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4936"/>
        <w:tblW w:w="0" w:type="auto"/>
        <w:tblLook w:val="04A0" w:firstRow="1" w:lastRow="0" w:firstColumn="1" w:lastColumn="0" w:noHBand="0" w:noVBand="1"/>
      </w:tblPr>
      <w:tblGrid>
        <w:gridCol w:w="5098"/>
        <w:gridCol w:w="3532"/>
      </w:tblGrid>
      <w:tr w:rsidR="00B050E7" w14:paraId="197F8301" w14:textId="77777777" w:rsidTr="00B050E7">
        <w:tc>
          <w:tcPr>
            <w:tcW w:w="5098" w:type="dxa"/>
            <w:shd w:val="clear" w:color="auto" w:fill="D9D9D9" w:themeFill="background1" w:themeFillShade="D9"/>
          </w:tcPr>
          <w:p w14:paraId="2A39A0BB" w14:textId="77777777" w:rsidR="00B050E7" w:rsidRDefault="00B050E7" w:rsidP="00B050E7">
            <w:pPr>
              <w:jc w:val="center"/>
              <w:rPr>
                <w:rFonts w:ascii="Arial" w:eastAsia="Arial" w:hAnsi="Arial" w:cs="Arial"/>
              </w:rPr>
            </w:pPr>
            <w:r>
              <w:rPr>
                <w:rFonts w:ascii="Arial" w:eastAsia="Arial" w:hAnsi="Arial" w:cs="Arial"/>
              </w:rPr>
              <w:t>Table of contents</w:t>
            </w:r>
          </w:p>
        </w:tc>
        <w:tc>
          <w:tcPr>
            <w:tcW w:w="3532" w:type="dxa"/>
            <w:shd w:val="clear" w:color="auto" w:fill="D9D9D9" w:themeFill="background1" w:themeFillShade="D9"/>
          </w:tcPr>
          <w:p w14:paraId="7FD7EBD7" w14:textId="77777777" w:rsidR="00B050E7" w:rsidRDefault="00B050E7" w:rsidP="00B050E7">
            <w:pPr>
              <w:jc w:val="center"/>
              <w:rPr>
                <w:rFonts w:ascii="Arial" w:eastAsia="Arial" w:hAnsi="Arial" w:cs="Arial"/>
              </w:rPr>
            </w:pPr>
            <w:r>
              <w:rPr>
                <w:rFonts w:ascii="Arial" w:eastAsia="Arial" w:hAnsi="Arial" w:cs="Arial"/>
              </w:rPr>
              <w:t>Page number</w:t>
            </w:r>
          </w:p>
        </w:tc>
      </w:tr>
      <w:tr w:rsidR="00B050E7" w14:paraId="70350131" w14:textId="77777777" w:rsidTr="00B050E7">
        <w:tc>
          <w:tcPr>
            <w:tcW w:w="5098" w:type="dxa"/>
          </w:tcPr>
          <w:p w14:paraId="4BD1866B" w14:textId="77777777" w:rsidR="00B050E7" w:rsidRDefault="00B050E7" w:rsidP="00B050E7">
            <w:pPr>
              <w:rPr>
                <w:rFonts w:ascii="Arial" w:eastAsia="Arial" w:hAnsi="Arial" w:cs="Arial"/>
              </w:rPr>
            </w:pPr>
            <w:r>
              <w:rPr>
                <w:rFonts w:ascii="Arial" w:eastAsia="Arial" w:hAnsi="Arial" w:cs="Arial"/>
              </w:rPr>
              <w:t>Introduction &amp; legal framework</w:t>
            </w:r>
          </w:p>
        </w:tc>
        <w:tc>
          <w:tcPr>
            <w:tcW w:w="3532" w:type="dxa"/>
          </w:tcPr>
          <w:p w14:paraId="401E9488" w14:textId="21BBCD17" w:rsidR="00B050E7" w:rsidRDefault="00794340" w:rsidP="00794340">
            <w:pPr>
              <w:jc w:val="center"/>
              <w:rPr>
                <w:rFonts w:ascii="Arial" w:eastAsia="Arial" w:hAnsi="Arial" w:cs="Arial"/>
              </w:rPr>
            </w:pPr>
            <w:r>
              <w:rPr>
                <w:rFonts w:ascii="Arial" w:eastAsia="Arial" w:hAnsi="Arial" w:cs="Arial"/>
              </w:rPr>
              <w:t>2</w:t>
            </w:r>
          </w:p>
        </w:tc>
      </w:tr>
      <w:tr w:rsidR="00B050E7" w14:paraId="194C951B" w14:textId="77777777" w:rsidTr="00B050E7">
        <w:tc>
          <w:tcPr>
            <w:tcW w:w="5098" w:type="dxa"/>
          </w:tcPr>
          <w:p w14:paraId="3C7BA232" w14:textId="77777777" w:rsidR="00B050E7" w:rsidRDefault="00B050E7" w:rsidP="00B050E7">
            <w:pPr>
              <w:rPr>
                <w:rFonts w:ascii="Arial" w:eastAsia="Arial" w:hAnsi="Arial" w:cs="Arial"/>
              </w:rPr>
            </w:pPr>
            <w:r>
              <w:rPr>
                <w:rFonts w:ascii="Arial" w:eastAsia="Arial" w:hAnsi="Arial" w:cs="Arial"/>
              </w:rPr>
              <w:t>Key Principles</w:t>
            </w:r>
          </w:p>
        </w:tc>
        <w:tc>
          <w:tcPr>
            <w:tcW w:w="3532" w:type="dxa"/>
          </w:tcPr>
          <w:p w14:paraId="6E0A397E" w14:textId="3CB7BB01" w:rsidR="00B050E7" w:rsidRDefault="00794340" w:rsidP="00B050E7">
            <w:pPr>
              <w:jc w:val="center"/>
              <w:rPr>
                <w:rFonts w:ascii="Arial" w:eastAsia="Arial" w:hAnsi="Arial" w:cs="Arial"/>
              </w:rPr>
            </w:pPr>
            <w:r>
              <w:rPr>
                <w:rFonts w:ascii="Arial" w:eastAsia="Arial" w:hAnsi="Arial" w:cs="Arial"/>
              </w:rPr>
              <w:t>2</w:t>
            </w:r>
          </w:p>
        </w:tc>
      </w:tr>
      <w:tr w:rsidR="00B050E7" w14:paraId="5CC67D32" w14:textId="77777777" w:rsidTr="00B050E7">
        <w:tc>
          <w:tcPr>
            <w:tcW w:w="5098" w:type="dxa"/>
          </w:tcPr>
          <w:p w14:paraId="2A00E9E0" w14:textId="77777777" w:rsidR="00B050E7" w:rsidRDefault="00B050E7" w:rsidP="00B050E7">
            <w:pPr>
              <w:rPr>
                <w:rFonts w:ascii="Arial" w:eastAsia="Arial" w:hAnsi="Arial" w:cs="Arial"/>
              </w:rPr>
            </w:pPr>
            <w:r>
              <w:rPr>
                <w:rFonts w:ascii="Arial" w:eastAsia="Arial" w:hAnsi="Arial" w:cs="Arial"/>
              </w:rPr>
              <w:t>Roles &amp; Responsibilities</w:t>
            </w:r>
          </w:p>
        </w:tc>
        <w:tc>
          <w:tcPr>
            <w:tcW w:w="3532" w:type="dxa"/>
          </w:tcPr>
          <w:p w14:paraId="001911A4" w14:textId="6F8DF26C" w:rsidR="00B050E7" w:rsidRDefault="00794340" w:rsidP="00B050E7">
            <w:pPr>
              <w:jc w:val="center"/>
              <w:rPr>
                <w:rFonts w:ascii="Arial" w:eastAsia="Arial" w:hAnsi="Arial" w:cs="Arial"/>
              </w:rPr>
            </w:pPr>
            <w:r>
              <w:rPr>
                <w:rFonts w:ascii="Arial" w:eastAsia="Arial" w:hAnsi="Arial" w:cs="Arial"/>
              </w:rPr>
              <w:t>4</w:t>
            </w:r>
          </w:p>
        </w:tc>
      </w:tr>
      <w:tr w:rsidR="00B050E7" w14:paraId="14ABD114" w14:textId="77777777" w:rsidTr="00B050E7">
        <w:tc>
          <w:tcPr>
            <w:tcW w:w="5098" w:type="dxa"/>
          </w:tcPr>
          <w:p w14:paraId="45BDBEFB" w14:textId="77777777" w:rsidR="00B050E7" w:rsidRDefault="00B050E7" w:rsidP="00B050E7">
            <w:pPr>
              <w:rPr>
                <w:rFonts w:ascii="Arial" w:eastAsia="Arial" w:hAnsi="Arial" w:cs="Arial"/>
              </w:rPr>
            </w:pPr>
            <w:r>
              <w:rPr>
                <w:rFonts w:ascii="Arial" w:eastAsia="Arial" w:hAnsi="Arial" w:cs="Arial"/>
              </w:rPr>
              <w:t>Definitions</w:t>
            </w:r>
          </w:p>
        </w:tc>
        <w:tc>
          <w:tcPr>
            <w:tcW w:w="3532" w:type="dxa"/>
          </w:tcPr>
          <w:p w14:paraId="1B54862B" w14:textId="339A0A01" w:rsidR="00B050E7" w:rsidRDefault="00794340" w:rsidP="00B050E7">
            <w:pPr>
              <w:jc w:val="center"/>
              <w:rPr>
                <w:rFonts w:ascii="Arial" w:eastAsia="Arial" w:hAnsi="Arial" w:cs="Arial"/>
              </w:rPr>
            </w:pPr>
            <w:r>
              <w:rPr>
                <w:rFonts w:ascii="Arial" w:eastAsia="Arial" w:hAnsi="Arial" w:cs="Arial"/>
              </w:rPr>
              <w:t>6</w:t>
            </w:r>
          </w:p>
        </w:tc>
      </w:tr>
      <w:tr w:rsidR="00B050E7" w14:paraId="4B026D9D" w14:textId="77777777" w:rsidTr="00B050E7">
        <w:tc>
          <w:tcPr>
            <w:tcW w:w="5098" w:type="dxa"/>
          </w:tcPr>
          <w:p w14:paraId="1E809B3F" w14:textId="77777777" w:rsidR="00B050E7" w:rsidRDefault="00B050E7" w:rsidP="00B050E7">
            <w:pPr>
              <w:rPr>
                <w:rFonts w:ascii="Arial" w:eastAsia="Arial" w:hAnsi="Arial" w:cs="Arial"/>
              </w:rPr>
            </w:pPr>
            <w:r>
              <w:rPr>
                <w:rFonts w:ascii="Arial" w:eastAsia="Arial" w:hAnsi="Arial" w:cs="Arial"/>
              </w:rPr>
              <w:t>Promoting good attendance</w:t>
            </w:r>
          </w:p>
        </w:tc>
        <w:tc>
          <w:tcPr>
            <w:tcW w:w="3532" w:type="dxa"/>
          </w:tcPr>
          <w:p w14:paraId="46D09574" w14:textId="377E8A14" w:rsidR="00B050E7" w:rsidRDefault="00794340" w:rsidP="00B050E7">
            <w:pPr>
              <w:jc w:val="center"/>
              <w:rPr>
                <w:rFonts w:ascii="Arial" w:eastAsia="Arial" w:hAnsi="Arial" w:cs="Arial"/>
              </w:rPr>
            </w:pPr>
            <w:r>
              <w:rPr>
                <w:rFonts w:ascii="Arial" w:eastAsia="Arial" w:hAnsi="Arial" w:cs="Arial"/>
              </w:rPr>
              <w:t>7</w:t>
            </w:r>
          </w:p>
        </w:tc>
      </w:tr>
      <w:tr w:rsidR="00B050E7" w14:paraId="68EBB184" w14:textId="77777777" w:rsidTr="00B050E7">
        <w:tc>
          <w:tcPr>
            <w:tcW w:w="5098" w:type="dxa"/>
          </w:tcPr>
          <w:p w14:paraId="3733FE25" w14:textId="77777777" w:rsidR="00B050E7" w:rsidRDefault="00B050E7" w:rsidP="00B050E7">
            <w:pPr>
              <w:rPr>
                <w:rFonts w:ascii="Arial" w:eastAsia="Arial" w:hAnsi="Arial" w:cs="Arial"/>
              </w:rPr>
            </w:pPr>
            <w:r>
              <w:rPr>
                <w:rFonts w:ascii="Arial" w:eastAsia="Arial" w:hAnsi="Arial" w:cs="Arial"/>
              </w:rPr>
              <w:t>Emotional Based School Avoidance (EBSA)</w:t>
            </w:r>
          </w:p>
        </w:tc>
        <w:tc>
          <w:tcPr>
            <w:tcW w:w="3532" w:type="dxa"/>
          </w:tcPr>
          <w:p w14:paraId="60A9B0AC" w14:textId="3A3D1AE9" w:rsidR="00B050E7" w:rsidRDefault="00794340" w:rsidP="00B050E7">
            <w:pPr>
              <w:jc w:val="center"/>
              <w:rPr>
                <w:rFonts w:ascii="Arial" w:eastAsia="Arial" w:hAnsi="Arial" w:cs="Arial"/>
              </w:rPr>
            </w:pPr>
            <w:r>
              <w:rPr>
                <w:rFonts w:ascii="Arial" w:eastAsia="Arial" w:hAnsi="Arial" w:cs="Arial"/>
              </w:rPr>
              <w:t>12</w:t>
            </w:r>
          </w:p>
        </w:tc>
      </w:tr>
      <w:tr w:rsidR="00B050E7" w14:paraId="78FFAF0B" w14:textId="77777777" w:rsidTr="00B050E7">
        <w:tc>
          <w:tcPr>
            <w:tcW w:w="5098" w:type="dxa"/>
          </w:tcPr>
          <w:p w14:paraId="3505F889" w14:textId="77777777" w:rsidR="00B050E7" w:rsidRDefault="00B050E7" w:rsidP="00B050E7">
            <w:pPr>
              <w:rPr>
                <w:rFonts w:ascii="Arial" w:eastAsia="Arial" w:hAnsi="Arial" w:cs="Arial"/>
              </w:rPr>
            </w:pPr>
            <w:r>
              <w:rPr>
                <w:rFonts w:ascii="Arial" w:eastAsia="Arial" w:hAnsi="Arial" w:cs="Arial"/>
              </w:rPr>
              <w:t>Authorised absence</w:t>
            </w:r>
          </w:p>
        </w:tc>
        <w:tc>
          <w:tcPr>
            <w:tcW w:w="3532" w:type="dxa"/>
          </w:tcPr>
          <w:p w14:paraId="411C629B" w14:textId="4C2AC255" w:rsidR="00B050E7" w:rsidRDefault="00794340" w:rsidP="00B050E7">
            <w:pPr>
              <w:jc w:val="center"/>
              <w:rPr>
                <w:rFonts w:ascii="Arial" w:eastAsia="Arial" w:hAnsi="Arial" w:cs="Arial"/>
              </w:rPr>
            </w:pPr>
            <w:r>
              <w:rPr>
                <w:rFonts w:ascii="Arial" w:eastAsia="Arial" w:hAnsi="Arial" w:cs="Arial"/>
              </w:rPr>
              <w:t>13</w:t>
            </w:r>
          </w:p>
        </w:tc>
      </w:tr>
      <w:tr w:rsidR="00B050E7" w14:paraId="6C24D484" w14:textId="77777777" w:rsidTr="00B050E7">
        <w:tc>
          <w:tcPr>
            <w:tcW w:w="5098" w:type="dxa"/>
          </w:tcPr>
          <w:p w14:paraId="03EB37EE" w14:textId="77777777" w:rsidR="00B050E7" w:rsidRDefault="00B050E7" w:rsidP="00B050E7">
            <w:pPr>
              <w:rPr>
                <w:rFonts w:ascii="Arial" w:eastAsia="Arial" w:hAnsi="Arial" w:cs="Arial"/>
              </w:rPr>
            </w:pPr>
            <w:r>
              <w:rPr>
                <w:rFonts w:ascii="Arial" w:eastAsia="Arial" w:hAnsi="Arial" w:cs="Arial"/>
              </w:rPr>
              <w:t>Unauthorised absence</w:t>
            </w:r>
          </w:p>
        </w:tc>
        <w:tc>
          <w:tcPr>
            <w:tcW w:w="3532" w:type="dxa"/>
          </w:tcPr>
          <w:p w14:paraId="71CD4D8B" w14:textId="5FE56D96" w:rsidR="00B050E7" w:rsidRDefault="00794340" w:rsidP="00B050E7">
            <w:pPr>
              <w:jc w:val="center"/>
              <w:rPr>
                <w:rFonts w:ascii="Arial" w:eastAsia="Arial" w:hAnsi="Arial" w:cs="Arial"/>
              </w:rPr>
            </w:pPr>
            <w:r>
              <w:rPr>
                <w:rFonts w:ascii="Arial" w:eastAsia="Arial" w:hAnsi="Arial" w:cs="Arial"/>
              </w:rPr>
              <w:t>14</w:t>
            </w:r>
          </w:p>
        </w:tc>
      </w:tr>
      <w:tr w:rsidR="00B050E7" w14:paraId="2AD24E34" w14:textId="77777777" w:rsidTr="00B050E7">
        <w:tc>
          <w:tcPr>
            <w:tcW w:w="5098" w:type="dxa"/>
          </w:tcPr>
          <w:p w14:paraId="5BF9B214" w14:textId="77777777" w:rsidR="00B050E7" w:rsidRDefault="00B050E7" w:rsidP="00B050E7">
            <w:pPr>
              <w:rPr>
                <w:rFonts w:ascii="Arial" w:eastAsia="Arial" w:hAnsi="Arial" w:cs="Arial"/>
              </w:rPr>
            </w:pPr>
            <w:r>
              <w:rPr>
                <w:rFonts w:ascii="Arial" w:eastAsia="Arial" w:hAnsi="Arial" w:cs="Arial"/>
              </w:rPr>
              <w:t>Medical evidence for illness related absence</w:t>
            </w:r>
          </w:p>
        </w:tc>
        <w:tc>
          <w:tcPr>
            <w:tcW w:w="3532" w:type="dxa"/>
          </w:tcPr>
          <w:p w14:paraId="15319949" w14:textId="38C59C3A" w:rsidR="00B050E7" w:rsidRDefault="00794340" w:rsidP="00B050E7">
            <w:pPr>
              <w:jc w:val="center"/>
              <w:rPr>
                <w:rFonts w:ascii="Arial" w:eastAsia="Arial" w:hAnsi="Arial" w:cs="Arial"/>
              </w:rPr>
            </w:pPr>
            <w:r>
              <w:rPr>
                <w:rFonts w:ascii="Arial" w:eastAsia="Arial" w:hAnsi="Arial" w:cs="Arial"/>
              </w:rPr>
              <w:t>14</w:t>
            </w:r>
          </w:p>
        </w:tc>
      </w:tr>
      <w:tr w:rsidR="00B050E7" w14:paraId="7C5939F6" w14:textId="77777777" w:rsidTr="00B050E7">
        <w:tc>
          <w:tcPr>
            <w:tcW w:w="5098" w:type="dxa"/>
          </w:tcPr>
          <w:p w14:paraId="610EDBB5" w14:textId="77777777" w:rsidR="00B050E7" w:rsidRDefault="00B050E7" w:rsidP="00B050E7">
            <w:pPr>
              <w:rPr>
                <w:rFonts w:ascii="Arial" w:eastAsia="Arial" w:hAnsi="Arial" w:cs="Arial"/>
              </w:rPr>
            </w:pPr>
            <w:r>
              <w:rPr>
                <w:rFonts w:ascii="Arial" w:eastAsia="Arial" w:hAnsi="Arial" w:cs="Arial"/>
              </w:rPr>
              <w:t>SEND &amp; Health -Related Barriers</w:t>
            </w:r>
          </w:p>
        </w:tc>
        <w:tc>
          <w:tcPr>
            <w:tcW w:w="3532" w:type="dxa"/>
          </w:tcPr>
          <w:p w14:paraId="120F9F26" w14:textId="7FD81A0E" w:rsidR="00B050E7" w:rsidRDefault="00794340" w:rsidP="00B050E7">
            <w:pPr>
              <w:jc w:val="center"/>
              <w:rPr>
                <w:rFonts w:ascii="Arial" w:eastAsia="Arial" w:hAnsi="Arial" w:cs="Arial"/>
              </w:rPr>
            </w:pPr>
            <w:r>
              <w:rPr>
                <w:rFonts w:ascii="Arial" w:eastAsia="Arial" w:hAnsi="Arial" w:cs="Arial"/>
              </w:rPr>
              <w:t>15</w:t>
            </w:r>
          </w:p>
        </w:tc>
      </w:tr>
      <w:tr w:rsidR="00B050E7" w14:paraId="091AF49B" w14:textId="77777777" w:rsidTr="00B050E7">
        <w:tc>
          <w:tcPr>
            <w:tcW w:w="5098" w:type="dxa"/>
          </w:tcPr>
          <w:p w14:paraId="06118550" w14:textId="77777777" w:rsidR="00B050E7" w:rsidRDefault="00B050E7" w:rsidP="00B050E7">
            <w:pPr>
              <w:rPr>
                <w:rFonts w:ascii="Arial" w:eastAsia="Arial" w:hAnsi="Arial" w:cs="Arial"/>
              </w:rPr>
            </w:pPr>
            <w:r>
              <w:rPr>
                <w:rFonts w:ascii="Arial" w:eastAsia="Arial" w:hAnsi="Arial" w:cs="Arial"/>
              </w:rPr>
              <w:t>Persistent &amp; Severe Absence</w:t>
            </w:r>
          </w:p>
        </w:tc>
        <w:tc>
          <w:tcPr>
            <w:tcW w:w="3532" w:type="dxa"/>
          </w:tcPr>
          <w:p w14:paraId="6933F3C0" w14:textId="7DDAF6A1" w:rsidR="00B050E7" w:rsidRDefault="00794340" w:rsidP="00B050E7">
            <w:pPr>
              <w:jc w:val="center"/>
              <w:rPr>
                <w:rFonts w:ascii="Arial" w:eastAsia="Arial" w:hAnsi="Arial" w:cs="Arial"/>
              </w:rPr>
            </w:pPr>
            <w:r>
              <w:rPr>
                <w:rFonts w:ascii="Arial" w:eastAsia="Arial" w:hAnsi="Arial" w:cs="Arial"/>
              </w:rPr>
              <w:t>17</w:t>
            </w:r>
          </w:p>
        </w:tc>
      </w:tr>
      <w:tr w:rsidR="00B050E7" w14:paraId="130D4A78" w14:textId="77777777" w:rsidTr="00B050E7">
        <w:tc>
          <w:tcPr>
            <w:tcW w:w="5098" w:type="dxa"/>
          </w:tcPr>
          <w:p w14:paraId="6A268857" w14:textId="77777777" w:rsidR="00B050E7" w:rsidRDefault="00B050E7" w:rsidP="00B050E7">
            <w:pPr>
              <w:rPr>
                <w:rFonts w:ascii="Arial" w:eastAsia="Arial" w:hAnsi="Arial" w:cs="Arial"/>
              </w:rPr>
            </w:pPr>
            <w:r>
              <w:rPr>
                <w:rFonts w:ascii="Arial" w:eastAsia="Arial" w:hAnsi="Arial" w:cs="Arial"/>
              </w:rPr>
              <w:t>Truancy</w:t>
            </w:r>
          </w:p>
        </w:tc>
        <w:tc>
          <w:tcPr>
            <w:tcW w:w="3532" w:type="dxa"/>
          </w:tcPr>
          <w:p w14:paraId="63496DFC" w14:textId="7ACDD690" w:rsidR="00B050E7" w:rsidRDefault="00794340" w:rsidP="00B050E7">
            <w:pPr>
              <w:jc w:val="center"/>
              <w:rPr>
                <w:rFonts w:ascii="Arial" w:eastAsia="Arial" w:hAnsi="Arial" w:cs="Arial"/>
              </w:rPr>
            </w:pPr>
            <w:r>
              <w:rPr>
                <w:rFonts w:ascii="Arial" w:eastAsia="Arial" w:hAnsi="Arial" w:cs="Arial"/>
              </w:rPr>
              <w:t>17</w:t>
            </w:r>
          </w:p>
        </w:tc>
      </w:tr>
      <w:tr w:rsidR="00B050E7" w14:paraId="736999F2" w14:textId="77777777" w:rsidTr="00B050E7">
        <w:tc>
          <w:tcPr>
            <w:tcW w:w="5098" w:type="dxa"/>
          </w:tcPr>
          <w:p w14:paraId="7FEEA2F9" w14:textId="77777777" w:rsidR="00B050E7" w:rsidRDefault="00B050E7" w:rsidP="00B050E7">
            <w:pPr>
              <w:rPr>
                <w:rFonts w:ascii="Arial" w:eastAsia="Arial" w:hAnsi="Arial" w:cs="Arial"/>
              </w:rPr>
            </w:pPr>
            <w:r>
              <w:rPr>
                <w:rFonts w:ascii="Arial" w:eastAsia="Arial" w:hAnsi="Arial" w:cs="Arial"/>
              </w:rPr>
              <w:t>Students Absent from Education</w:t>
            </w:r>
          </w:p>
        </w:tc>
        <w:tc>
          <w:tcPr>
            <w:tcW w:w="3532" w:type="dxa"/>
          </w:tcPr>
          <w:p w14:paraId="00EF324E" w14:textId="23469AAB" w:rsidR="00B050E7" w:rsidRDefault="00794340" w:rsidP="00B050E7">
            <w:pPr>
              <w:jc w:val="center"/>
              <w:rPr>
                <w:rFonts w:ascii="Arial" w:eastAsia="Arial" w:hAnsi="Arial" w:cs="Arial"/>
              </w:rPr>
            </w:pPr>
            <w:r>
              <w:rPr>
                <w:rFonts w:ascii="Arial" w:eastAsia="Arial" w:hAnsi="Arial" w:cs="Arial"/>
              </w:rPr>
              <w:t>17</w:t>
            </w:r>
          </w:p>
        </w:tc>
      </w:tr>
      <w:tr w:rsidR="00B050E7" w14:paraId="487CED98" w14:textId="77777777" w:rsidTr="00B050E7">
        <w:tc>
          <w:tcPr>
            <w:tcW w:w="5098" w:type="dxa"/>
          </w:tcPr>
          <w:p w14:paraId="3543E149" w14:textId="77777777" w:rsidR="00B050E7" w:rsidRDefault="00B050E7" w:rsidP="00B050E7">
            <w:pPr>
              <w:rPr>
                <w:rFonts w:ascii="Arial" w:eastAsia="Arial" w:hAnsi="Arial" w:cs="Arial"/>
              </w:rPr>
            </w:pPr>
            <w:r>
              <w:rPr>
                <w:rFonts w:ascii="Arial" w:eastAsia="Arial" w:hAnsi="Arial" w:cs="Arial"/>
              </w:rPr>
              <w:t>Legal Interventions</w:t>
            </w:r>
          </w:p>
        </w:tc>
        <w:tc>
          <w:tcPr>
            <w:tcW w:w="3532" w:type="dxa"/>
          </w:tcPr>
          <w:p w14:paraId="08268304" w14:textId="629C5811" w:rsidR="00B050E7" w:rsidRDefault="00794340" w:rsidP="00B050E7">
            <w:pPr>
              <w:jc w:val="center"/>
              <w:rPr>
                <w:rFonts w:ascii="Arial" w:eastAsia="Arial" w:hAnsi="Arial" w:cs="Arial"/>
              </w:rPr>
            </w:pPr>
            <w:r>
              <w:rPr>
                <w:rFonts w:ascii="Arial" w:eastAsia="Arial" w:hAnsi="Arial" w:cs="Arial"/>
              </w:rPr>
              <w:t>19</w:t>
            </w:r>
          </w:p>
        </w:tc>
      </w:tr>
      <w:tr w:rsidR="00B050E7" w14:paraId="014E098F" w14:textId="77777777" w:rsidTr="00B050E7">
        <w:tc>
          <w:tcPr>
            <w:tcW w:w="5098" w:type="dxa"/>
          </w:tcPr>
          <w:p w14:paraId="7BB3C272" w14:textId="77777777" w:rsidR="00B050E7" w:rsidRDefault="00B050E7" w:rsidP="00B050E7">
            <w:pPr>
              <w:rPr>
                <w:rFonts w:ascii="Arial" w:eastAsia="Arial" w:hAnsi="Arial" w:cs="Arial"/>
              </w:rPr>
            </w:pPr>
            <w:r>
              <w:rPr>
                <w:rFonts w:ascii="Arial" w:eastAsia="Arial" w:hAnsi="Arial" w:cs="Arial"/>
              </w:rPr>
              <w:t>Summary of Attendance Codes</w:t>
            </w:r>
          </w:p>
        </w:tc>
        <w:tc>
          <w:tcPr>
            <w:tcW w:w="3532" w:type="dxa"/>
          </w:tcPr>
          <w:p w14:paraId="3A3794A3" w14:textId="3FAFB582" w:rsidR="00B050E7" w:rsidRDefault="00794340" w:rsidP="00B050E7">
            <w:pPr>
              <w:jc w:val="center"/>
              <w:rPr>
                <w:rFonts w:ascii="Arial" w:eastAsia="Arial" w:hAnsi="Arial" w:cs="Arial"/>
              </w:rPr>
            </w:pPr>
            <w:r>
              <w:rPr>
                <w:rFonts w:ascii="Arial" w:eastAsia="Arial" w:hAnsi="Arial" w:cs="Arial"/>
              </w:rPr>
              <w:t>26</w:t>
            </w:r>
          </w:p>
        </w:tc>
      </w:tr>
      <w:tr w:rsidR="00B050E7" w14:paraId="57EA2A52" w14:textId="77777777" w:rsidTr="00B050E7">
        <w:tc>
          <w:tcPr>
            <w:tcW w:w="5098" w:type="dxa"/>
          </w:tcPr>
          <w:p w14:paraId="29D16C59" w14:textId="77777777" w:rsidR="00B050E7" w:rsidRDefault="00B050E7" w:rsidP="00B050E7">
            <w:pPr>
              <w:rPr>
                <w:rFonts w:ascii="Arial" w:eastAsia="Arial" w:hAnsi="Arial" w:cs="Arial"/>
              </w:rPr>
            </w:pPr>
            <w:r>
              <w:rPr>
                <w:rFonts w:ascii="Arial" w:eastAsia="Arial" w:hAnsi="Arial" w:cs="Arial"/>
              </w:rPr>
              <w:t>Absence Requests</w:t>
            </w:r>
          </w:p>
        </w:tc>
        <w:tc>
          <w:tcPr>
            <w:tcW w:w="3532" w:type="dxa"/>
          </w:tcPr>
          <w:p w14:paraId="62364B0D" w14:textId="03F19F28" w:rsidR="00B050E7" w:rsidRDefault="00794340" w:rsidP="00B050E7">
            <w:pPr>
              <w:jc w:val="center"/>
              <w:rPr>
                <w:rFonts w:ascii="Arial" w:eastAsia="Arial" w:hAnsi="Arial" w:cs="Arial"/>
              </w:rPr>
            </w:pPr>
            <w:r>
              <w:rPr>
                <w:rFonts w:ascii="Arial" w:eastAsia="Arial" w:hAnsi="Arial" w:cs="Arial"/>
              </w:rPr>
              <w:t>27</w:t>
            </w:r>
          </w:p>
        </w:tc>
      </w:tr>
      <w:tr w:rsidR="00B050E7" w14:paraId="01335BB5" w14:textId="77777777" w:rsidTr="00B050E7">
        <w:tc>
          <w:tcPr>
            <w:tcW w:w="5098" w:type="dxa"/>
          </w:tcPr>
          <w:p w14:paraId="4D665FDC" w14:textId="77777777" w:rsidR="00B050E7" w:rsidRDefault="00B050E7" w:rsidP="00B050E7">
            <w:pPr>
              <w:rPr>
                <w:rFonts w:ascii="Arial" w:eastAsia="Arial" w:hAnsi="Arial" w:cs="Arial"/>
              </w:rPr>
            </w:pPr>
            <w:r>
              <w:rPr>
                <w:rFonts w:ascii="Arial" w:eastAsia="Arial" w:hAnsi="Arial" w:cs="Arial"/>
              </w:rPr>
              <w:t>Staff Training &amp; Evaluation</w:t>
            </w:r>
          </w:p>
        </w:tc>
        <w:tc>
          <w:tcPr>
            <w:tcW w:w="3532" w:type="dxa"/>
          </w:tcPr>
          <w:p w14:paraId="6B784D1E" w14:textId="552B6A93" w:rsidR="00B050E7" w:rsidRDefault="00794340" w:rsidP="00B050E7">
            <w:pPr>
              <w:jc w:val="center"/>
              <w:rPr>
                <w:rFonts w:ascii="Arial" w:eastAsia="Arial" w:hAnsi="Arial" w:cs="Arial"/>
              </w:rPr>
            </w:pPr>
            <w:r>
              <w:rPr>
                <w:rFonts w:ascii="Arial" w:eastAsia="Arial" w:hAnsi="Arial" w:cs="Arial"/>
              </w:rPr>
              <w:t>28</w:t>
            </w:r>
          </w:p>
        </w:tc>
      </w:tr>
      <w:tr w:rsidR="00B050E7" w14:paraId="657632C2" w14:textId="77777777" w:rsidTr="00B050E7">
        <w:tc>
          <w:tcPr>
            <w:tcW w:w="5098" w:type="dxa"/>
          </w:tcPr>
          <w:p w14:paraId="2A51E022" w14:textId="77777777" w:rsidR="00B050E7" w:rsidRDefault="00B050E7" w:rsidP="00B050E7">
            <w:pPr>
              <w:rPr>
                <w:rFonts w:ascii="Arial" w:eastAsia="Arial" w:hAnsi="Arial" w:cs="Arial"/>
              </w:rPr>
            </w:pPr>
            <w:r>
              <w:rPr>
                <w:rFonts w:ascii="Arial" w:eastAsia="Arial" w:hAnsi="Arial" w:cs="Arial"/>
              </w:rPr>
              <w:t>Review Date</w:t>
            </w:r>
          </w:p>
        </w:tc>
        <w:tc>
          <w:tcPr>
            <w:tcW w:w="3532" w:type="dxa"/>
          </w:tcPr>
          <w:p w14:paraId="221046BB" w14:textId="2A7C8549" w:rsidR="00B050E7" w:rsidRDefault="00794340" w:rsidP="00B050E7">
            <w:pPr>
              <w:jc w:val="center"/>
              <w:rPr>
                <w:rFonts w:ascii="Arial" w:eastAsia="Arial" w:hAnsi="Arial" w:cs="Arial"/>
              </w:rPr>
            </w:pPr>
            <w:r>
              <w:rPr>
                <w:rFonts w:ascii="Arial" w:eastAsia="Arial" w:hAnsi="Arial" w:cs="Arial"/>
              </w:rPr>
              <w:t>29</w:t>
            </w:r>
          </w:p>
        </w:tc>
      </w:tr>
    </w:tbl>
    <w:p w14:paraId="200E3C0E" w14:textId="2D76368E" w:rsidR="3ED6A66E" w:rsidRDefault="3ED6A66E" w:rsidP="3ED6A66E">
      <w:pPr>
        <w:jc w:val="center"/>
        <w:rPr>
          <w:rFonts w:ascii="Arial" w:eastAsia="Arial" w:hAnsi="Arial" w:cs="Arial"/>
          <w:b/>
          <w:bCs/>
          <w:sz w:val="40"/>
          <w:szCs w:val="40"/>
        </w:rPr>
      </w:pPr>
      <w:r>
        <w:rPr>
          <w:noProof/>
        </w:rPr>
        <w:drawing>
          <wp:anchor distT="0" distB="0" distL="114300" distR="114300" simplePos="0" relativeHeight="251660288" behindDoc="0" locked="0" layoutInCell="1" allowOverlap="1" wp14:anchorId="5A18B2B1" wp14:editId="78429A41">
            <wp:simplePos x="0" y="0"/>
            <wp:positionH relativeFrom="column">
              <wp:posOffset>2124075</wp:posOffset>
            </wp:positionH>
            <wp:positionV relativeFrom="paragraph">
              <wp:posOffset>171450</wp:posOffset>
            </wp:positionV>
            <wp:extent cx="1201699" cy="1610524"/>
            <wp:effectExtent l="0" t="0" r="0" b="0"/>
            <wp:wrapNone/>
            <wp:docPr id="23545928" name="Picture 1" descr="A logo for a studio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5928" name="Picture 1" descr="A logo for a studio school&#10;&#10;AI-generated content may be incorrect."/>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1201699" cy="16105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DCF9DF" w14:textId="0C77B7F5" w:rsidR="3ED6A66E" w:rsidRDefault="3ED6A66E" w:rsidP="3ED6A66E">
      <w:pPr>
        <w:jc w:val="center"/>
        <w:rPr>
          <w:rFonts w:ascii="Arial" w:eastAsia="Arial" w:hAnsi="Arial" w:cs="Arial"/>
          <w:b/>
          <w:bCs/>
          <w:sz w:val="40"/>
          <w:szCs w:val="40"/>
        </w:rPr>
      </w:pPr>
    </w:p>
    <w:p w14:paraId="2CD6C3DA" w14:textId="023651F6" w:rsidR="3ED6A66E" w:rsidRDefault="3ED6A66E" w:rsidP="3ED6A66E">
      <w:pPr>
        <w:jc w:val="center"/>
        <w:rPr>
          <w:rFonts w:ascii="Arial" w:eastAsia="Arial" w:hAnsi="Arial" w:cs="Arial"/>
          <w:b/>
          <w:bCs/>
          <w:sz w:val="40"/>
          <w:szCs w:val="40"/>
        </w:rPr>
      </w:pPr>
    </w:p>
    <w:p w14:paraId="2CDF6B96" w14:textId="6B1E5BEE" w:rsidR="3ED6A66E" w:rsidRDefault="3ED6A66E" w:rsidP="3ED6A66E">
      <w:pPr>
        <w:jc w:val="center"/>
        <w:rPr>
          <w:rFonts w:ascii="Arial" w:eastAsia="Arial" w:hAnsi="Arial" w:cs="Arial"/>
          <w:b/>
          <w:bCs/>
          <w:sz w:val="40"/>
          <w:szCs w:val="40"/>
        </w:rPr>
      </w:pPr>
    </w:p>
    <w:p w14:paraId="42A08338" w14:textId="77777777" w:rsidR="00B050E7" w:rsidRDefault="00B050E7" w:rsidP="3ED6A66E">
      <w:pPr>
        <w:jc w:val="center"/>
        <w:rPr>
          <w:rFonts w:ascii="Arial" w:eastAsia="Arial" w:hAnsi="Arial" w:cs="Arial"/>
          <w:b/>
          <w:bCs/>
          <w:sz w:val="40"/>
          <w:szCs w:val="40"/>
        </w:rPr>
      </w:pPr>
    </w:p>
    <w:p w14:paraId="5E1DF3D1" w14:textId="22D6DE8D" w:rsidR="4BCD5791" w:rsidRDefault="4BCD5791" w:rsidP="00B050E7">
      <w:pPr>
        <w:jc w:val="center"/>
        <w:rPr>
          <w:rFonts w:ascii="Arial" w:eastAsia="Arial" w:hAnsi="Arial" w:cs="Arial"/>
          <w:b/>
          <w:bCs/>
          <w:sz w:val="40"/>
          <w:szCs w:val="40"/>
        </w:rPr>
      </w:pPr>
      <w:r w:rsidRPr="3ED6A66E">
        <w:rPr>
          <w:rFonts w:ascii="Arial" w:eastAsia="Arial" w:hAnsi="Arial" w:cs="Arial"/>
          <w:b/>
          <w:bCs/>
          <w:sz w:val="40"/>
          <w:szCs w:val="40"/>
        </w:rPr>
        <w:t>ATTENDANCE POLICY 2026-2027</w:t>
      </w:r>
    </w:p>
    <w:p w14:paraId="5094B063" w14:textId="7742936A" w:rsidR="006157F0" w:rsidRDefault="006157F0" w:rsidP="3ED6A66E">
      <w:pPr>
        <w:rPr>
          <w:rFonts w:ascii="Arial" w:eastAsia="Arial" w:hAnsi="Arial" w:cs="Arial"/>
        </w:rPr>
      </w:pPr>
    </w:p>
    <w:p w14:paraId="6BD108C5" w14:textId="565B8CFA" w:rsidR="006157F0" w:rsidRDefault="006157F0" w:rsidP="24F296E4">
      <w:pPr>
        <w:rPr>
          <w:rFonts w:ascii="Arial" w:eastAsia="Arial" w:hAnsi="Arial" w:cs="Arial"/>
        </w:rPr>
      </w:pPr>
    </w:p>
    <w:tbl>
      <w:tblPr>
        <w:tblStyle w:val="TableGrid"/>
        <w:tblW w:w="0" w:type="auto"/>
        <w:tblLook w:val="04A0" w:firstRow="1" w:lastRow="0" w:firstColumn="1" w:lastColumn="0" w:noHBand="0" w:noVBand="1"/>
      </w:tblPr>
      <w:tblGrid>
        <w:gridCol w:w="4315"/>
        <w:gridCol w:w="4315"/>
      </w:tblGrid>
      <w:tr w:rsidR="00D862C6" w14:paraId="04D1E72D" w14:textId="77777777" w:rsidTr="24F296E4">
        <w:tc>
          <w:tcPr>
            <w:tcW w:w="8630" w:type="dxa"/>
            <w:gridSpan w:val="2"/>
            <w:shd w:val="clear" w:color="auto" w:fill="F2F2F2" w:themeFill="background1" w:themeFillShade="F2"/>
          </w:tcPr>
          <w:p w14:paraId="1F6D7592" w14:textId="6396AE3B" w:rsidR="00D862C6" w:rsidRDefault="00D862C6" w:rsidP="00D862C6">
            <w:pPr>
              <w:jc w:val="center"/>
            </w:pPr>
            <w:r w:rsidRPr="24F296E4">
              <w:rPr>
                <w:rFonts w:ascii="Arial" w:eastAsia="Arial" w:hAnsi="Arial" w:cs="Arial"/>
              </w:rPr>
              <w:t>Approved by: Full Governing Body</w:t>
            </w:r>
          </w:p>
          <w:p w14:paraId="603C4FE5" w14:textId="574005E8" w:rsidR="00D862C6" w:rsidRDefault="00D862C6" w:rsidP="00D862C6">
            <w:pPr>
              <w:jc w:val="center"/>
              <w:rPr>
                <w:rFonts w:ascii="Arial" w:eastAsia="Arial" w:hAnsi="Arial" w:cs="Arial"/>
              </w:rPr>
            </w:pPr>
          </w:p>
        </w:tc>
      </w:tr>
      <w:tr w:rsidR="00D862C6" w14:paraId="56B30A7E" w14:textId="77777777" w:rsidTr="24F296E4">
        <w:tc>
          <w:tcPr>
            <w:tcW w:w="4315" w:type="dxa"/>
            <w:shd w:val="clear" w:color="auto" w:fill="F2F2F2" w:themeFill="background1" w:themeFillShade="F2"/>
          </w:tcPr>
          <w:p w14:paraId="7CFA0D07" w14:textId="61BBCA85" w:rsidR="00D862C6" w:rsidRDefault="00D862C6">
            <w:r w:rsidRPr="24F296E4">
              <w:rPr>
                <w:rFonts w:ascii="Arial" w:eastAsia="Arial" w:hAnsi="Arial" w:cs="Arial"/>
              </w:rPr>
              <w:t xml:space="preserve">Last Review: </w:t>
            </w:r>
            <w:r w:rsidR="00794340">
              <w:rPr>
                <w:rFonts w:ascii="Arial" w:eastAsia="Arial" w:hAnsi="Arial" w:cs="Arial"/>
              </w:rPr>
              <w:t>September 2026</w:t>
            </w:r>
          </w:p>
          <w:p w14:paraId="039E5ACE" w14:textId="55F75B4A" w:rsidR="00D862C6" w:rsidRDefault="00D862C6">
            <w:pPr>
              <w:rPr>
                <w:rFonts w:ascii="Arial" w:eastAsia="Arial" w:hAnsi="Arial" w:cs="Arial"/>
              </w:rPr>
            </w:pPr>
          </w:p>
        </w:tc>
        <w:tc>
          <w:tcPr>
            <w:tcW w:w="4315" w:type="dxa"/>
            <w:shd w:val="clear" w:color="auto" w:fill="F2F2F2" w:themeFill="background1" w:themeFillShade="F2"/>
          </w:tcPr>
          <w:p w14:paraId="6D0E3FD0" w14:textId="2CB6E5E7" w:rsidR="00D862C6" w:rsidRDefault="00D862C6">
            <w:pPr>
              <w:rPr>
                <w:rFonts w:ascii="Arial" w:eastAsia="Arial" w:hAnsi="Arial" w:cs="Arial"/>
              </w:rPr>
            </w:pPr>
            <w:r>
              <w:rPr>
                <w:rFonts w:ascii="Arial" w:eastAsia="Arial" w:hAnsi="Arial" w:cs="Arial"/>
              </w:rPr>
              <w:t xml:space="preserve">Next Review: </w:t>
            </w:r>
            <w:r w:rsidR="00794340">
              <w:rPr>
                <w:rFonts w:ascii="Arial" w:eastAsia="Arial" w:hAnsi="Arial" w:cs="Arial"/>
              </w:rPr>
              <w:t>September 2027</w:t>
            </w:r>
          </w:p>
        </w:tc>
      </w:tr>
    </w:tbl>
    <w:p w14:paraId="4D4A709E" w14:textId="77777777" w:rsidR="006157F0" w:rsidRDefault="006157F0">
      <w:pPr>
        <w:rPr>
          <w:rFonts w:ascii="Arial" w:eastAsia="Arial" w:hAnsi="Arial" w:cs="Arial"/>
        </w:rPr>
      </w:pPr>
    </w:p>
    <w:p w14:paraId="3BCF2B66" w14:textId="77777777" w:rsidR="006157F0" w:rsidRDefault="006157F0">
      <w:pPr>
        <w:rPr>
          <w:rFonts w:ascii="Arial" w:eastAsia="Arial" w:hAnsi="Arial" w:cs="Arial"/>
        </w:rPr>
      </w:pPr>
    </w:p>
    <w:p w14:paraId="3ECB435F" w14:textId="363987BB" w:rsidR="24F296E4" w:rsidRDefault="24F296E4" w:rsidP="24F296E4">
      <w:pPr>
        <w:rPr>
          <w:rFonts w:ascii="Arial" w:eastAsia="Arial" w:hAnsi="Arial" w:cs="Arial"/>
        </w:rPr>
      </w:pPr>
    </w:p>
    <w:p w14:paraId="15C0C545" w14:textId="77777777" w:rsidR="006157F0" w:rsidRDefault="006157F0">
      <w:pPr>
        <w:rPr>
          <w:rFonts w:ascii="Arial" w:eastAsia="Arial" w:hAnsi="Arial" w:cs="Arial"/>
        </w:rPr>
      </w:pPr>
    </w:p>
    <w:p w14:paraId="2A8AF8B8" w14:textId="547E713B" w:rsidR="006157F0" w:rsidRDefault="00D20BF9">
      <w:pPr>
        <w:rPr>
          <w:rFonts w:ascii="Arial" w:eastAsia="Arial" w:hAnsi="Arial" w:cs="Arial"/>
          <w:b/>
          <w:bCs/>
          <w:u w:val="single"/>
        </w:rPr>
      </w:pPr>
      <w:r>
        <w:rPr>
          <w:rFonts w:ascii="Arial" w:eastAsia="Arial" w:hAnsi="Arial" w:cs="Arial"/>
          <w:b/>
          <w:bCs/>
          <w:u w:val="single"/>
        </w:rPr>
        <w:t>Introduction and Legal Framework</w:t>
      </w:r>
    </w:p>
    <w:p w14:paraId="3074673D" w14:textId="1112CC1A" w:rsidR="006157F0" w:rsidRDefault="00D20BF9" w:rsidP="3ED6A66E">
      <w:pPr>
        <w:jc w:val="both"/>
        <w:rPr>
          <w:rFonts w:ascii="Arial" w:eastAsia="Arial" w:hAnsi="Arial" w:cs="Arial"/>
          <w:lang w:val="en-US"/>
        </w:rPr>
      </w:pPr>
      <w:r w:rsidRPr="3ED6A66E">
        <w:rPr>
          <w:rFonts w:ascii="Arial" w:eastAsia="Arial" w:hAnsi="Arial" w:cs="Arial"/>
          <w:lang w:val="en-US"/>
        </w:rPr>
        <w:t xml:space="preserve">This Attendance Policy sets out how the school promotes high attendance, reduces absence, identifies concerns early, and </w:t>
      </w:r>
      <w:r w:rsidR="00C60451" w:rsidRPr="3ED6A66E">
        <w:rPr>
          <w:rFonts w:ascii="Arial" w:eastAsia="Arial" w:hAnsi="Arial" w:cs="Arial"/>
          <w:lang w:val="en-US"/>
        </w:rPr>
        <w:t>collaborates</w:t>
      </w:r>
      <w:r w:rsidRPr="3ED6A66E">
        <w:rPr>
          <w:rFonts w:ascii="Arial" w:eastAsia="Arial" w:hAnsi="Arial" w:cs="Arial"/>
          <w:lang w:val="en-US"/>
        </w:rPr>
        <w:t xml:space="preserve"> with parent(s)/carer(s)/families and partners. It aligns with DfE statutory guidance Working Together to Improve School Attendance (effective from </w:t>
      </w:r>
      <w:r w:rsidR="00581B08" w:rsidRPr="3ED6A66E">
        <w:rPr>
          <w:rFonts w:ascii="Arial" w:eastAsia="Arial" w:hAnsi="Arial" w:cs="Arial"/>
          <w:lang w:val="en-US"/>
        </w:rPr>
        <w:t xml:space="preserve">July </w:t>
      </w:r>
      <w:r w:rsidRPr="3ED6A66E">
        <w:rPr>
          <w:rFonts w:ascii="Arial" w:eastAsia="Arial" w:hAnsi="Arial" w:cs="Arial"/>
          <w:lang w:val="en-US"/>
        </w:rPr>
        <w:t>202</w:t>
      </w:r>
      <w:r w:rsidR="00581B08" w:rsidRPr="3ED6A66E">
        <w:rPr>
          <w:rFonts w:ascii="Arial" w:eastAsia="Arial" w:hAnsi="Arial" w:cs="Arial"/>
          <w:lang w:val="en-US"/>
        </w:rPr>
        <w:t>6</w:t>
      </w:r>
      <w:r w:rsidRPr="3ED6A66E">
        <w:rPr>
          <w:rFonts w:ascii="Arial" w:eastAsia="Arial" w:hAnsi="Arial" w:cs="Arial"/>
          <w:lang w:val="en-US"/>
        </w:rPr>
        <w:t>) and the School Attendance (Pupil Registration) (England) Regulations 2024. This guidance confirms attendance expectations are part of the school’s safeguarding responsibilities.</w:t>
      </w:r>
    </w:p>
    <w:p w14:paraId="7CA95211" w14:textId="77777777" w:rsidR="006157F0" w:rsidRDefault="00D20BF9">
      <w:pPr>
        <w:rPr>
          <w:rFonts w:ascii="Arial" w:eastAsia="Arial" w:hAnsi="Arial" w:cs="Arial"/>
          <w:b/>
          <w:bCs/>
          <w:u w:val="single"/>
        </w:rPr>
      </w:pPr>
      <w:r>
        <w:rPr>
          <w:rFonts w:ascii="Arial" w:eastAsia="Arial" w:hAnsi="Arial" w:cs="Arial"/>
          <w:b/>
          <w:bCs/>
          <w:u w:val="single"/>
        </w:rPr>
        <w:t>Key Principles</w:t>
      </w:r>
    </w:p>
    <w:p w14:paraId="06BE5E40" w14:textId="71B4ADB6" w:rsidR="006157F0" w:rsidRDefault="00D20BF9" w:rsidP="3ED6A66E">
      <w:pPr>
        <w:jc w:val="both"/>
        <w:rPr>
          <w:rFonts w:ascii="Arial" w:eastAsia="Arial" w:hAnsi="Arial" w:cs="Arial"/>
          <w:lang w:val="en-US"/>
        </w:rPr>
      </w:pPr>
      <w:r w:rsidRPr="3ED6A66E">
        <w:rPr>
          <w:rFonts w:ascii="Arial" w:eastAsia="Arial" w:hAnsi="Arial" w:cs="Arial"/>
          <w:lang w:val="en-US"/>
        </w:rPr>
        <w:t xml:space="preserve">Attendance is everyone’s business: barriers to good attendance can be complex and require whole‑school ownership. With good attendance, students are in a much better position to thrive in school and achieve their full potential. Taking a whole school approach to securing good </w:t>
      </w:r>
      <w:r w:rsidR="00B050E7" w:rsidRPr="3ED6A66E">
        <w:rPr>
          <w:rFonts w:ascii="Arial" w:eastAsia="Arial" w:hAnsi="Arial" w:cs="Arial"/>
          <w:lang w:val="en-US"/>
        </w:rPr>
        <w:t>attendance</w:t>
      </w:r>
      <w:r w:rsidRPr="3ED6A66E">
        <w:rPr>
          <w:rFonts w:ascii="Arial" w:eastAsia="Arial" w:hAnsi="Arial" w:cs="Arial"/>
          <w:lang w:val="en-US"/>
        </w:rPr>
        <w:t xml:space="preserve"> recognises its critical importance to inclusion, learning, </w:t>
      </w:r>
      <w:r w:rsidR="7E1E75E6" w:rsidRPr="3ED6A66E">
        <w:rPr>
          <w:rFonts w:ascii="Arial" w:eastAsia="Arial" w:hAnsi="Arial" w:cs="Arial"/>
          <w:lang w:val="en-US"/>
        </w:rPr>
        <w:t>health,</w:t>
      </w:r>
      <w:r w:rsidRPr="3ED6A66E">
        <w:rPr>
          <w:rFonts w:ascii="Arial" w:eastAsia="Arial" w:hAnsi="Arial" w:cs="Arial"/>
          <w:lang w:val="en-US"/>
        </w:rPr>
        <w:t xml:space="preserve"> and social well-being.</w:t>
      </w:r>
    </w:p>
    <w:p w14:paraId="6CBAC467" w14:textId="4C528826" w:rsidR="00416F35" w:rsidRDefault="00416F35" w:rsidP="3ED6A66E">
      <w:pPr>
        <w:jc w:val="both"/>
        <w:rPr>
          <w:rFonts w:ascii="Arial" w:eastAsia="Arial" w:hAnsi="Arial" w:cs="Arial"/>
          <w:lang w:val="en-US"/>
        </w:rPr>
      </w:pPr>
      <w:r w:rsidRPr="3ED6A66E">
        <w:rPr>
          <w:rFonts w:ascii="Arial" w:eastAsia="Arial" w:hAnsi="Arial" w:cs="Arial"/>
          <w:lang w:val="en-US"/>
        </w:rPr>
        <w:t>The law</w:t>
      </w:r>
      <w:r w:rsidR="004A578D" w:rsidRPr="3ED6A66E">
        <w:rPr>
          <w:rFonts w:ascii="Arial" w:eastAsia="Arial" w:hAnsi="Arial" w:cs="Arial"/>
          <w:lang w:val="en-US"/>
        </w:rPr>
        <w:t xml:space="preserve"> entitles every child of compulsory school age to </w:t>
      </w:r>
      <w:r w:rsidR="002017EA" w:rsidRPr="3ED6A66E">
        <w:rPr>
          <w:rFonts w:ascii="Arial" w:eastAsia="Arial" w:hAnsi="Arial" w:cs="Arial"/>
          <w:lang w:val="en-US"/>
        </w:rPr>
        <w:t>efficient</w:t>
      </w:r>
      <w:r w:rsidR="004A578D" w:rsidRPr="3ED6A66E">
        <w:rPr>
          <w:rFonts w:ascii="Arial" w:eastAsia="Arial" w:hAnsi="Arial" w:cs="Arial"/>
          <w:lang w:val="en-US"/>
        </w:rPr>
        <w:t xml:space="preserve">, full-time education </w:t>
      </w:r>
      <w:r w:rsidR="002017EA" w:rsidRPr="3ED6A66E">
        <w:rPr>
          <w:rFonts w:ascii="Arial" w:eastAsia="Arial" w:hAnsi="Arial" w:cs="Arial"/>
          <w:lang w:val="en-US"/>
        </w:rPr>
        <w:t xml:space="preserve">suitable </w:t>
      </w:r>
      <w:r w:rsidR="5C230AD5" w:rsidRPr="3ED6A66E">
        <w:rPr>
          <w:rFonts w:ascii="Arial" w:eastAsia="Arial" w:hAnsi="Arial" w:cs="Arial"/>
          <w:lang w:val="en-US"/>
        </w:rPr>
        <w:t>for</w:t>
      </w:r>
      <w:r w:rsidR="002017EA" w:rsidRPr="3ED6A66E">
        <w:rPr>
          <w:rFonts w:ascii="Arial" w:eastAsia="Arial" w:hAnsi="Arial" w:cs="Arial"/>
          <w:lang w:val="en-US"/>
        </w:rPr>
        <w:t xml:space="preserve"> their age, aptitude and any special educational need or disability they may have.</w:t>
      </w:r>
      <w:r w:rsidR="00873A31" w:rsidRPr="3ED6A66E">
        <w:rPr>
          <w:rFonts w:ascii="Arial" w:eastAsia="Arial" w:hAnsi="Arial" w:cs="Arial"/>
          <w:lang w:val="en-US"/>
        </w:rPr>
        <w:t xml:space="preserve"> It is the legal responsibility of every parent to </w:t>
      </w:r>
      <w:r w:rsidR="00A45A5F" w:rsidRPr="3ED6A66E">
        <w:rPr>
          <w:rFonts w:ascii="Arial" w:eastAsia="Arial" w:hAnsi="Arial" w:cs="Arial"/>
          <w:lang w:val="en-US"/>
        </w:rPr>
        <w:t xml:space="preserve">ensure their child/children attend school regularly. This means students must attend school every day </w:t>
      </w:r>
      <w:r w:rsidR="74D915ED" w:rsidRPr="3ED6A66E">
        <w:rPr>
          <w:rFonts w:ascii="Arial" w:eastAsia="Arial" w:hAnsi="Arial" w:cs="Arial"/>
          <w:lang w:val="en-US"/>
        </w:rPr>
        <w:t>that</w:t>
      </w:r>
      <w:r w:rsidR="00A45A5F" w:rsidRPr="3ED6A66E">
        <w:rPr>
          <w:rFonts w:ascii="Arial" w:eastAsia="Arial" w:hAnsi="Arial" w:cs="Arial"/>
          <w:lang w:val="en-US"/>
        </w:rPr>
        <w:t xml:space="preserve"> is open</w:t>
      </w:r>
      <w:r w:rsidR="00272C03" w:rsidRPr="3ED6A66E">
        <w:rPr>
          <w:rFonts w:ascii="Arial" w:eastAsia="Arial" w:hAnsi="Arial" w:cs="Arial"/>
          <w:lang w:val="en-US"/>
        </w:rPr>
        <w:t>, except in a small number of allowable circumstances</w:t>
      </w:r>
      <w:r w:rsidR="00130B13" w:rsidRPr="3ED6A66E">
        <w:rPr>
          <w:rFonts w:ascii="Arial" w:eastAsia="Arial" w:hAnsi="Arial" w:cs="Arial"/>
          <w:lang w:val="en-US"/>
        </w:rPr>
        <w:t>.</w:t>
      </w:r>
    </w:p>
    <w:p w14:paraId="50326B55" w14:textId="6222BEE4" w:rsidR="006157F0" w:rsidRDefault="00D20BF9" w:rsidP="3ED6A66E">
      <w:pPr>
        <w:jc w:val="both"/>
        <w:rPr>
          <w:rFonts w:ascii="Arial" w:eastAsia="Arial" w:hAnsi="Arial" w:cs="Arial"/>
          <w:lang w:val="en-US"/>
        </w:rPr>
      </w:pPr>
      <w:r w:rsidRPr="3ED6A66E">
        <w:rPr>
          <w:rFonts w:ascii="Arial" w:eastAsia="Arial" w:hAnsi="Arial" w:cs="Arial"/>
          <w:lang w:val="en-US"/>
        </w:rPr>
        <w:t xml:space="preserve">One of the school’s key </w:t>
      </w:r>
      <w:r w:rsidR="00C35D91" w:rsidRPr="3ED6A66E">
        <w:rPr>
          <w:rFonts w:ascii="Arial" w:eastAsia="Arial" w:hAnsi="Arial" w:cs="Arial"/>
          <w:lang w:val="en-US"/>
        </w:rPr>
        <w:t xml:space="preserve">strategic </w:t>
      </w:r>
      <w:r w:rsidRPr="3ED6A66E">
        <w:rPr>
          <w:rFonts w:ascii="Arial" w:eastAsia="Arial" w:hAnsi="Arial" w:cs="Arial"/>
          <w:lang w:val="en-US"/>
        </w:rPr>
        <w:t xml:space="preserve">pillars and priorities is to provide all students with </w:t>
      </w:r>
      <w:r w:rsidR="11D921EF" w:rsidRPr="3ED6A66E">
        <w:rPr>
          <w:rFonts w:ascii="Arial" w:eastAsia="Arial" w:hAnsi="Arial" w:cs="Arial"/>
          <w:lang w:val="en-US"/>
        </w:rPr>
        <w:t>genuine experience</w:t>
      </w:r>
      <w:r w:rsidRPr="3ED6A66E">
        <w:rPr>
          <w:rFonts w:ascii="Arial" w:eastAsia="Arial" w:hAnsi="Arial" w:cs="Arial"/>
          <w:lang w:val="en-US"/>
        </w:rPr>
        <w:t xml:space="preserve"> of work-related learning and industry standard practices. We believe this is the best way of preparing young people with </w:t>
      </w:r>
      <w:r w:rsidR="00C60451" w:rsidRPr="3ED6A66E">
        <w:rPr>
          <w:rFonts w:ascii="Arial" w:eastAsia="Arial" w:hAnsi="Arial" w:cs="Arial"/>
          <w:lang w:val="en-US"/>
        </w:rPr>
        <w:t>knowledge</w:t>
      </w:r>
      <w:r w:rsidRPr="3ED6A66E">
        <w:rPr>
          <w:rFonts w:ascii="Arial" w:eastAsia="Arial" w:hAnsi="Arial" w:cs="Arial"/>
          <w:lang w:val="en-US"/>
        </w:rPr>
        <w:t xml:space="preserve">, </w:t>
      </w:r>
      <w:r w:rsidR="00C60451" w:rsidRPr="3ED6A66E">
        <w:rPr>
          <w:rFonts w:ascii="Arial" w:eastAsia="Arial" w:hAnsi="Arial" w:cs="Arial"/>
          <w:lang w:val="en-US"/>
        </w:rPr>
        <w:t>skills,</w:t>
      </w:r>
      <w:r w:rsidRPr="3ED6A66E">
        <w:rPr>
          <w:rFonts w:ascii="Arial" w:eastAsia="Arial" w:hAnsi="Arial" w:cs="Arial"/>
          <w:lang w:val="en-US"/>
        </w:rPr>
        <w:t xml:space="preserve"> and discipline for their economic future. Good attendance in the workplace is a required standard </w:t>
      </w:r>
      <w:r w:rsidR="00C60451" w:rsidRPr="3ED6A66E">
        <w:rPr>
          <w:rFonts w:ascii="Arial" w:eastAsia="Arial" w:hAnsi="Arial" w:cs="Arial"/>
          <w:lang w:val="en-US"/>
        </w:rPr>
        <w:t>to</w:t>
      </w:r>
      <w:r w:rsidRPr="3ED6A66E">
        <w:rPr>
          <w:rFonts w:ascii="Arial" w:eastAsia="Arial" w:hAnsi="Arial" w:cs="Arial"/>
          <w:lang w:val="en-US"/>
        </w:rPr>
        <w:t xml:space="preserve"> effectively hold down a job and contribute to the economy. Thus, learning the value of good attendance starts in school.</w:t>
      </w:r>
    </w:p>
    <w:p w14:paraId="394C6A8E" w14:textId="4BD517EF" w:rsidR="006157F0" w:rsidRDefault="00D20BF9" w:rsidP="3ED6A66E">
      <w:pPr>
        <w:jc w:val="both"/>
        <w:rPr>
          <w:rFonts w:ascii="Arial" w:eastAsia="Arial" w:hAnsi="Arial" w:cs="Arial"/>
          <w:lang w:val="en-US"/>
        </w:rPr>
      </w:pPr>
      <w:r w:rsidRPr="3ED6A66E">
        <w:rPr>
          <w:rFonts w:ascii="Arial" w:eastAsia="Arial" w:hAnsi="Arial" w:cs="Arial"/>
          <w:lang w:val="en-US"/>
        </w:rPr>
        <w:t xml:space="preserve">Good attendance does not necessarily happen by chance. </w:t>
      </w:r>
      <w:r w:rsidR="00C60451" w:rsidRPr="3ED6A66E">
        <w:rPr>
          <w:rFonts w:ascii="Arial" w:eastAsia="Arial" w:hAnsi="Arial" w:cs="Arial"/>
          <w:lang w:val="en-US"/>
        </w:rPr>
        <w:t>It starts</w:t>
      </w:r>
      <w:r w:rsidRPr="3ED6A66E">
        <w:rPr>
          <w:rFonts w:ascii="Arial" w:eastAsia="Arial" w:hAnsi="Arial" w:cs="Arial"/>
          <w:lang w:val="en-US"/>
        </w:rPr>
        <w:t xml:space="preserve"> with a clear school culture that sets out the importance of attendance and a </w:t>
      </w:r>
      <w:bookmarkStart w:id="0" w:name="_Int_drLswOB9"/>
      <w:r w:rsidRPr="3ED6A66E">
        <w:rPr>
          <w:rFonts w:ascii="Arial" w:eastAsia="Arial" w:hAnsi="Arial" w:cs="Arial"/>
          <w:lang w:val="en-US"/>
        </w:rPr>
        <w:t>graduated</w:t>
      </w:r>
      <w:bookmarkEnd w:id="0"/>
      <w:r w:rsidRPr="3ED6A66E">
        <w:rPr>
          <w:rFonts w:ascii="Arial" w:eastAsia="Arial" w:hAnsi="Arial" w:cs="Arial"/>
          <w:lang w:val="en-US"/>
        </w:rPr>
        <w:t xml:space="preserve"> response </w:t>
      </w:r>
      <w:r w:rsidR="00C60451" w:rsidRPr="3ED6A66E">
        <w:rPr>
          <w:rFonts w:ascii="Arial" w:eastAsia="Arial" w:hAnsi="Arial" w:cs="Arial"/>
          <w:lang w:val="en-US"/>
        </w:rPr>
        <w:t>to</w:t>
      </w:r>
      <w:r w:rsidRPr="3ED6A66E">
        <w:rPr>
          <w:rFonts w:ascii="Arial" w:eastAsia="Arial" w:hAnsi="Arial" w:cs="Arial"/>
          <w:lang w:val="en-US"/>
        </w:rPr>
        <w:t xml:space="preserve"> maximise it.</w:t>
      </w:r>
    </w:p>
    <w:p w14:paraId="43A098C9" w14:textId="77777777" w:rsidR="006157F0" w:rsidRDefault="00D20BF9">
      <w:pPr>
        <w:rPr>
          <w:rFonts w:ascii="Arial" w:eastAsia="Arial" w:hAnsi="Arial" w:cs="Arial"/>
        </w:rPr>
      </w:pPr>
      <w:r>
        <w:rPr>
          <w:rFonts w:ascii="Arial" w:eastAsia="Arial" w:hAnsi="Arial" w:cs="Arial"/>
        </w:rPr>
        <w:t>Dorset Studio School will:</w:t>
      </w:r>
    </w:p>
    <w:p w14:paraId="031230A3" w14:textId="78809D62" w:rsidR="006157F0" w:rsidRDefault="00D20BF9">
      <w:pPr>
        <w:numPr>
          <w:ilvl w:val="0"/>
          <w:numId w:val="5"/>
        </w:numPr>
        <w:spacing w:after="0"/>
        <w:rPr>
          <w:rFonts w:ascii="Arial" w:eastAsia="Arial" w:hAnsi="Arial" w:cs="Arial"/>
        </w:rPr>
      </w:pPr>
      <w:r>
        <w:rPr>
          <w:rFonts w:ascii="Arial" w:eastAsia="Arial" w:hAnsi="Arial" w:cs="Arial"/>
        </w:rPr>
        <w:t xml:space="preserve">Promote good attendance and its </w:t>
      </w:r>
      <w:r w:rsidR="00C60451">
        <w:rPr>
          <w:rFonts w:ascii="Arial" w:eastAsia="Arial" w:hAnsi="Arial" w:cs="Arial"/>
        </w:rPr>
        <w:t>benefits.</w:t>
      </w:r>
    </w:p>
    <w:p w14:paraId="6BE099FB" w14:textId="5F4866E0" w:rsidR="006157F0" w:rsidRDefault="00D20BF9">
      <w:pPr>
        <w:numPr>
          <w:ilvl w:val="0"/>
          <w:numId w:val="5"/>
        </w:numPr>
        <w:spacing w:after="0"/>
        <w:rPr>
          <w:rFonts w:ascii="Arial" w:eastAsia="Arial" w:hAnsi="Arial" w:cs="Arial"/>
        </w:rPr>
      </w:pPr>
      <w:r>
        <w:rPr>
          <w:rFonts w:ascii="Arial" w:eastAsia="Arial" w:hAnsi="Arial" w:cs="Arial"/>
        </w:rPr>
        <w:t xml:space="preserve">Ensure that school is safe and supportive </w:t>
      </w:r>
      <w:r w:rsidR="00C60451">
        <w:rPr>
          <w:rFonts w:ascii="Arial" w:eastAsia="Arial" w:hAnsi="Arial" w:cs="Arial"/>
        </w:rPr>
        <w:t>of</w:t>
      </w:r>
      <w:r>
        <w:rPr>
          <w:rFonts w:ascii="Arial" w:eastAsia="Arial" w:hAnsi="Arial" w:cs="Arial"/>
        </w:rPr>
        <w:t xml:space="preserve"> all its stakeholders, including </w:t>
      </w:r>
      <w:r w:rsidR="00C60451">
        <w:rPr>
          <w:rFonts w:ascii="Arial" w:eastAsia="Arial" w:hAnsi="Arial" w:cs="Arial"/>
        </w:rPr>
        <w:t>students,</w:t>
      </w:r>
      <w:r>
        <w:rPr>
          <w:rFonts w:ascii="Arial" w:eastAsia="Arial" w:hAnsi="Arial" w:cs="Arial"/>
        </w:rPr>
        <w:t xml:space="preserve"> so there is </w:t>
      </w:r>
      <w:r w:rsidR="00C60451">
        <w:rPr>
          <w:rFonts w:ascii="Arial" w:eastAsia="Arial" w:hAnsi="Arial" w:cs="Arial"/>
        </w:rPr>
        <w:t>a keen sense</w:t>
      </w:r>
      <w:r>
        <w:rPr>
          <w:rFonts w:ascii="Arial" w:eastAsia="Arial" w:hAnsi="Arial" w:cs="Arial"/>
        </w:rPr>
        <w:t xml:space="preserve"> of </w:t>
      </w:r>
      <w:r w:rsidR="00C60451">
        <w:rPr>
          <w:rFonts w:ascii="Arial" w:eastAsia="Arial" w:hAnsi="Arial" w:cs="Arial"/>
        </w:rPr>
        <w:t>belonging.</w:t>
      </w:r>
    </w:p>
    <w:p w14:paraId="72AA9500" w14:textId="040A7F00" w:rsidR="0079053A" w:rsidRDefault="0079053A" w:rsidP="3ED6A66E">
      <w:pPr>
        <w:numPr>
          <w:ilvl w:val="0"/>
          <w:numId w:val="5"/>
        </w:numPr>
        <w:spacing w:after="0"/>
        <w:rPr>
          <w:rFonts w:ascii="Arial" w:eastAsia="Arial" w:hAnsi="Arial" w:cs="Arial"/>
          <w:lang w:val="en-US"/>
        </w:rPr>
      </w:pPr>
      <w:r w:rsidRPr="3ED6A66E">
        <w:rPr>
          <w:rFonts w:ascii="Arial" w:eastAsia="Arial" w:hAnsi="Arial" w:cs="Arial"/>
          <w:lang w:val="en-US"/>
        </w:rPr>
        <w:t xml:space="preserve">Ensure </w:t>
      </w:r>
      <w:r w:rsidR="009D7835" w:rsidRPr="3ED6A66E">
        <w:rPr>
          <w:rFonts w:ascii="Arial" w:eastAsia="Arial" w:hAnsi="Arial" w:cs="Arial"/>
          <w:lang w:val="en-US"/>
        </w:rPr>
        <w:t>that relationships with parent(s), carer(s) and families</w:t>
      </w:r>
      <w:r w:rsidR="00E350DA" w:rsidRPr="3ED6A66E">
        <w:rPr>
          <w:rFonts w:ascii="Arial" w:eastAsia="Arial" w:hAnsi="Arial" w:cs="Arial"/>
          <w:lang w:val="en-US"/>
        </w:rPr>
        <w:t xml:space="preserve"> are as strong as </w:t>
      </w:r>
      <w:r w:rsidR="0A4B0398" w:rsidRPr="3ED6A66E">
        <w:rPr>
          <w:rFonts w:ascii="Arial" w:eastAsia="Arial" w:hAnsi="Arial" w:cs="Arial"/>
          <w:lang w:val="en-US"/>
        </w:rPr>
        <w:t>possible,</w:t>
      </w:r>
      <w:r w:rsidR="00E350DA" w:rsidRPr="3ED6A66E">
        <w:rPr>
          <w:rFonts w:ascii="Arial" w:eastAsia="Arial" w:hAnsi="Arial" w:cs="Arial"/>
          <w:lang w:val="en-US"/>
        </w:rPr>
        <w:t xml:space="preserve"> and they understand the value of regular attendance </w:t>
      </w:r>
      <w:r w:rsidR="0C55E9D4" w:rsidRPr="3ED6A66E">
        <w:rPr>
          <w:rFonts w:ascii="Arial" w:eastAsia="Arial" w:hAnsi="Arial" w:cs="Arial"/>
          <w:lang w:val="en-US"/>
        </w:rPr>
        <w:t>at</w:t>
      </w:r>
      <w:r w:rsidR="00E350DA" w:rsidRPr="3ED6A66E">
        <w:rPr>
          <w:rFonts w:ascii="Arial" w:eastAsia="Arial" w:hAnsi="Arial" w:cs="Arial"/>
          <w:lang w:val="en-US"/>
        </w:rPr>
        <w:t xml:space="preserve"> school</w:t>
      </w:r>
      <w:r w:rsidR="000E121F" w:rsidRPr="3ED6A66E">
        <w:rPr>
          <w:rFonts w:ascii="Arial" w:eastAsia="Arial" w:hAnsi="Arial" w:cs="Arial"/>
          <w:lang w:val="en-US"/>
        </w:rPr>
        <w:t>.</w:t>
      </w:r>
    </w:p>
    <w:p w14:paraId="228017F1" w14:textId="5DDD3DC4" w:rsidR="006157F0" w:rsidRDefault="00D20BF9">
      <w:pPr>
        <w:numPr>
          <w:ilvl w:val="0"/>
          <w:numId w:val="5"/>
        </w:numPr>
        <w:spacing w:after="0"/>
        <w:rPr>
          <w:rFonts w:ascii="Arial" w:eastAsia="Arial" w:hAnsi="Arial" w:cs="Arial"/>
        </w:rPr>
      </w:pPr>
      <w:r>
        <w:rPr>
          <w:rFonts w:ascii="Arial" w:eastAsia="Arial" w:hAnsi="Arial" w:cs="Arial"/>
        </w:rPr>
        <w:t>Ensure barriers to attendance are overcome as soon as possible through early identification and a support-first approach by working in partnership with parent(s)/carer(s)/</w:t>
      </w:r>
      <w:r w:rsidR="00C60451">
        <w:rPr>
          <w:rFonts w:ascii="Arial" w:eastAsia="Arial" w:hAnsi="Arial" w:cs="Arial"/>
        </w:rPr>
        <w:t>families.</w:t>
      </w:r>
    </w:p>
    <w:p w14:paraId="2723365E" w14:textId="77777777" w:rsidR="006157F0" w:rsidRDefault="00D20BF9">
      <w:pPr>
        <w:numPr>
          <w:ilvl w:val="0"/>
          <w:numId w:val="5"/>
        </w:numPr>
        <w:spacing w:after="0"/>
        <w:rPr>
          <w:rFonts w:ascii="Arial" w:eastAsia="Arial" w:hAnsi="Arial" w:cs="Arial"/>
        </w:rPr>
      </w:pPr>
      <w:r>
        <w:rPr>
          <w:rFonts w:ascii="Arial" w:eastAsia="Arial" w:hAnsi="Arial" w:cs="Arial"/>
        </w:rPr>
        <w:lastRenderedPageBreak/>
        <w:t xml:space="preserve">Ensure that multi‑agency collaboration provides holistic, whole‑family support where needed. </w:t>
      </w:r>
    </w:p>
    <w:p w14:paraId="5529E631" w14:textId="5B12AF29" w:rsidR="000E121F" w:rsidRDefault="000E121F">
      <w:pPr>
        <w:numPr>
          <w:ilvl w:val="0"/>
          <w:numId w:val="5"/>
        </w:numPr>
        <w:spacing w:after="0"/>
        <w:rPr>
          <w:rFonts w:ascii="Arial" w:eastAsia="Arial" w:hAnsi="Arial" w:cs="Arial"/>
        </w:rPr>
      </w:pPr>
      <w:r>
        <w:rPr>
          <w:rFonts w:ascii="Arial" w:eastAsia="Arial" w:hAnsi="Arial" w:cs="Arial"/>
        </w:rPr>
        <w:t xml:space="preserve">Ensure that staff are mindful of absences from school related to </w:t>
      </w:r>
      <w:r w:rsidR="00AD55C3">
        <w:rPr>
          <w:rFonts w:ascii="Arial" w:eastAsia="Arial" w:hAnsi="Arial" w:cs="Arial"/>
        </w:rPr>
        <w:t>mental health, physical health or special educational needs and disabilities.</w:t>
      </w:r>
    </w:p>
    <w:p w14:paraId="61FB3D13" w14:textId="22A4AFE0" w:rsidR="00232E39" w:rsidRDefault="00232E39" w:rsidP="3ED6A66E">
      <w:pPr>
        <w:numPr>
          <w:ilvl w:val="0"/>
          <w:numId w:val="5"/>
        </w:numPr>
        <w:spacing w:after="0"/>
        <w:rPr>
          <w:rFonts w:ascii="Arial" w:eastAsia="Arial" w:hAnsi="Arial" w:cs="Arial"/>
          <w:lang w:val="en-US"/>
        </w:rPr>
      </w:pPr>
      <w:r w:rsidRPr="3ED6A66E">
        <w:rPr>
          <w:rFonts w:ascii="Arial" w:eastAsia="Arial" w:hAnsi="Arial" w:cs="Arial"/>
          <w:lang w:val="en-US"/>
        </w:rPr>
        <w:t xml:space="preserve">Endeavour to provide additional support and reasonable adjustments for any student that is believed to </w:t>
      </w:r>
      <w:r w:rsidR="00130B13" w:rsidRPr="3ED6A66E">
        <w:rPr>
          <w:rFonts w:ascii="Arial" w:eastAsia="Arial" w:hAnsi="Arial" w:cs="Arial"/>
          <w:lang w:val="en-US"/>
        </w:rPr>
        <w:t>be vulnerable</w:t>
      </w:r>
      <w:r w:rsidR="00A35840" w:rsidRPr="3ED6A66E">
        <w:rPr>
          <w:rFonts w:ascii="Arial" w:eastAsia="Arial" w:hAnsi="Arial" w:cs="Arial"/>
          <w:lang w:val="en-US"/>
        </w:rPr>
        <w:t xml:space="preserve"> to absences from school.</w:t>
      </w:r>
    </w:p>
    <w:p w14:paraId="0CE9885F" w14:textId="56F922EE" w:rsidR="006157F0" w:rsidRDefault="00C60451" w:rsidP="3ED6A66E">
      <w:pPr>
        <w:numPr>
          <w:ilvl w:val="0"/>
          <w:numId w:val="5"/>
        </w:numPr>
        <w:spacing w:after="0"/>
        <w:rPr>
          <w:rFonts w:ascii="Arial" w:eastAsia="Arial" w:hAnsi="Arial" w:cs="Arial"/>
          <w:lang w:val="en-US"/>
        </w:rPr>
      </w:pPr>
      <w:r w:rsidRPr="3ED6A66E">
        <w:rPr>
          <w:rFonts w:ascii="Arial" w:eastAsia="Arial" w:hAnsi="Arial" w:cs="Arial"/>
          <w:lang w:val="en-US"/>
        </w:rPr>
        <w:t>Collaborate with</w:t>
      </w:r>
      <w:r w:rsidR="00D20BF9" w:rsidRPr="3ED6A66E">
        <w:rPr>
          <w:rFonts w:ascii="Arial" w:eastAsia="Arial" w:hAnsi="Arial" w:cs="Arial"/>
          <w:lang w:val="en-US"/>
        </w:rPr>
        <w:t xml:space="preserve"> the local authority to seek the use of legal intervention to enforce attendance </w:t>
      </w:r>
      <w:r w:rsidR="00D862C6" w:rsidRPr="3ED6A66E">
        <w:rPr>
          <w:rFonts w:ascii="Arial" w:eastAsia="Arial" w:hAnsi="Arial" w:cs="Arial"/>
          <w:lang w:val="en-US"/>
        </w:rPr>
        <w:t>at</w:t>
      </w:r>
      <w:r w:rsidR="00D20BF9" w:rsidRPr="3ED6A66E">
        <w:rPr>
          <w:rFonts w:ascii="Arial" w:eastAsia="Arial" w:hAnsi="Arial" w:cs="Arial"/>
          <w:lang w:val="en-US"/>
        </w:rPr>
        <w:t xml:space="preserve"> school if required to do so.</w:t>
      </w:r>
    </w:p>
    <w:p w14:paraId="76215E47" w14:textId="7D05BAC1" w:rsidR="006157F0" w:rsidRDefault="00D20BF9">
      <w:pPr>
        <w:numPr>
          <w:ilvl w:val="0"/>
          <w:numId w:val="5"/>
        </w:numPr>
        <w:rPr>
          <w:rFonts w:ascii="Arial" w:eastAsia="Arial" w:hAnsi="Arial" w:cs="Arial"/>
        </w:rPr>
      </w:pPr>
      <w:r>
        <w:rPr>
          <w:rFonts w:ascii="Arial" w:eastAsia="Arial" w:hAnsi="Arial" w:cs="Arial"/>
        </w:rPr>
        <w:t xml:space="preserve">Accurately record attendance &amp; absence using statutory codes so that robust monitoring and </w:t>
      </w:r>
      <w:r w:rsidR="00C60451">
        <w:rPr>
          <w:rFonts w:ascii="Arial" w:eastAsia="Arial" w:hAnsi="Arial" w:cs="Arial"/>
        </w:rPr>
        <w:t>intervention to</w:t>
      </w:r>
      <w:r>
        <w:rPr>
          <w:rFonts w:ascii="Arial" w:eastAsia="Arial" w:hAnsi="Arial" w:cs="Arial"/>
        </w:rPr>
        <w:t xml:space="preserve"> prevent absence can follow </w:t>
      </w:r>
      <w:r w:rsidR="00787E88">
        <w:rPr>
          <w:rFonts w:ascii="Arial" w:eastAsia="Arial" w:hAnsi="Arial" w:cs="Arial"/>
        </w:rPr>
        <w:t>swiftly</w:t>
      </w:r>
      <w:r w:rsidR="00C60451">
        <w:rPr>
          <w:rFonts w:ascii="Arial" w:eastAsia="Arial" w:hAnsi="Arial" w:cs="Arial"/>
        </w:rPr>
        <w:t>.</w:t>
      </w:r>
    </w:p>
    <w:p w14:paraId="792ACBB7" w14:textId="77777777" w:rsidR="006157F0" w:rsidRDefault="006157F0" w:rsidP="007F7D00">
      <w:pPr>
        <w:rPr>
          <w:rFonts w:ascii="Arial" w:eastAsia="Arial" w:hAnsi="Arial" w:cs="Arial"/>
        </w:rPr>
      </w:pPr>
    </w:p>
    <w:p w14:paraId="4BE04481" w14:textId="35634591" w:rsidR="007F7D00" w:rsidRPr="00B334F6" w:rsidRDefault="007F7D00" w:rsidP="00B334F6">
      <w:pPr>
        <w:jc w:val="both"/>
        <w:rPr>
          <w:rFonts w:ascii="Arial" w:eastAsia="Arial" w:hAnsi="Arial" w:cs="Arial"/>
          <w:b/>
          <w:bCs/>
          <w:u w:val="single"/>
        </w:rPr>
      </w:pPr>
      <w:r w:rsidRPr="00C56BF8">
        <w:rPr>
          <w:rFonts w:ascii="Arial" w:eastAsia="Arial" w:hAnsi="Arial" w:cs="Arial"/>
          <w:b/>
          <w:bCs/>
          <w:u w:val="single"/>
        </w:rPr>
        <w:t xml:space="preserve">A summary of </w:t>
      </w:r>
      <w:r w:rsidR="007937D1" w:rsidRPr="00C56BF8">
        <w:rPr>
          <w:rFonts w:ascii="Arial" w:eastAsia="Arial" w:hAnsi="Arial" w:cs="Arial"/>
          <w:b/>
          <w:bCs/>
          <w:u w:val="single"/>
        </w:rPr>
        <w:t>key changes in</w:t>
      </w:r>
      <w:r w:rsidR="007937D1" w:rsidRPr="00B334F6">
        <w:rPr>
          <w:rFonts w:ascii="Arial" w:eastAsia="Arial" w:hAnsi="Arial" w:cs="Arial"/>
          <w:u w:val="single"/>
        </w:rPr>
        <w:t xml:space="preserve"> ‘</w:t>
      </w:r>
      <w:r w:rsidR="007937D1" w:rsidRPr="00B334F6">
        <w:rPr>
          <w:rFonts w:ascii="Arial" w:eastAsia="Arial" w:hAnsi="Arial" w:cs="Arial"/>
          <w:b/>
          <w:bCs/>
          <w:u w:val="single"/>
        </w:rPr>
        <w:t>Working together to improve school atte</w:t>
      </w:r>
      <w:r w:rsidR="00E90EE3" w:rsidRPr="00B334F6">
        <w:rPr>
          <w:rFonts w:ascii="Arial" w:eastAsia="Arial" w:hAnsi="Arial" w:cs="Arial"/>
          <w:b/>
          <w:bCs/>
          <w:u w:val="single"/>
        </w:rPr>
        <w:t xml:space="preserve">ndance, </w:t>
      </w:r>
      <w:r w:rsidR="00B334F6" w:rsidRPr="00B334F6">
        <w:rPr>
          <w:rFonts w:ascii="Arial" w:eastAsia="Arial" w:hAnsi="Arial" w:cs="Arial"/>
          <w:b/>
          <w:bCs/>
          <w:u w:val="single"/>
        </w:rPr>
        <w:t>Statutory</w:t>
      </w:r>
      <w:r w:rsidR="00E90EE3" w:rsidRPr="00B334F6">
        <w:rPr>
          <w:rFonts w:ascii="Arial" w:eastAsia="Arial" w:hAnsi="Arial" w:cs="Arial"/>
          <w:b/>
          <w:bCs/>
          <w:u w:val="single"/>
        </w:rPr>
        <w:t xml:space="preserve"> guidance for maintained schools, academies, independent schools and local authorities, July 2026</w:t>
      </w:r>
      <w:r w:rsidR="00B334F6" w:rsidRPr="00B334F6">
        <w:rPr>
          <w:rFonts w:ascii="Arial" w:eastAsia="Arial" w:hAnsi="Arial" w:cs="Arial"/>
          <w:b/>
          <w:bCs/>
          <w:u w:val="single"/>
        </w:rPr>
        <w:t>.</w:t>
      </w:r>
    </w:p>
    <w:p w14:paraId="78876C50" w14:textId="1D61BB31" w:rsidR="009223D1" w:rsidRPr="00A8632B" w:rsidRDefault="009223D1" w:rsidP="009223D1">
      <w:pPr>
        <w:spacing w:before="100" w:beforeAutospacing="1" w:after="100" w:afterAutospacing="1" w:line="540" w:lineRule="atLeast"/>
        <w:textAlignment w:val="baseline"/>
        <w:outlineLvl w:val="1"/>
        <w:rPr>
          <w:rFonts w:ascii="Arial" w:eastAsia="Times New Roman" w:hAnsi="Arial" w:cs="Arial"/>
          <w:b/>
          <w:bCs/>
          <w:color w:val="0E0F11"/>
          <w:spacing w:val="-5"/>
          <w:u w:val="single"/>
          <w:lang w:val="en-GB"/>
        </w:rPr>
      </w:pPr>
      <w:r w:rsidRPr="00A8632B">
        <w:rPr>
          <w:rFonts w:ascii="Arial" w:eastAsia="Times New Roman" w:hAnsi="Arial" w:cs="Arial"/>
          <w:b/>
          <w:bCs/>
          <w:color w:val="0E0F11"/>
          <w:spacing w:val="-5"/>
          <w:u w:val="single"/>
          <w:lang w:val="en-GB"/>
        </w:rPr>
        <w:t>Register duties</w:t>
      </w:r>
    </w:p>
    <w:p w14:paraId="59A07942" w14:textId="30564BD8" w:rsidR="009223D1" w:rsidRPr="00A8632B" w:rsidRDefault="009223D1" w:rsidP="00A8632B">
      <w:pPr>
        <w:spacing w:before="100" w:beforeAutospacing="1" w:after="100" w:afterAutospacing="1" w:line="240" w:lineRule="auto"/>
        <w:jc w:val="both"/>
        <w:textAlignment w:val="baseline"/>
        <w:rPr>
          <w:rFonts w:ascii="Arial" w:eastAsia="Times New Roman" w:hAnsi="Arial" w:cs="Arial"/>
          <w:b/>
          <w:bCs/>
          <w:color w:val="000000"/>
          <w:lang w:val="en-GB"/>
        </w:rPr>
      </w:pPr>
      <w:r w:rsidRPr="00A8632B">
        <w:rPr>
          <w:rFonts w:ascii="Arial" w:eastAsia="Times New Roman" w:hAnsi="Arial" w:cs="Arial"/>
          <w:color w:val="000000"/>
          <w:lang w:val="en-GB"/>
        </w:rPr>
        <w:t xml:space="preserve">The 2026 guidance explicitly states that registers must be taken at the same time for all registered pupils, both in the morning and afternoon. </w:t>
      </w:r>
      <w:r w:rsidR="00A8632B" w:rsidRPr="00A8632B">
        <w:rPr>
          <w:rFonts w:ascii="Arial" w:eastAsia="Times New Roman" w:hAnsi="Arial" w:cs="Arial"/>
          <w:b/>
          <w:bCs/>
          <w:color w:val="000000"/>
          <w:lang w:val="en-GB"/>
        </w:rPr>
        <w:t>Registers must be completed within 10 minutes of the lesson starting.</w:t>
      </w:r>
    </w:p>
    <w:p w14:paraId="7C58CCBD" w14:textId="7BDCDE6B" w:rsidR="009223D1" w:rsidRPr="00A8632B" w:rsidRDefault="009223D1" w:rsidP="009223D1">
      <w:pPr>
        <w:spacing w:before="100" w:beforeAutospacing="1" w:after="100" w:afterAutospacing="1" w:line="540" w:lineRule="atLeast"/>
        <w:textAlignment w:val="baseline"/>
        <w:outlineLvl w:val="1"/>
        <w:rPr>
          <w:rFonts w:ascii="Arial" w:eastAsia="Times New Roman" w:hAnsi="Arial" w:cs="Arial"/>
          <w:b/>
          <w:bCs/>
          <w:color w:val="0E0F11"/>
          <w:spacing w:val="-5"/>
          <w:u w:val="single"/>
          <w:lang w:val="en-GB"/>
        </w:rPr>
      </w:pPr>
      <w:r w:rsidRPr="00A8632B">
        <w:rPr>
          <w:rFonts w:ascii="Arial" w:eastAsia="Times New Roman" w:hAnsi="Arial" w:cs="Arial"/>
          <w:b/>
          <w:bCs/>
          <w:color w:val="0E0F11"/>
          <w:spacing w:val="-5"/>
          <w:u w:val="single"/>
          <w:lang w:val="en-GB"/>
        </w:rPr>
        <w:t>Medical evidence requests</w:t>
      </w:r>
    </w:p>
    <w:p w14:paraId="75B360D9" w14:textId="63BCFA5A" w:rsidR="009223D1" w:rsidRPr="001C65FC" w:rsidRDefault="001C65FC" w:rsidP="001C65FC">
      <w:pPr>
        <w:spacing w:before="100" w:beforeAutospacing="1" w:after="100" w:afterAutospacing="1" w:line="240" w:lineRule="auto"/>
        <w:jc w:val="both"/>
        <w:textAlignment w:val="baseline"/>
        <w:rPr>
          <w:rFonts w:ascii="Arial" w:eastAsia="Times New Roman" w:hAnsi="Arial" w:cs="Arial"/>
          <w:color w:val="000000"/>
          <w:lang w:val="en-GB"/>
        </w:rPr>
      </w:pPr>
      <w:r w:rsidRPr="001C65FC">
        <w:rPr>
          <w:rFonts w:ascii="Arial" w:eastAsia="Times New Roman" w:hAnsi="Arial" w:cs="Arial"/>
          <w:color w:val="000000"/>
          <w:lang w:val="en-GB"/>
        </w:rPr>
        <w:t xml:space="preserve">The </w:t>
      </w:r>
      <w:r w:rsidR="009223D1" w:rsidRPr="001C65FC">
        <w:rPr>
          <w:rFonts w:ascii="Arial" w:eastAsia="Times New Roman" w:hAnsi="Arial" w:cs="Arial"/>
          <w:color w:val="000000"/>
          <w:lang w:val="en-GB"/>
        </w:rPr>
        <w:t xml:space="preserve">school may request reasonable evidence where they have genuine and reasonable doubt about the authenticity of the illness, or when seeking to support </w:t>
      </w:r>
      <w:r w:rsidR="00C60F3F">
        <w:rPr>
          <w:rFonts w:ascii="Arial" w:eastAsia="Times New Roman" w:hAnsi="Arial" w:cs="Arial"/>
          <w:color w:val="000000"/>
          <w:lang w:val="en-GB"/>
        </w:rPr>
        <w:t>student</w:t>
      </w:r>
      <w:r w:rsidR="009223D1" w:rsidRPr="001C65FC">
        <w:rPr>
          <w:rFonts w:ascii="Arial" w:eastAsia="Times New Roman" w:hAnsi="Arial" w:cs="Arial"/>
          <w:color w:val="000000"/>
          <w:lang w:val="en-GB"/>
        </w:rPr>
        <w:t>s with prolonged or repeated patterns of illness. </w:t>
      </w:r>
    </w:p>
    <w:p w14:paraId="20710FA5" w14:textId="77777777" w:rsidR="00655F11" w:rsidRDefault="00C60F3F" w:rsidP="00655F11">
      <w:pPr>
        <w:spacing w:before="100" w:beforeAutospacing="1" w:after="100" w:afterAutospacing="1" w:line="240" w:lineRule="auto"/>
        <w:jc w:val="both"/>
        <w:textAlignment w:val="baseline"/>
        <w:rPr>
          <w:rFonts w:ascii="Arial" w:eastAsia="Times New Roman" w:hAnsi="Arial" w:cs="Arial"/>
          <w:color w:val="000000"/>
          <w:lang w:val="en-GB"/>
        </w:rPr>
      </w:pPr>
      <w:r>
        <w:rPr>
          <w:rFonts w:ascii="Arial" w:eastAsia="Times New Roman" w:hAnsi="Arial" w:cs="Arial"/>
          <w:color w:val="000000"/>
          <w:lang w:val="en-GB"/>
        </w:rPr>
        <w:t>M</w:t>
      </w:r>
      <w:r w:rsidR="009223D1" w:rsidRPr="001C65FC">
        <w:rPr>
          <w:rFonts w:ascii="Arial" w:eastAsia="Times New Roman" w:hAnsi="Arial" w:cs="Arial"/>
          <w:color w:val="000000"/>
          <w:lang w:val="en-GB"/>
        </w:rPr>
        <w:t xml:space="preserve">edical evidence may help schools better understand a </w:t>
      </w:r>
      <w:r>
        <w:rPr>
          <w:rFonts w:ascii="Arial" w:eastAsia="Times New Roman" w:hAnsi="Arial" w:cs="Arial"/>
          <w:color w:val="000000"/>
          <w:lang w:val="en-GB"/>
        </w:rPr>
        <w:t>student</w:t>
      </w:r>
      <w:r w:rsidR="009223D1" w:rsidRPr="001C65FC">
        <w:rPr>
          <w:rFonts w:ascii="Arial" w:eastAsia="Times New Roman" w:hAnsi="Arial" w:cs="Arial"/>
          <w:color w:val="000000"/>
          <w:lang w:val="en-GB"/>
        </w:rPr>
        <w:t>’s health needs, inform what reasonable adjustments m</w:t>
      </w:r>
      <w:r w:rsidR="00655F11">
        <w:rPr>
          <w:rFonts w:ascii="Arial" w:eastAsia="Times New Roman" w:hAnsi="Arial" w:cs="Arial"/>
          <w:color w:val="000000"/>
          <w:lang w:val="en-GB"/>
        </w:rPr>
        <w:t xml:space="preserve">ay </w:t>
      </w:r>
      <w:r w:rsidR="009223D1" w:rsidRPr="001C65FC">
        <w:rPr>
          <w:rFonts w:ascii="Arial" w:eastAsia="Times New Roman" w:hAnsi="Arial" w:cs="Arial"/>
          <w:color w:val="000000"/>
          <w:lang w:val="en-GB"/>
        </w:rPr>
        <w:t>need to be made and accurately record absence in the attendance register.</w:t>
      </w:r>
    </w:p>
    <w:p w14:paraId="330367EA" w14:textId="7095086C" w:rsidR="009223D1" w:rsidRPr="00C56BF8" w:rsidRDefault="009223D1" w:rsidP="00655F11">
      <w:pPr>
        <w:spacing w:before="100" w:beforeAutospacing="1" w:after="100" w:afterAutospacing="1" w:line="240" w:lineRule="auto"/>
        <w:jc w:val="both"/>
        <w:textAlignment w:val="baseline"/>
        <w:rPr>
          <w:rFonts w:ascii="Arial" w:eastAsia="Times New Roman" w:hAnsi="Arial" w:cs="Arial"/>
          <w:color w:val="000000"/>
          <w:u w:val="single"/>
          <w:lang w:val="en-GB"/>
        </w:rPr>
      </w:pPr>
      <w:r w:rsidRPr="00C56BF8">
        <w:rPr>
          <w:rFonts w:ascii="Arial" w:eastAsia="Times New Roman" w:hAnsi="Arial" w:cs="Arial"/>
          <w:b/>
          <w:bCs/>
          <w:color w:val="0E0F11"/>
          <w:spacing w:val="-5"/>
          <w:u w:val="single"/>
          <w:lang w:val="en-GB"/>
        </w:rPr>
        <w:t>SEND, mental health and reasonable adjustments</w:t>
      </w:r>
    </w:p>
    <w:p w14:paraId="24B657F2" w14:textId="3DC3E4D8" w:rsidR="009223D1" w:rsidRDefault="00854B4A" w:rsidP="00655F11">
      <w:pPr>
        <w:spacing w:before="100" w:beforeAutospacing="1" w:after="100" w:afterAutospacing="1" w:line="240" w:lineRule="auto"/>
        <w:jc w:val="both"/>
        <w:textAlignment w:val="baseline"/>
        <w:rPr>
          <w:rFonts w:ascii="Arial" w:eastAsia="Times New Roman" w:hAnsi="Arial" w:cs="Arial"/>
          <w:color w:val="000000"/>
          <w:lang w:val="en-GB"/>
        </w:rPr>
      </w:pPr>
      <w:r>
        <w:rPr>
          <w:rFonts w:ascii="Arial" w:eastAsia="Times New Roman" w:hAnsi="Arial" w:cs="Arial"/>
          <w:color w:val="000000"/>
          <w:lang w:val="en-GB"/>
        </w:rPr>
        <w:t xml:space="preserve">The school will actively consider </w:t>
      </w:r>
      <w:r w:rsidR="009223D1" w:rsidRPr="00655F11">
        <w:rPr>
          <w:rFonts w:ascii="Arial" w:eastAsia="Times New Roman" w:hAnsi="Arial" w:cs="Arial"/>
          <w:color w:val="000000"/>
          <w:lang w:val="en-GB"/>
        </w:rPr>
        <w:t xml:space="preserve">reasonable adjustments for disability must be actively </w:t>
      </w:r>
      <w:r w:rsidR="00FB2AA2" w:rsidRPr="00655F11">
        <w:rPr>
          <w:rFonts w:ascii="Arial" w:eastAsia="Times New Roman" w:hAnsi="Arial" w:cs="Arial"/>
          <w:color w:val="000000"/>
          <w:lang w:val="en-GB"/>
        </w:rPr>
        <w:t>considered and</w:t>
      </w:r>
      <w:r w:rsidR="009223D1" w:rsidRPr="00655F11">
        <w:rPr>
          <w:rFonts w:ascii="Arial" w:eastAsia="Times New Roman" w:hAnsi="Arial" w:cs="Arial"/>
          <w:color w:val="000000"/>
          <w:lang w:val="en-GB"/>
        </w:rPr>
        <w:t xml:space="preserve"> </w:t>
      </w:r>
      <w:r w:rsidR="007E1D95">
        <w:rPr>
          <w:rFonts w:ascii="Arial" w:eastAsia="Times New Roman" w:hAnsi="Arial" w:cs="Arial"/>
          <w:color w:val="000000"/>
          <w:lang w:val="en-GB"/>
        </w:rPr>
        <w:t>seek</w:t>
      </w:r>
      <w:r w:rsidR="009223D1" w:rsidRPr="00655F11">
        <w:rPr>
          <w:rFonts w:ascii="Arial" w:eastAsia="Times New Roman" w:hAnsi="Arial" w:cs="Arial"/>
          <w:color w:val="000000"/>
          <w:lang w:val="en-GB"/>
        </w:rPr>
        <w:t xml:space="preserve"> time-limited phased returns before other interventions</w:t>
      </w:r>
      <w:r w:rsidR="007E1D95">
        <w:rPr>
          <w:rFonts w:ascii="Arial" w:eastAsia="Times New Roman" w:hAnsi="Arial" w:cs="Arial"/>
          <w:color w:val="000000"/>
          <w:lang w:val="en-GB"/>
        </w:rPr>
        <w:t xml:space="preserve"> are considered.</w:t>
      </w:r>
    </w:p>
    <w:p w14:paraId="67F5A707" w14:textId="48E7271D" w:rsidR="00FB2AA2" w:rsidRPr="00F958F1" w:rsidRDefault="00FB2AA2" w:rsidP="00655F11">
      <w:pPr>
        <w:spacing w:before="100" w:beforeAutospacing="1" w:after="100" w:afterAutospacing="1" w:line="240" w:lineRule="auto"/>
        <w:jc w:val="both"/>
        <w:textAlignment w:val="baseline"/>
        <w:rPr>
          <w:rFonts w:ascii="Arial" w:eastAsia="Times New Roman" w:hAnsi="Arial" w:cs="Arial"/>
          <w:b/>
          <w:bCs/>
          <w:color w:val="000000"/>
          <w:u w:val="single"/>
          <w:lang w:val="en-GB"/>
        </w:rPr>
      </w:pPr>
      <w:r w:rsidRPr="00F958F1">
        <w:rPr>
          <w:rFonts w:ascii="Arial" w:eastAsia="Times New Roman" w:hAnsi="Arial" w:cs="Arial"/>
          <w:b/>
          <w:bCs/>
          <w:color w:val="000000"/>
          <w:u w:val="single"/>
          <w:lang w:val="en-GB"/>
        </w:rPr>
        <w:t>Remote Education</w:t>
      </w:r>
    </w:p>
    <w:p w14:paraId="1FF9BE32" w14:textId="78EB4573" w:rsidR="009223D1" w:rsidRPr="00655F11" w:rsidRDefault="00FB2AA2" w:rsidP="3ED6A66E">
      <w:pPr>
        <w:spacing w:beforeAutospacing="1" w:after="0" w:afterAutospacing="1" w:line="240" w:lineRule="auto"/>
        <w:jc w:val="both"/>
        <w:textAlignment w:val="baseline"/>
        <w:rPr>
          <w:rFonts w:ascii="Arial" w:eastAsia="Times New Roman" w:hAnsi="Arial" w:cs="Arial"/>
          <w:color w:val="000000"/>
          <w:lang w:val="en-GB"/>
        </w:rPr>
      </w:pPr>
      <w:r w:rsidRPr="3ED6A66E">
        <w:rPr>
          <w:rFonts w:ascii="Arial" w:eastAsia="Times New Roman" w:hAnsi="Arial" w:cs="Arial"/>
          <w:color w:val="000000" w:themeColor="text1"/>
          <w:lang w:val="en-GB"/>
        </w:rPr>
        <w:t>R</w:t>
      </w:r>
      <w:r w:rsidR="009223D1" w:rsidRPr="3ED6A66E">
        <w:rPr>
          <w:rFonts w:ascii="Arial" w:eastAsia="Times New Roman" w:hAnsi="Arial" w:cs="Arial"/>
          <w:color w:val="000000" w:themeColor="text1"/>
          <w:lang w:val="en-GB"/>
        </w:rPr>
        <w:t xml:space="preserve">emote education is expressly referred to as a last </w:t>
      </w:r>
      <w:r w:rsidR="3DEDE348" w:rsidRPr="3ED6A66E">
        <w:rPr>
          <w:rFonts w:ascii="Arial" w:eastAsia="Times New Roman" w:hAnsi="Arial" w:cs="Arial"/>
          <w:color w:val="000000" w:themeColor="text1"/>
          <w:lang w:val="en-GB"/>
        </w:rPr>
        <w:t>resort after</w:t>
      </w:r>
      <w:r w:rsidR="009223D1" w:rsidRPr="3ED6A66E">
        <w:rPr>
          <w:rFonts w:ascii="Arial" w:eastAsia="Times New Roman" w:hAnsi="Arial" w:cs="Arial"/>
          <w:color w:val="000000" w:themeColor="text1"/>
          <w:lang w:val="en-GB"/>
        </w:rPr>
        <w:t xml:space="preserve"> </w:t>
      </w:r>
      <w:r w:rsidR="00BC24EC" w:rsidRPr="3ED6A66E">
        <w:rPr>
          <w:rFonts w:ascii="Arial" w:eastAsia="Times New Roman" w:hAnsi="Arial" w:cs="Arial"/>
          <w:color w:val="000000" w:themeColor="text1"/>
          <w:lang w:val="en-GB"/>
        </w:rPr>
        <w:t xml:space="preserve">other </w:t>
      </w:r>
      <w:r w:rsidR="009223D1" w:rsidRPr="3ED6A66E">
        <w:rPr>
          <w:rFonts w:ascii="Arial" w:eastAsia="Times New Roman" w:hAnsi="Arial" w:cs="Arial"/>
          <w:color w:val="000000" w:themeColor="text1"/>
          <w:lang w:val="en-GB"/>
        </w:rPr>
        <w:t xml:space="preserve">adjustments have been explored. </w:t>
      </w:r>
      <w:r w:rsidR="009223D1" w:rsidRPr="3ED6A66E">
        <w:rPr>
          <w:rFonts w:ascii="Arial" w:eastAsia="Times New Roman" w:hAnsi="Arial" w:cs="Arial"/>
          <w:b/>
          <w:bCs/>
          <w:color w:val="000000" w:themeColor="text1"/>
          <w:lang w:val="en-GB"/>
        </w:rPr>
        <w:t xml:space="preserve">It must form part of a structured return-to-school plan, with </w:t>
      </w:r>
      <w:r w:rsidR="00BC24EC" w:rsidRPr="3ED6A66E">
        <w:rPr>
          <w:rFonts w:ascii="Arial" w:eastAsia="Times New Roman" w:hAnsi="Arial" w:cs="Arial"/>
          <w:b/>
          <w:bCs/>
          <w:color w:val="000000" w:themeColor="text1"/>
          <w:lang w:val="en-GB"/>
        </w:rPr>
        <w:t>student</w:t>
      </w:r>
      <w:r w:rsidR="009223D1" w:rsidRPr="3ED6A66E">
        <w:rPr>
          <w:rFonts w:ascii="Arial" w:eastAsia="Times New Roman" w:hAnsi="Arial" w:cs="Arial"/>
          <w:b/>
          <w:bCs/>
          <w:color w:val="000000" w:themeColor="text1"/>
          <w:lang w:val="en-GB"/>
        </w:rPr>
        <w:t>s still coded as absent.</w:t>
      </w:r>
      <w:r w:rsidR="009223D1" w:rsidRPr="3ED6A66E">
        <w:rPr>
          <w:rFonts w:ascii="Arial" w:eastAsia="Times New Roman" w:hAnsi="Arial" w:cs="Arial"/>
          <w:color w:val="000000" w:themeColor="text1"/>
          <w:lang w:val="en-GB"/>
        </w:rPr>
        <w:t xml:space="preserve"> </w:t>
      </w:r>
    </w:p>
    <w:p w14:paraId="41EC9DBD" w14:textId="77777777" w:rsidR="00F958F1" w:rsidRDefault="00F958F1" w:rsidP="00F958F1">
      <w:pPr>
        <w:spacing w:before="100" w:beforeAutospacing="1" w:after="100" w:afterAutospacing="1" w:line="240" w:lineRule="auto"/>
        <w:textAlignment w:val="baseline"/>
        <w:outlineLvl w:val="1"/>
        <w:rPr>
          <w:rFonts w:ascii="Arial" w:eastAsia="Times New Roman" w:hAnsi="Arial" w:cs="Arial"/>
          <w:b/>
          <w:bCs/>
          <w:color w:val="0E0F11"/>
          <w:spacing w:val="-5"/>
          <w:lang w:val="en-GB"/>
        </w:rPr>
      </w:pPr>
    </w:p>
    <w:p w14:paraId="4E0C3BA0" w14:textId="3C9AA305" w:rsidR="7EB5F717" w:rsidRDefault="7EB5F717" w:rsidP="7EB5F717">
      <w:pPr>
        <w:spacing w:beforeAutospacing="1" w:afterAutospacing="1" w:line="240" w:lineRule="auto"/>
        <w:outlineLvl w:val="1"/>
        <w:rPr>
          <w:rFonts w:ascii="Arial" w:eastAsia="Times New Roman" w:hAnsi="Arial" w:cs="Arial"/>
          <w:b/>
          <w:bCs/>
          <w:color w:val="0E0F11"/>
          <w:u w:val="single"/>
          <w:lang w:val="en-GB"/>
        </w:rPr>
      </w:pPr>
    </w:p>
    <w:p w14:paraId="2EF25932" w14:textId="14FDA110" w:rsidR="009223D1" w:rsidRPr="00504E8C" w:rsidRDefault="009223D1" w:rsidP="00504E8C">
      <w:pPr>
        <w:spacing w:before="100" w:beforeAutospacing="1" w:after="100" w:afterAutospacing="1" w:line="240" w:lineRule="auto"/>
        <w:textAlignment w:val="baseline"/>
        <w:outlineLvl w:val="1"/>
        <w:rPr>
          <w:rFonts w:ascii="Arial" w:eastAsia="Times New Roman" w:hAnsi="Arial" w:cs="Arial"/>
          <w:b/>
          <w:bCs/>
          <w:color w:val="0E0F11"/>
          <w:spacing w:val="-5"/>
          <w:u w:val="single"/>
          <w:lang w:val="en-GB"/>
        </w:rPr>
      </w:pPr>
      <w:r w:rsidRPr="00504E8C">
        <w:rPr>
          <w:rFonts w:ascii="Arial" w:eastAsia="Times New Roman" w:hAnsi="Arial" w:cs="Arial"/>
          <w:b/>
          <w:bCs/>
          <w:color w:val="0E0F11"/>
          <w:spacing w:val="-5"/>
          <w:u w:val="single"/>
          <w:lang w:val="en-GB"/>
        </w:rPr>
        <w:t>Local authority expectations and targeting support meetings (TSMs)</w:t>
      </w:r>
      <w:r w:rsidRPr="00504E8C">
        <w:rPr>
          <w:rFonts w:ascii="Arial" w:eastAsia="Times New Roman" w:hAnsi="Arial" w:cs="Arial"/>
          <w:b/>
          <w:bCs/>
          <w:color w:val="000000"/>
          <w:u w:val="single"/>
          <w:lang w:val="en-GB"/>
        </w:rPr>
        <w:t>.</w:t>
      </w:r>
    </w:p>
    <w:p w14:paraId="22549494" w14:textId="4475666F" w:rsidR="009223D1" w:rsidRPr="00F958F1" w:rsidRDefault="00504E8C" w:rsidP="00F958F1">
      <w:pPr>
        <w:spacing w:before="100" w:beforeAutospacing="1" w:after="100" w:afterAutospacing="1" w:line="240" w:lineRule="auto"/>
        <w:textAlignment w:val="baseline"/>
        <w:rPr>
          <w:rFonts w:ascii="Arial" w:eastAsia="Times New Roman" w:hAnsi="Arial" w:cs="Arial"/>
          <w:color w:val="000000"/>
          <w:lang w:val="en-GB"/>
        </w:rPr>
      </w:pPr>
      <w:r>
        <w:rPr>
          <w:rFonts w:ascii="Arial" w:eastAsia="Times New Roman" w:hAnsi="Arial" w:cs="Arial"/>
          <w:color w:val="000000"/>
          <w:lang w:val="en-GB"/>
        </w:rPr>
        <w:t xml:space="preserve">The school expects to be supported by </w:t>
      </w:r>
      <w:r w:rsidR="009223D1" w:rsidRPr="00F958F1">
        <w:rPr>
          <w:rFonts w:ascii="Arial" w:eastAsia="Times New Roman" w:hAnsi="Arial" w:cs="Arial"/>
          <w:color w:val="000000"/>
          <w:lang w:val="en-GB"/>
        </w:rPr>
        <w:t>frequen</w:t>
      </w:r>
      <w:r>
        <w:rPr>
          <w:rFonts w:ascii="Arial" w:eastAsia="Times New Roman" w:hAnsi="Arial" w:cs="Arial"/>
          <w:color w:val="000000"/>
          <w:lang w:val="en-GB"/>
        </w:rPr>
        <w:t>t</w:t>
      </w:r>
      <w:r w:rsidR="009223D1" w:rsidRPr="00F958F1">
        <w:rPr>
          <w:rFonts w:ascii="Arial" w:eastAsia="Times New Roman" w:hAnsi="Arial" w:cs="Arial"/>
          <w:color w:val="000000"/>
          <w:lang w:val="en-GB"/>
        </w:rPr>
        <w:t xml:space="preserve"> and effective </w:t>
      </w:r>
      <w:r>
        <w:rPr>
          <w:rFonts w:ascii="Arial" w:eastAsia="Times New Roman" w:hAnsi="Arial" w:cs="Arial"/>
          <w:color w:val="000000"/>
          <w:lang w:val="en-GB"/>
        </w:rPr>
        <w:t>TSMs.</w:t>
      </w:r>
    </w:p>
    <w:p w14:paraId="21D4BB33" w14:textId="164AACAF" w:rsidR="009223D1" w:rsidRPr="008D6726" w:rsidRDefault="008D6726" w:rsidP="009223D1">
      <w:pPr>
        <w:spacing w:before="100" w:beforeAutospacing="1" w:after="100" w:afterAutospacing="1" w:line="540" w:lineRule="atLeast"/>
        <w:textAlignment w:val="baseline"/>
        <w:outlineLvl w:val="1"/>
        <w:rPr>
          <w:rFonts w:ascii="Arial" w:eastAsia="Times New Roman" w:hAnsi="Arial" w:cs="Arial"/>
          <w:b/>
          <w:bCs/>
          <w:color w:val="0E0F11"/>
          <w:spacing w:val="-5"/>
          <w:u w:val="single"/>
          <w:lang w:val="en-GB"/>
        </w:rPr>
      </w:pPr>
      <w:r w:rsidRPr="008D6726">
        <w:rPr>
          <w:rFonts w:ascii="Arial" w:eastAsia="Times New Roman" w:hAnsi="Arial" w:cs="Arial"/>
          <w:b/>
          <w:bCs/>
          <w:color w:val="0E0F11"/>
          <w:spacing w:val="-5"/>
          <w:u w:val="single"/>
          <w:lang w:val="en-GB"/>
        </w:rPr>
        <w:t>A</w:t>
      </w:r>
      <w:r w:rsidR="009223D1" w:rsidRPr="008D6726">
        <w:rPr>
          <w:rFonts w:ascii="Arial" w:eastAsia="Times New Roman" w:hAnsi="Arial" w:cs="Arial"/>
          <w:b/>
          <w:bCs/>
          <w:color w:val="0E0F11"/>
          <w:spacing w:val="-5"/>
          <w:u w:val="single"/>
          <w:lang w:val="en-GB"/>
        </w:rPr>
        <w:t>ttendance and accountability</w:t>
      </w:r>
    </w:p>
    <w:p w14:paraId="58EB5CEF" w14:textId="1C368931" w:rsidR="00132ED1" w:rsidRDefault="00132ED1" w:rsidP="3ED6A66E">
      <w:pPr>
        <w:spacing w:beforeAutospacing="1" w:after="0" w:afterAutospacing="1" w:line="240" w:lineRule="auto"/>
        <w:jc w:val="both"/>
        <w:textAlignment w:val="baseline"/>
        <w:rPr>
          <w:rFonts w:ascii="Arial" w:eastAsia="Times New Roman" w:hAnsi="Arial" w:cs="Arial"/>
          <w:color w:val="000000"/>
          <w:lang w:val="en-GB"/>
        </w:rPr>
      </w:pPr>
      <w:r>
        <w:rPr>
          <w:rFonts w:ascii="Arial" w:eastAsia="Times New Roman" w:hAnsi="Arial" w:cs="Arial"/>
          <w:color w:val="000000"/>
          <w:lang w:val="en-GB"/>
        </w:rPr>
        <w:t>A</w:t>
      </w:r>
      <w:r w:rsidR="009223D1" w:rsidRPr="008D6726">
        <w:rPr>
          <w:rFonts w:ascii="Arial" w:eastAsia="Times New Roman" w:hAnsi="Arial" w:cs="Arial"/>
          <w:color w:val="000000"/>
          <w:lang w:val="en-GB"/>
        </w:rPr>
        <w:t>ttendance sits within a dedicated ‘Attendance and Behaviour’ judgement under the updated inspection toolkit. There</w:t>
      </w:r>
      <w:r>
        <w:rPr>
          <w:rFonts w:ascii="Arial" w:eastAsia="Times New Roman" w:hAnsi="Arial" w:cs="Arial"/>
          <w:color w:val="000000"/>
          <w:lang w:val="en-GB"/>
        </w:rPr>
        <w:t xml:space="preserve"> </w:t>
      </w:r>
      <w:r w:rsidRPr="3ED6A66E">
        <w:rPr>
          <w:rFonts w:ascii="Arial" w:eastAsia="Times New Roman" w:hAnsi="Arial" w:cs="Arial"/>
          <w:color w:val="000000" w:themeColor="text1"/>
          <w:lang w:val="en-GB"/>
        </w:rPr>
        <w:t xml:space="preserve">is </w:t>
      </w:r>
      <w:r w:rsidR="681CF687" w:rsidRPr="3ED6A66E">
        <w:rPr>
          <w:rFonts w:ascii="Arial" w:eastAsia="Times New Roman" w:hAnsi="Arial" w:cs="Arial"/>
          <w:color w:val="000000" w:themeColor="text1"/>
          <w:lang w:val="en-GB"/>
        </w:rPr>
        <w:t>a</w:t>
      </w:r>
      <w:r w:rsidR="009223D1" w:rsidRPr="3ED6A66E">
        <w:rPr>
          <w:rFonts w:ascii="Arial" w:eastAsia="Times New Roman" w:hAnsi="Arial" w:cs="Arial"/>
          <w:color w:val="000000" w:themeColor="text1"/>
          <w:lang w:val="en-GB"/>
        </w:rPr>
        <w:t xml:space="preserve"> particular emphasis on disadvantaged pupils, pupils with SEND, and those who are known or previously known to </w:t>
      </w:r>
      <w:hyperlink r:id="rId12">
        <w:r w:rsidR="009223D1" w:rsidRPr="3ED6A66E">
          <w:rPr>
            <w:rFonts w:ascii="Arial" w:eastAsia="Times New Roman" w:hAnsi="Arial" w:cs="Arial"/>
            <w:color w:val="000000" w:themeColor="text1"/>
            <w:lang w:val="en-GB"/>
          </w:rPr>
          <w:t>children's social care</w:t>
        </w:r>
      </w:hyperlink>
      <w:r w:rsidR="009223D1" w:rsidRPr="3ED6A66E">
        <w:rPr>
          <w:rFonts w:ascii="Arial" w:eastAsia="Times New Roman" w:hAnsi="Arial" w:cs="Arial"/>
          <w:color w:val="000000" w:themeColor="text1"/>
          <w:lang w:val="en-GB"/>
        </w:rPr>
        <w:t> and other vulnerable groups, given that low attendance may indicate </w:t>
      </w:r>
      <w:hyperlink r:id="rId13">
        <w:r w:rsidR="009223D1" w:rsidRPr="3ED6A66E">
          <w:rPr>
            <w:rFonts w:ascii="Arial" w:eastAsia="Times New Roman" w:hAnsi="Arial" w:cs="Arial"/>
            <w:color w:val="000000" w:themeColor="text1"/>
            <w:lang w:val="en-GB"/>
          </w:rPr>
          <w:t>safeguarding</w:t>
        </w:r>
      </w:hyperlink>
      <w:r w:rsidR="009223D1" w:rsidRPr="3ED6A66E">
        <w:rPr>
          <w:rFonts w:ascii="Arial" w:eastAsia="Times New Roman" w:hAnsi="Arial" w:cs="Arial"/>
          <w:color w:val="000000" w:themeColor="text1"/>
          <w:lang w:val="en-GB"/>
        </w:rPr>
        <w:t xml:space="preserve"> concerns. </w:t>
      </w:r>
    </w:p>
    <w:p w14:paraId="791E474D" w14:textId="32008497" w:rsidR="009223D1" w:rsidRPr="008D6726" w:rsidRDefault="009223D1" w:rsidP="00132ED1">
      <w:pPr>
        <w:spacing w:beforeAutospacing="1" w:after="0" w:afterAutospacing="1" w:line="240" w:lineRule="auto"/>
        <w:jc w:val="both"/>
        <w:textAlignment w:val="baseline"/>
        <w:rPr>
          <w:rFonts w:ascii="Arial" w:eastAsia="Times New Roman" w:hAnsi="Arial" w:cs="Arial"/>
          <w:color w:val="000000"/>
          <w:lang w:val="en-GB"/>
        </w:rPr>
      </w:pPr>
      <w:r w:rsidRPr="00132ED1">
        <w:rPr>
          <w:rFonts w:ascii="Arial" w:eastAsia="Times New Roman" w:hAnsi="Arial" w:cs="Arial"/>
          <w:b/>
          <w:bCs/>
          <w:color w:val="000000"/>
          <w:lang w:val="en-GB"/>
        </w:rPr>
        <w:t>Young carers</w:t>
      </w:r>
      <w:r w:rsidRPr="008D6726">
        <w:rPr>
          <w:rFonts w:ascii="Arial" w:eastAsia="Times New Roman" w:hAnsi="Arial" w:cs="Arial"/>
          <w:color w:val="000000"/>
          <w:lang w:val="en-GB"/>
        </w:rPr>
        <w:t xml:space="preserve"> are now explicitly named as a cohort requiring targeted monitoring within attendance analysis.</w:t>
      </w:r>
    </w:p>
    <w:p w14:paraId="2E80D6B4" w14:textId="00E4359F" w:rsidR="00400A2D" w:rsidRDefault="009223D1" w:rsidP="3ED6A66E">
      <w:pPr>
        <w:spacing w:before="100" w:beforeAutospacing="1" w:after="100" w:afterAutospacing="1" w:line="240" w:lineRule="auto"/>
        <w:jc w:val="both"/>
        <w:textAlignment w:val="baseline"/>
        <w:rPr>
          <w:rFonts w:ascii="Arial" w:eastAsia="Times New Roman" w:hAnsi="Arial" w:cs="Arial"/>
          <w:color w:val="000000"/>
          <w:lang w:val="en-GB"/>
        </w:rPr>
      </w:pPr>
      <w:r w:rsidRPr="3ED6A66E">
        <w:rPr>
          <w:rFonts w:ascii="Arial" w:eastAsia="Times New Roman" w:hAnsi="Arial" w:cs="Arial"/>
          <w:color w:val="000000" w:themeColor="text1"/>
          <w:lang w:val="en-GB"/>
        </w:rPr>
        <w:t>T</w:t>
      </w:r>
      <w:r w:rsidR="008D2897" w:rsidRPr="3ED6A66E">
        <w:rPr>
          <w:rFonts w:ascii="Arial" w:eastAsia="Times New Roman" w:hAnsi="Arial" w:cs="Arial"/>
          <w:color w:val="000000" w:themeColor="text1"/>
          <w:lang w:val="en-GB"/>
        </w:rPr>
        <w:t>he G</w:t>
      </w:r>
      <w:r w:rsidRPr="3ED6A66E">
        <w:rPr>
          <w:rFonts w:ascii="Arial" w:eastAsia="Times New Roman" w:hAnsi="Arial" w:cs="Arial"/>
          <w:color w:val="000000" w:themeColor="text1"/>
          <w:lang w:val="en-GB"/>
        </w:rPr>
        <w:t xml:space="preserve">overning </w:t>
      </w:r>
      <w:r w:rsidR="008D2897" w:rsidRPr="3ED6A66E">
        <w:rPr>
          <w:rFonts w:ascii="Arial" w:eastAsia="Times New Roman" w:hAnsi="Arial" w:cs="Arial"/>
          <w:color w:val="000000" w:themeColor="text1"/>
          <w:lang w:val="en-GB"/>
        </w:rPr>
        <w:t>B</w:t>
      </w:r>
      <w:r w:rsidRPr="3ED6A66E">
        <w:rPr>
          <w:rFonts w:ascii="Arial" w:eastAsia="Times New Roman" w:hAnsi="Arial" w:cs="Arial"/>
          <w:color w:val="000000" w:themeColor="text1"/>
          <w:lang w:val="en-GB"/>
        </w:rPr>
        <w:t>oard</w:t>
      </w:r>
      <w:r w:rsidR="008D2897" w:rsidRPr="3ED6A66E">
        <w:rPr>
          <w:rFonts w:ascii="Arial" w:eastAsia="Times New Roman" w:hAnsi="Arial" w:cs="Arial"/>
          <w:color w:val="000000" w:themeColor="text1"/>
          <w:lang w:val="en-GB"/>
        </w:rPr>
        <w:t xml:space="preserve"> </w:t>
      </w:r>
      <w:r w:rsidRPr="3ED6A66E">
        <w:rPr>
          <w:rFonts w:ascii="Arial" w:eastAsia="Times New Roman" w:hAnsi="Arial" w:cs="Arial"/>
          <w:color w:val="000000" w:themeColor="text1"/>
          <w:lang w:val="en-GB"/>
        </w:rPr>
        <w:t xml:space="preserve">will need to regularly review attendance data, </w:t>
      </w:r>
      <w:r w:rsidR="1CEED073" w:rsidRPr="3ED6A66E">
        <w:rPr>
          <w:rFonts w:ascii="Arial" w:eastAsia="Times New Roman" w:hAnsi="Arial" w:cs="Arial"/>
          <w:color w:val="000000" w:themeColor="text1"/>
          <w:lang w:val="en-GB"/>
        </w:rPr>
        <w:t>discuss,</w:t>
      </w:r>
      <w:r w:rsidRPr="3ED6A66E">
        <w:rPr>
          <w:rFonts w:ascii="Arial" w:eastAsia="Times New Roman" w:hAnsi="Arial" w:cs="Arial"/>
          <w:color w:val="000000" w:themeColor="text1"/>
          <w:lang w:val="en-GB"/>
        </w:rPr>
        <w:t xml:space="preserve"> and challenge trends, and ensure staff receive adequate attendance training. This includes reviewing historic and </w:t>
      </w:r>
      <w:bookmarkStart w:id="1" w:name="_Int_ZxgLLiXe"/>
      <w:r w:rsidRPr="3ED6A66E">
        <w:rPr>
          <w:rFonts w:ascii="Arial" w:eastAsia="Times New Roman" w:hAnsi="Arial" w:cs="Arial"/>
          <w:color w:val="000000" w:themeColor="text1"/>
          <w:lang w:val="en-GB"/>
        </w:rPr>
        <w:t>recent trends</w:t>
      </w:r>
      <w:bookmarkEnd w:id="1"/>
      <w:r w:rsidRPr="3ED6A66E">
        <w:rPr>
          <w:rFonts w:ascii="Arial" w:eastAsia="Times New Roman" w:hAnsi="Arial" w:cs="Arial"/>
          <w:color w:val="000000" w:themeColor="text1"/>
          <w:lang w:val="en-GB"/>
        </w:rPr>
        <w:t>, benchmarking against comparators, setting priorities and developing a comprehensive attendance action plan where attendance is weak.</w:t>
      </w:r>
    </w:p>
    <w:p w14:paraId="1294DBB6" w14:textId="77777777" w:rsidR="00166EA5" w:rsidRDefault="00166EA5" w:rsidP="00400A2D">
      <w:pPr>
        <w:spacing w:before="100" w:beforeAutospacing="1" w:after="100" w:afterAutospacing="1" w:line="240" w:lineRule="auto"/>
        <w:jc w:val="both"/>
        <w:textAlignment w:val="baseline"/>
        <w:rPr>
          <w:rFonts w:ascii="Arial" w:eastAsia="Arial" w:hAnsi="Arial" w:cs="Arial"/>
          <w:b/>
          <w:bCs/>
          <w:u w:val="single"/>
        </w:rPr>
      </w:pPr>
    </w:p>
    <w:p w14:paraId="2828AC64" w14:textId="70DE133C" w:rsidR="006157F0" w:rsidRDefault="00D20BF9" w:rsidP="00400A2D">
      <w:pPr>
        <w:spacing w:before="100" w:beforeAutospacing="1" w:after="100" w:afterAutospacing="1" w:line="240" w:lineRule="auto"/>
        <w:jc w:val="both"/>
        <w:textAlignment w:val="baseline"/>
        <w:rPr>
          <w:rFonts w:ascii="Arial" w:eastAsia="Arial" w:hAnsi="Arial" w:cs="Arial"/>
          <w:b/>
          <w:bCs/>
          <w:u w:val="single"/>
        </w:rPr>
      </w:pPr>
      <w:r>
        <w:rPr>
          <w:rFonts w:ascii="Arial" w:eastAsia="Arial" w:hAnsi="Arial" w:cs="Arial"/>
          <w:b/>
          <w:bCs/>
          <w:u w:val="single"/>
        </w:rPr>
        <w:t>Roles and Responsibilities</w:t>
      </w:r>
    </w:p>
    <w:p w14:paraId="0131D624" w14:textId="4A6F7676" w:rsidR="00236B3C" w:rsidRPr="00236B3C" w:rsidRDefault="00236B3C" w:rsidP="00AD0D16">
      <w:pPr>
        <w:jc w:val="both"/>
        <w:rPr>
          <w:rFonts w:ascii="Arial" w:eastAsia="Arial" w:hAnsi="Arial" w:cs="Arial"/>
        </w:rPr>
      </w:pPr>
      <w:r>
        <w:rPr>
          <w:rFonts w:ascii="Arial" w:eastAsia="Arial" w:hAnsi="Arial" w:cs="Arial"/>
        </w:rPr>
        <w:t xml:space="preserve">There are two expectations </w:t>
      </w:r>
      <w:r w:rsidR="00874DEA">
        <w:rPr>
          <w:rFonts w:ascii="Arial" w:eastAsia="Arial" w:hAnsi="Arial" w:cs="Arial"/>
        </w:rPr>
        <w:t xml:space="preserve">that all stakeholders should be familiar with, and are reflected in their </w:t>
      </w:r>
      <w:r w:rsidR="00AD0D16">
        <w:rPr>
          <w:rFonts w:ascii="Arial" w:eastAsia="Arial" w:hAnsi="Arial" w:cs="Arial"/>
        </w:rPr>
        <w:t>practice, to</w:t>
      </w:r>
      <w:r w:rsidR="00874DEA">
        <w:rPr>
          <w:rFonts w:ascii="Arial" w:eastAsia="Arial" w:hAnsi="Arial" w:cs="Arial"/>
        </w:rPr>
        <w:t xml:space="preserve"> ensure that the students at achieve </w:t>
      </w:r>
      <w:r w:rsidR="009D48D7">
        <w:rPr>
          <w:rFonts w:ascii="Arial" w:eastAsia="Arial" w:hAnsi="Arial" w:cs="Arial"/>
        </w:rPr>
        <w:t>the</w:t>
      </w:r>
      <w:r w:rsidR="00874DEA">
        <w:rPr>
          <w:rFonts w:ascii="Arial" w:eastAsia="Arial" w:hAnsi="Arial" w:cs="Arial"/>
        </w:rPr>
        <w:t xml:space="preserve"> best possible attendance:</w:t>
      </w:r>
    </w:p>
    <w:p w14:paraId="0018EA8D" w14:textId="75E178A2" w:rsidR="00DC4A4C" w:rsidRPr="00E77EBC" w:rsidRDefault="00DC4A4C" w:rsidP="3ED6A66E">
      <w:pPr>
        <w:pStyle w:val="ListParagraph"/>
        <w:numPr>
          <w:ilvl w:val="0"/>
          <w:numId w:val="14"/>
        </w:numPr>
        <w:jc w:val="both"/>
        <w:rPr>
          <w:rFonts w:ascii="Arial" w:eastAsia="Arial" w:hAnsi="Arial" w:cs="Arial"/>
          <w:b/>
          <w:bCs/>
          <w:lang w:val="en-US"/>
        </w:rPr>
      </w:pPr>
      <w:r w:rsidRPr="3ED6A66E">
        <w:rPr>
          <w:rFonts w:ascii="Arial" w:eastAsia="Arial" w:hAnsi="Arial" w:cs="Arial"/>
          <w:b/>
          <w:bCs/>
          <w:lang w:val="en-US"/>
        </w:rPr>
        <w:t xml:space="preserve">Improving attendance requires </w:t>
      </w:r>
      <w:r w:rsidR="00BF03D2" w:rsidRPr="3ED6A66E">
        <w:rPr>
          <w:rFonts w:ascii="Arial" w:eastAsia="Arial" w:hAnsi="Arial" w:cs="Arial"/>
          <w:b/>
          <w:bCs/>
          <w:lang w:val="en-US"/>
        </w:rPr>
        <w:t xml:space="preserve">constant focus and effective whole school procedures, </w:t>
      </w:r>
      <w:r w:rsidR="1DB7DB70" w:rsidRPr="3ED6A66E">
        <w:rPr>
          <w:rFonts w:ascii="Arial" w:eastAsia="Arial" w:hAnsi="Arial" w:cs="Arial"/>
          <w:b/>
          <w:bCs/>
          <w:lang w:val="en-US"/>
        </w:rPr>
        <w:t>processes,</w:t>
      </w:r>
      <w:r w:rsidR="00BF03D2" w:rsidRPr="3ED6A66E">
        <w:rPr>
          <w:rFonts w:ascii="Arial" w:eastAsia="Arial" w:hAnsi="Arial" w:cs="Arial"/>
          <w:b/>
          <w:bCs/>
          <w:lang w:val="en-US"/>
        </w:rPr>
        <w:t xml:space="preserve"> and interventions.</w:t>
      </w:r>
    </w:p>
    <w:p w14:paraId="5E623B9C" w14:textId="388F74E9" w:rsidR="00047D77" w:rsidRPr="00E77EBC" w:rsidRDefault="00047D77" w:rsidP="00E77EBC">
      <w:pPr>
        <w:pStyle w:val="ListParagraph"/>
        <w:numPr>
          <w:ilvl w:val="0"/>
          <w:numId w:val="14"/>
        </w:numPr>
        <w:jc w:val="both"/>
        <w:rPr>
          <w:rFonts w:ascii="Arial" w:eastAsia="Arial" w:hAnsi="Arial" w:cs="Arial"/>
          <w:b/>
          <w:bCs/>
        </w:rPr>
      </w:pPr>
      <w:r w:rsidRPr="00E77EBC">
        <w:rPr>
          <w:rFonts w:ascii="Arial" w:eastAsia="Arial" w:hAnsi="Arial" w:cs="Arial"/>
          <w:b/>
          <w:bCs/>
        </w:rPr>
        <w:t>Recognising that absence is a symptom</w:t>
      </w:r>
      <w:r w:rsidR="00E77EBC" w:rsidRPr="00E77EBC">
        <w:rPr>
          <w:rFonts w:ascii="Arial" w:eastAsia="Arial" w:hAnsi="Arial" w:cs="Arial"/>
          <w:b/>
          <w:bCs/>
        </w:rPr>
        <w:t xml:space="preserve"> and improving attendance is part of improving student welfare</w:t>
      </w:r>
    </w:p>
    <w:p w14:paraId="3B6A4DF9" w14:textId="77777777" w:rsidR="006157F0" w:rsidRDefault="006157F0">
      <w:pPr>
        <w:jc w:val="both"/>
        <w:rPr>
          <w:rFonts w:ascii="Arial" w:eastAsia="Arial" w:hAnsi="Arial" w:cs="Arial"/>
          <w:b/>
          <w:bCs/>
          <w:u w:val="single"/>
        </w:rPr>
      </w:pPr>
    </w:p>
    <w:p w14:paraId="783E1488" w14:textId="77777777" w:rsidR="006157F0" w:rsidRDefault="00D20BF9" w:rsidP="3ED6A66E">
      <w:pPr>
        <w:jc w:val="both"/>
        <w:rPr>
          <w:rFonts w:ascii="Arial" w:eastAsia="Arial" w:hAnsi="Arial" w:cs="Arial"/>
          <w:b/>
          <w:bCs/>
          <w:u w:val="single"/>
          <w:lang w:val="en-US"/>
        </w:rPr>
      </w:pPr>
      <w:r w:rsidRPr="3ED6A66E">
        <w:rPr>
          <w:rFonts w:ascii="Arial" w:eastAsia="Arial" w:hAnsi="Arial" w:cs="Arial"/>
          <w:b/>
          <w:bCs/>
          <w:u w:val="single"/>
          <w:lang w:val="en-US"/>
        </w:rPr>
        <w:t>i) The Governing Body</w:t>
      </w:r>
    </w:p>
    <w:p w14:paraId="00A6A5C3" w14:textId="77777777" w:rsidR="006157F0" w:rsidRDefault="00D20BF9">
      <w:pPr>
        <w:jc w:val="both"/>
        <w:rPr>
          <w:rFonts w:ascii="Arial" w:eastAsia="Arial" w:hAnsi="Arial" w:cs="Arial"/>
        </w:rPr>
      </w:pPr>
      <w:r>
        <w:rPr>
          <w:rFonts w:ascii="Arial" w:eastAsia="Arial" w:hAnsi="Arial" w:cs="Arial"/>
        </w:rPr>
        <w:t>The Governing Body has overall responsibility for the implementation and monitoring of this policy. Within this remit, they must:</w:t>
      </w:r>
    </w:p>
    <w:p w14:paraId="1431E32A" w14:textId="2E1CEA22" w:rsidR="006157F0" w:rsidRDefault="00D20BF9">
      <w:pPr>
        <w:numPr>
          <w:ilvl w:val="0"/>
          <w:numId w:val="4"/>
        </w:numPr>
        <w:spacing w:after="0"/>
        <w:jc w:val="both"/>
        <w:rPr>
          <w:rFonts w:ascii="Arial" w:eastAsia="Arial" w:hAnsi="Arial" w:cs="Arial"/>
        </w:rPr>
      </w:pPr>
      <w:r>
        <w:rPr>
          <w:rFonts w:ascii="Arial" w:eastAsia="Arial" w:hAnsi="Arial" w:cs="Arial"/>
        </w:rPr>
        <w:t xml:space="preserve">Ensure that school is promoting the importance of good attendance and does not discriminate against any individual or group of individuals </w:t>
      </w:r>
      <w:r w:rsidR="00C60451">
        <w:rPr>
          <w:rFonts w:ascii="Arial" w:eastAsia="Arial" w:hAnsi="Arial" w:cs="Arial"/>
        </w:rPr>
        <w:t>based on</w:t>
      </w:r>
      <w:r>
        <w:rPr>
          <w:rFonts w:ascii="Arial" w:eastAsia="Arial" w:hAnsi="Arial" w:cs="Arial"/>
        </w:rPr>
        <w:t xml:space="preserve"> their protected characteristics.</w:t>
      </w:r>
    </w:p>
    <w:p w14:paraId="58E47403" w14:textId="1B9186AE" w:rsidR="006157F0" w:rsidRDefault="00D20BF9" w:rsidP="3ED6A66E">
      <w:pPr>
        <w:numPr>
          <w:ilvl w:val="0"/>
          <w:numId w:val="4"/>
        </w:numPr>
        <w:spacing w:after="0"/>
        <w:jc w:val="both"/>
        <w:rPr>
          <w:rFonts w:ascii="Arial" w:eastAsia="Arial" w:hAnsi="Arial" w:cs="Arial"/>
          <w:lang w:val="en-US"/>
        </w:rPr>
      </w:pPr>
      <w:r w:rsidRPr="3ED6A66E">
        <w:rPr>
          <w:rFonts w:ascii="Arial" w:eastAsia="Arial" w:hAnsi="Arial" w:cs="Arial"/>
          <w:lang w:val="en-US"/>
        </w:rPr>
        <w:t>Ensure that the school has regard to</w:t>
      </w:r>
      <w:r w:rsidRPr="3ED6A66E">
        <w:rPr>
          <w:rFonts w:ascii="Arial" w:eastAsia="Arial" w:hAnsi="Arial" w:cs="Arial"/>
          <w:b/>
          <w:bCs/>
          <w:lang w:val="en-US"/>
        </w:rPr>
        <w:t xml:space="preserve"> ‘Keeping Children Safe </w:t>
      </w:r>
      <w:r w:rsidR="3BA704C4" w:rsidRPr="3ED6A66E">
        <w:rPr>
          <w:rFonts w:ascii="Arial" w:eastAsia="Arial" w:hAnsi="Arial" w:cs="Arial"/>
          <w:b/>
          <w:bCs/>
          <w:lang w:val="en-US"/>
        </w:rPr>
        <w:t>in</w:t>
      </w:r>
      <w:r w:rsidRPr="3ED6A66E">
        <w:rPr>
          <w:rFonts w:ascii="Arial" w:eastAsia="Arial" w:hAnsi="Arial" w:cs="Arial"/>
          <w:b/>
          <w:bCs/>
          <w:lang w:val="en-US"/>
        </w:rPr>
        <w:t xml:space="preserve"> Education’</w:t>
      </w:r>
      <w:r w:rsidRPr="3ED6A66E">
        <w:rPr>
          <w:rFonts w:ascii="Arial" w:eastAsia="Arial" w:hAnsi="Arial" w:cs="Arial"/>
          <w:lang w:val="en-US"/>
        </w:rPr>
        <w:t xml:space="preserve"> by </w:t>
      </w:r>
      <w:bookmarkStart w:id="2" w:name="_Int_PbXYeXRw"/>
      <w:r w:rsidRPr="3ED6A66E">
        <w:rPr>
          <w:rFonts w:ascii="Arial" w:eastAsia="Arial" w:hAnsi="Arial" w:cs="Arial"/>
          <w:lang w:val="en-US"/>
        </w:rPr>
        <w:t>making arrangements</w:t>
      </w:r>
      <w:bookmarkEnd w:id="2"/>
      <w:r w:rsidRPr="3ED6A66E">
        <w:rPr>
          <w:rFonts w:ascii="Arial" w:eastAsia="Arial" w:hAnsi="Arial" w:cs="Arial"/>
          <w:lang w:val="en-US"/>
        </w:rPr>
        <w:t xml:space="preserve"> to safeguard and promote the welfare of children. This also</w:t>
      </w:r>
      <w:r w:rsidR="000820F2" w:rsidRPr="3ED6A66E">
        <w:rPr>
          <w:rFonts w:ascii="Arial" w:eastAsia="Arial" w:hAnsi="Arial" w:cs="Arial"/>
          <w:lang w:val="en-US"/>
        </w:rPr>
        <w:t xml:space="preserve"> </w:t>
      </w:r>
      <w:r w:rsidR="008A601F" w:rsidRPr="3ED6A66E">
        <w:rPr>
          <w:rFonts w:ascii="Arial" w:eastAsia="Arial" w:hAnsi="Arial" w:cs="Arial"/>
          <w:lang w:val="en-US"/>
        </w:rPr>
        <w:t>includes a robust</w:t>
      </w:r>
      <w:r w:rsidRPr="3ED6A66E">
        <w:rPr>
          <w:rFonts w:ascii="Arial" w:eastAsia="Arial" w:hAnsi="Arial" w:cs="Arial"/>
          <w:lang w:val="en-US"/>
        </w:rPr>
        <w:t xml:space="preserve"> Children Absent </w:t>
      </w:r>
      <w:r w:rsidR="77FE2ADA" w:rsidRPr="3ED6A66E">
        <w:rPr>
          <w:rFonts w:ascii="Arial" w:eastAsia="Arial" w:hAnsi="Arial" w:cs="Arial"/>
          <w:lang w:val="en-US"/>
        </w:rPr>
        <w:t>from</w:t>
      </w:r>
      <w:r w:rsidRPr="3ED6A66E">
        <w:rPr>
          <w:rFonts w:ascii="Arial" w:eastAsia="Arial" w:hAnsi="Arial" w:cs="Arial"/>
          <w:lang w:val="en-US"/>
        </w:rPr>
        <w:t xml:space="preserve"> Education incl. Children Missing from Education policy i</w:t>
      </w:r>
      <w:r w:rsidR="000820F2" w:rsidRPr="3ED6A66E">
        <w:rPr>
          <w:rFonts w:ascii="Arial" w:eastAsia="Arial" w:hAnsi="Arial" w:cs="Arial"/>
          <w:lang w:val="en-US"/>
        </w:rPr>
        <w:t>s in</w:t>
      </w:r>
      <w:r w:rsidRPr="3ED6A66E">
        <w:rPr>
          <w:rFonts w:ascii="Arial" w:eastAsia="Arial" w:hAnsi="Arial" w:cs="Arial"/>
          <w:lang w:val="en-US"/>
        </w:rPr>
        <w:t xml:space="preserve"> place and enact</w:t>
      </w:r>
      <w:r w:rsidR="000820F2" w:rsidRPr="3ED6A66E">
        <w:rPr>
          <w:rFonts w:ascii="Arial" w:eastAsia="Arial" w:hAnsi="Arial" w:cs="Arial"/>
          <w:lang w:val="en-US"/>
        </w:rPr>
        <w:t>ed.</w:t>
      </w:r>
    </w:p>
    <w:p w14:paraId="6C33514D" w14:textId="33187E5F" w:rsidR="008A601F" w:rsidRDefault="07D55407" w:rsidP="3ED6A66E">
      <w:pPr>
        <w:numPr>
          <w:ilvl w:val="0"/>
          <w:numId w:val="4"/>
        </w:numPr>
        <w:spacing w:after="0"/>
        <w:jc w:val="both"/>
        <w:rPr>
          <w:rFonts w:ascii="Arial" w:eastAsia="Arial" w:hAnsi="Arial" w:cs="Arial"/>
          <w:lang w:val="en-US"/>
        </w:rPr>
      </w:pPr>
      <w:r w:rsidRPr="3ED6A66E">
        <w:rPr>
          <w:rFonts w:ascii="Arial" w:eastAsia="Arial" w:hAnsi="Arial" w:cs="Arial"/>
          <w:lang w:val="en-US"/>
        </w:rPr>
        <w:lastRenderedPageBreak/>
        <w:t>Regularly review attendance and patterns, challenge trends, and help the Attendance Champion focus on improvement efforts for cohorts and/or individual students.</w:t>
      </w:r>
    </w:p>
    <w:p w14:paraId="4F436D72" w14:textId="00BBE758" w:rsidR="006157F0" w:rsidRDefault="00D20BF9" w:rsidP="3ED6A66E">
      <w:pPr>
        <w:numPr>
          <w:ilvl w:val="0"/>
          <w:numId w:val="4"/>
        </w:numPr>
        <w:spacing w:after="0"/>
        <w:jc w:val="both"/>
        <w:rPr>
          <w:rFonts w:ascii="Arial" w:eastAsia="Arial" w:hAnsi="Arial" w:cs="Arial"/>
          <w:lang w:val="en-US"/>
        </w:rPr>
      </w:pPr>
      <w:r w:rsidRPr="3ED6A66E">
        <w:rPr>
          <w:rFonts w:ascii="Arial" w:eastAsia="Arial" w:hAnsi="Arial" w:cs="Arial"/>
          <w:lang w:val="en-US"/>
        </w:rPr>
        <w:t>Collaborate with senior leaders to ensure that attendance data is regularly reviewed</w:t>
      </w:r>
      <w:r w:rsidR="206424B4" w:rsidRPr="3ED6A66E">
        <w:rPr>
          <w:rFonts w:ascii="Arial" w:eastAsia="Arial" w:hAnsi="Arial" w:cs="Arial"/>
          <w:lang w:val="en-US"/>
        </w:rPr>
        <w:t>. Consider the impact(s) of intervention(s); staff have adequate attendance training.</w:t>
      </w:r>
    </w:p>
    <w:p w14:paraId="68CA822F" w14:textId="1292F04B" w:rsidR="006157F0" w:rsidRDefault="00D20BF9" w:rsidP="3ED6A66E">
      <w:pPr>
        <w:numPr>
          <w:ilvl w:val="0"/>
          <w:numId w:val="4"/>
        </w:numPr>
        <w:jc w:val="both"/>
        <w:rPr>
          <w:rFonts w:ascii="Arial" w:eastAsia="Arial" w:hAnsi="Arial" w:cs="Arial"/>
          <w:lang w:val="en-US"/>
        </w:rPr>
      </w:pPr>
      <w:r w:rsidRPr="3ED6A66E">
        <w:rPr>
          <w:rFonts w:ascii="Arial" w:eastAsia="Arial" w:hAnsi="Arial" w:cs="Arial"/>
          <w:lang w:val="en-US"/>
        </w:rPr>
        <w:t xml:space="preserve">Ensure a complaints policy and procedure </w:t>
      </w:r>
      <w:proofErr w:type="gramStart"/>
      <w:r w:rsidRPr="3ED6A66E">
        <w:rPr>
          <w:rFonts w:ascii="Arial" w:eastAsia="Arial" w:hAnsi="Arial" w:cs="Arial"/>
          <w:lang w:val="en-US"/>
        </w:rPr>
        <w:t>in</w:t>
      </w:r>
      <w:proofErr w:type="gramEnd"/>
      <w:r w:rsidRPr="3ED6A66E">
        <w:rPr>
          <w:rFonts w:ascii="Arial" w:eastAsia="Arial" w:hAnsi="Arial" w:cs="Arial"/>
          <w:lang w:val="en-US"/>
        </w:rPr>
        <w:t xml:space="preserve"> </w:t>
      </w:r>
      <w:r w:rsidR="00C60451" w:rsidRPr="3ED6A66E">
        <w:rPr>
          <w:rFonts w:ascii="Arial" w:eastAsia="Arial" w:hAnsi="Arial" w:cs="Arial"/>
          <w:lang w:val="en-US"/>
        </w:rPr>
        <w:t>place.</w:t>
      </w:r>
      <w:r w:rsidRPr="3ED6A66E">
        <w:rPr>
          <w:rFonts w:ascii="Arial" w:eastAsia="Arial" w:hAnsi="Arial" w:cs="Arial"/>
          <w:lang w:val="en-US"/>
        </w:rPr>
        <w:t xml:space="preserve"> </w:t>
      </w:r>
    </w:p>
    <w:p w14:paraId="3BF121C3" w14:textId="77777777" w:rsidR="006157F0" w:rsidRDefault="006157F0">
      <w:pPr>
        <w:rPr>
          <w:rFonts w:ascii="Arial" w:eastAsia="Arial" w:hAnsi="Arial" w:cs="Arial"/>
        </w:rPr>
      </w:pPr>
    </w:p>
    <w:p w14:paraId="2CA903C4" w14:textId="77777777" w:rsidR="006157F0" w:rsidRDefault="00D20BF9" w:rsidP="3ED6A66E">
      <w:pPr>
        <w:rPr>
          <w:rFonts w:ascii="Arial" w:eastAsia="Arial" w:hAnsi="Arial" w:cs="Arial"/>
          <w:b/>
          <w:bCs/>
          <w:u w:val="single"/>
          <w:lang w:val="en-US"/>
        </w:rPr>
      </w:pPr>
      <w:r w:rsidRPr="3ED6A66E">
        <w:rPr>
          <w:rFonts w:ascii="Arial" w:eastAsia="Arial" w:hAnsi="Arial" w:cs="Arial"/>
          <w:b/>
          <w:bCs/>
          <w:u w:val="single"/>
          <w:lang w:val="en-US"/>
        </w:rPr>
        <w:t xml:space="preserve">ii) The </w:t>
      </w:r>
      <w:bookmarkStart w:id="3" w:name="_Int_ols8ga3W"/>
      <w:r w:rsidRPr="3ED6A66E">
        <w:rPr>
          <w:rFonts w:ascii="Arial" w:eastAsia="Arial" w:hAnsi="Arial" w:cs="Arial"/>
          <w:b/>
          <w:bCs/>
          <w:u w:val="single"/>
          <w:lang w:val="en-US"/>
        </w:rPr>
        <w:t>Principal</w:t>
      </w:r>
      <w:bookmarkEnd w:id="3"/>
    </w:p>
    <w:p w14:paraId="6B024C71" w14:textId="337E66C4" w:rsidR="006157F0" w:rsidRDefault="00D20BF9" w:rsidP="3ED6A66E">
      <w:pPr>
        <w:jc w:val="both"/>
        <w:rPr>
          <w:rFonts w:ascii="Arial" w:eastAsia="Arial" w:hAnsi="Arial" w:cs="Arial"/>
          <w:b/>
          <w:bCs/>
          <w:lang w:val="en-US"/>
        </w:rPr>
      </w:pPr>
      <w:r w:rsidRPr="3ED6A66E">
        <w:rPr>
          <w:rFonts w:ascii="Arial" w:eastAsia="Arial" w:hAnsi="Arial" w:cs="Arial"/>
          <w:lang w:val="en-US"/>
        </w:rPr>
        <w:t xml:space="preserve">The </w:t>
      </w:r>
      <w:bookmarkStart w:id="4" w:name="_Int_FajrMgWl"/>
      <w:r w:rsidRPr="3ED6A66E">
        <w:rPr>
          <w:rFonts w:ascii="Arial" w:eastAsia="Arial" w:hAnsi="Arial" w:cs="Arial"/>
          <w:lang w:val="en-US"/>
        </w:rPr>
        <w:t>Principal</w:t>
      </w:r>
      <w:bookmarkEnd w:id="4"/>
      <w:r w:rsidRPr="3ED6A66E">
        <w:rPr>
          <w:rFonts w:ascii="Arial" w:eastAsia="Arial" w:hAnsi="Arial" w:cs="Arial"/>
          <w:lang w:val="en-US"/>
        </w:rPr>
        <w:t xml:space="preserve"> is responsible for the implementation and management of this policy by ensuring that relevant processes and procedures are in place to maximise attendance for all students. The</w:t>
      </w:r>
      <w:r w:rsidR="00A31118" w:rsidRPr="3ED6A66E">
        <w:rPr>
          <w:rFonts w:ascii="Arial" w:eastAsia="Arial" w:hAnsi="Arial" w:cs="Arial"/>
          <w:lang w:val="en-US"/>
        </w:rPr>
        <w:t xml:space="preserve"> </w:t>
      </w:r>
      <w:bookmarkStart w:id="5" w:name="_Int_IS60VIAX"/>
      <w:r w:rsidR="00A31118" w:rsidRPr="3ED6A66E">
        <w:rPr>
          <w:rFonts w:ascii="Arial" w:eastAsia="Arial" w:hAnsi="Arial" w:cs="Arial"/>
          <w:lang w:val="en-US"/>
        </w:rPr>
        <w:t>Principal</w:t>
      </w:r>
      <w:bookmarkEnd w:id="5"/>
      <w:r w:rsidR="00A31118" w:rsidRPr="3ED6A66E">
        <w:rPr>
          <w:rFonts w:ascii="Arial" w:eastAsia="Arial" w:hAnsi="Arial" w:cs="Arial"/>
          <w:lang w:val="en-US"/>
        </w:rPr>
        <w:t xml:space="preserve"> will implement the policy and</w:t>
      </w:r>
      <w:r w:rsidRPr="3ED6A66E">
        <w:rPr>
          <w:rFonts w:ascii="Arial" w:eastAsia="Arial" w:hAnsi="Arial" w:cs="Arial"/>
          <w:lang w:val="en-US"/>
        </w:rPr>
        <w:t xml:space="preserve"> will </w:t>
      </w:r>
      <w:r w:rsidR="00C60451" w:rsidRPr="3ED6A66E">
        <w:rPr>
          <w:rFonts w:ascii="Arial" w:eastAsia="Arial" w:hAnsi="Arial" w:cs="Arial"/>
          <w:lang w:val="en-US"/>
        </w:rPr>
        <w:t>function as</w:t>
      </w:r>
      <w:r w:rsidRPr="3ED6A66E">
        <w:rPr>
          <w:rFonts w:ascii="Arial" w:eastAsia="Arial" w:hAnsi="Arial" w:cs="Arial"/>
          <w:lang w:val="en-US"/>
        </w:rPr>
        <w:t xml:space="preserve"> the school’s </w:t>
      </w:r>
      <w:r w:rsidRPr="3ED6A66E">
        <w:rPr>
          <w:rFonts w:ascii="Arial" w:eastAsia="Arial" w:hAnsi="Arial" w:cs="Arial"/>
          <w:b/>
          <w:bCs/>
          <w:lang w:val="en-US"/>
        </w:rPr>
        <w:t>Attendance Champion.</w:t>
      </w:r>
    </w:p>
    <w:p w14:paraId="28B34375" w14:textId="77777777" w:rsidR="00D862C6" w:rsidRDefault="00D862C6">
      <w:pPr>
        <w:jc w:val="both"/>
        <w:rPr>
          <w:rFonts w:ascii="Arial" w:eastAsia="Arial" w:hAnsi="Arial" w:cs="Arial"/>
          <w:b/>
          <w:bCs/>
          <w:u w:val="single"/>
        </w:rPr>
      </w:pPr>
    </w:p>
    <w:p w14:paraId="523B8DE0" w14:textId="11CAB5F5" w:rsidR="006157F0" w:rsidRDefault="00D20BF9">
      <w:pPr>
        <w:jc w:val="both"/>
        <w:rPr>
          <w:rFonts w:ascii="Arial" w:eastAsia="Arial" w:hAnsi="Arial" w:cs="Arial"/>
          <w:b/>
          <w:bCs/>
          <w:u w:val="single"/>
        </w:rPr>
      </w:pPr>
      <w:r>
        <w:rPr>
          <w:rFonts w:ascii="Arial" w:eastAsia="Arial" w:hAnsi="Arial" w:cs="Arial"/>
          <w:b/>
          <w:bCs/>
          <w:u w:val="single"/>
        </w:rPr>
        <w:t>iii) Attendance Champion</w:t>
      </w:r>
    </w:p>
    <w:p w14:paraId="51BEA9E8" w14:textId="651CC056" w:rsidR="006157F0" w:rsidRDefault="00EF137A">
      <w:pPr>
        <w:jc w:val="both"/>
        <w:rPr>
          <w:rFonts w:ascii="Arial" w:eastAsia="Arial" w:hAnsi="Arial" w:cs="Arial"/>
        </w:rPr>
      </w:pPr>
      <w:r>
        <w:rPr>
          <w:rFonts w:ascii="Arial" w:eastAsia="Arial" w:hAnsi="Arial" w:cs="Arial"/>
        </w:rPr>
        <w:t xml:space="preserve">As the </w:t>
      </w:r>
      <w:r w:rsidR="00D20BF9">
        <w:rPr>
          <w:rFonts w:ascii="Arial" w:eastAsia="Arial" w:hAnsi="Arial" w:cs="Arial"/>
        </w:rPr>
        <w:t>Attendance Champion</w:t>
      </w:r>
      <w:r>
        <w:rPr>
          <w:rFonts w:ascii="Arial" w:eastAsia="Arial" w:hAnsi="Arial" w:cs="Arial"/>
        </w:rPr>
        <w:t>, the Principal will</w:t>
      </w:r>
      <w:r w:rsidR="00D20BF9">
        <w:rPr>
          <w:rFonts w:ascii="Arial" w:eastAsia="Arial" w:hAnsi="Arial" w:cs="Arial"/>
        </w:rPr>
        <w:t xml:space="preserve"> ensur</w:t>
      </w:r>
      <w:r>
        <w:rPr>
          <w:rFonts w:ascii="Arial" w:eastAsia="Arial" w:hAnsi="Arial" w:cs="Arial"/>
        </w:rPr>
        <w:t>e</w:t>
      </w:r>
      <w:r w:rsidR="00D20BF9">
        <w:rPr>
          <w:rFonts w:ascii="Arial" w:eastAsia="Arial" w:hAnsi="Arial" w:cs="Arial"/>
        </w:rPr>
        <w:t xml:space="preserve"> th</w:t>
      </w:r>
      <w:r>
        <w:rPr>
          <w:rFonts w:ascii="Arial" w:eastAsia="Arial" w:hAnsi="Arial" w:cs="Arial"/>
        </w:rPr>
        <w:t>at staff</w:t>
      </w:r>
      <w:r w:rsidR="00D20BF9">
        <w:rPr>
          <w:rFonts w:ascii="Arial" w:eastAsia="Arial" w:hAnsi="Arial" w:cs="Arial"/>
        </w:rPr>
        <w:t xml:space="preserve"> have sufficient resources to maximise attendance for all students within financial capacity constraints. </w:t>
      </w:r>
    </w:p>
    <w:p w14:paraId="1A8919D3" w14:textId="76144D47" w:rsidR="006157F0" w:rsidRDefault="00D20BF9" w:rsidP="3ED6A66E">
      <w:pPr>
        <w:jc w:val="both"/>
        <w:rPr>
          <w:rFonts w:ascii="Arial" w:eastAsia="Arial" w:hAnsi="Arial" w:cs="Arial"/>
          <w:lang w:val="en-US"/>
        </w:rPr>
      </w:pPr>
      <w:r w:rsidRPr="3ED6A66E">
        <w:rPr>
          <w:rFonts w:ascii="Arial" w:eastAsia="Arial" w:hAnsi="Arial" w:cs="Arial"/>
          <w:lang w:val="en-US"/>
        </w:rPr>
        <w:t xml:space="preserve">The Attendance Champion is expected to ensure that all stakeholders know about the school’s attendance expectations and lead the attendance team to support these. The Attendance Champion will be held accountable for attendance procedures and processes to ensure that every effort is made to maximise </w:t>
      </w:r>
      <w:r w:rsidR="34731259" w:rsidRPr="3ED6A66E">
        <w:rPr>
          <w:rFonts w:ascii="Arial" w:eastAsia="Arial" w:hAnsi="Arial" w:cs="Arial"/>
          <w:lang w:val="en-US"/>
        </w:rPr>
        <w:t>attendance</w:t>
      </w:r>
      <w:r w:rsidRPr="3ED6A66E">
        <w:rPr>
          <w:rFonts w:ascii="Arial" w:eastAsia="Arial" w:hAnsi="Arial" w:cs="Arial"/>
          <w:lang w:val="en-US"/>
        </w:rPr>
        <w:t xml:space="preserve"> for every student.</w:t>
      </w:r>
    </w:p>
    <w:p w14:paraId="18B086C0" w14:textId="77777777" w:rsidR="006157F0" w:rsidRDefault="00D20BF9" w:rsidP="3ED6A66E">
      <w:pPr>
        <w:jc w:val="both"/>
        <w:rPr>
          <w:rFonts w:ascii="Arial" w:eastAsia="Arial" w:hAnsi="Arial" w:cs="Arial"/>
          <w:lang w:val="en-US"/>
        </w:rPr>
      </w:pPr>
      <w:r w:rsidRPr="3ED6A66E">
        <w:rPr>
          <w:rFonts w:ascii="Arial" w:eastAsia="Arial" w:hAnsi="Arial" w:cs="Arial"/>
          <w:lang w:val="en-US"/>
        </w:rPr>
        <w:t>The Attendance Champion will determine which member of the Attendance Team will lead on enforcing statutory school attendance in partnership with the local authority. The issues of capacity and the knowledge of the student may mean it is in the best interests of the child for another professional within this team to take the lead.</w:t>
      </w:r>
    </w:p>
    <w:p w14:paraId="5BFF8BD7" w14:textId="77777777" w:rsidR="00C60451" w:rsidRDefault="00C60451">
      <w:pPr>
        <w:rPr>
          <w:rFonts w:ascii="Arial" w:eastAsia="Arial" w:hAnsi="Arial" w:cs="Arial"/>
          <w:b/>
          <w:bCs/>
          <w:u w:val="single"/>
        </w:rPr>
      </w:pPr>
    </w:p>
    <w:p w14:paraId="532A70A5" w14:textId="10D1CF04" w:rsidR="006157F0" w:rsidRDefault="00D20BF9">
      <w:pPr>
        <w:rPr>
          <w:rFonts w:ascii="Arial" w:eastAsia="Arial" w:hAnsi="Arial" w:cs="Arial"/>
          <w:b/>
          <w:bCs/>
          <w:u w:val="single"/>
        </w:rPr>
      </w:pPr>
      <w:r>
        <w:rPr>
          <w:rFonts w:ascii="Arial" w:eastAsia="Arial" w:hAnsi="Arial" w:cs="Arial"/>
          <w:b/>
          <w:bCs/>
          <w:u w:val="single"/>
        </w:rPr>
        <w:t>iii) Staff</w:t>
      </w:r>
    </w:p>
    <w:p w14:paraId="1E303CD1" w14:textId="63AC7B7D" w:rsidR="006157F0" w:rsidRDefault="00D20BF9" w:rsidP="3ED6A66E">
      <w:pPr>
        <w:jc w:val="both"/>
        <w:rPr>
          <w:rFonts w:ascii="Arial" w:eastAsia="Arial" w:hAnsi="Arial" w:cs="Arial"/>
          <w:lang w:val="en-US"/>
        </w:rPr>
      </w:pPr>
      <w:r w:rsidRPr="3ED6A66E">
        <w:rPr>
          <w:rFonts w:ascii="Arial" w:eastAsia="Arial" w:hAnsi="Arial" w:cs="Arial"/>
          <w:lang w:val="en-US"/>
        </w:rPr>
        <w:t xml:space="preserve">Staff are responsible for modelling the school’s culture and ethos by ensuring that they are interested and curious about the well-being of all students. If they have concerns about any </w:t>
      </w:r>
      <w:r w:rsidR="00C60451" w:rsidRPr="3ED6A66E">
        <w:rPr>
          <w:rFonts w:ascii="Arial" w:eastAsia="Arial" w:hAnsi="Arial" w:cs="Arial"/>
          <w:lang w:val="en-US"/>
        </w:rPr>
        <w:t>student,</w:t>
      </w:r>
      <w:r w:rsidRPr="3ED6A66E">
        <w:rPr>
          <w:rFonts w:ascii="Arial" w:eastAsia="Arial" w:hAnsi="Arial" w:cs="Arial"/>
          <w:lang w:val="en-US"/>
        </w:rPr>
        <w:t xml:space="preserve"> they must follow the school’s</w:t>
      </w:r>
      <w:r w:rsidRPr="3ED6A66E">
        <w:rPr>
          <w:rFonts w:ascii="Arial" w:eastAsia="Arial" w:hAnsi="Arial" w:cs="Arial"/>
          <w:b/>
          <w:bCs/>
          <w:lang w:val="en-US"/>
        </w:rPr>
        <w:t xml:space="preserve"> safeguarding policy</w:t>
      </w:r>
      <w:r w:rsidRPr="3ED6A66E">
        <w:rPr>
          <w:rFonts w:ascii="Arial" w:eastAsia="Arial" w:hAnsi="Arial" w:cs="Arial"/>
          <w:lang w:val="en-US"/>
        </w:rPr>
        <w:t xml:space="preserve"> to determine if any concern should be escalated.</w:t>
      </w:r>
    </w:p>
    <w:p w14:paraId="03C5D1B5" w14:textId="3FD14F0C" w:rsidR="00CD043D" w:rsidRDefault="00CD043D" w:rsidP="3ED6A66E">
      <w:pPr>
        <w:jc w:val="both"/>
        <w:rPr>
          <w:rFonts w:ascii="Arial" w:eastAsia="Arial" w:hAnsi="Arial" w:cs="Arial"/>
          <w:lang w:val="en-US"/>
        </w:rPr>
      </w:pPr>
      <w:r w:rsidRPr="3ED6A66E">
        <w:rPr>
          <w:rFonts w:ascii="Arial" w:eastAsia="Arial" w:hAnsi="Arial" w:cs="Arial"/>
          <w:lang w:val="en-US"/>
        </w:rPr>
        <w:t xml:space="preserve">As a </w:t>
      </w:r>
      <w:r w:rsidRPr="3ED6A66E">
        <w:rPr>
          <w:rFonts w:ascii="Arial" w:eastAsia="Arial" w:hAnsi="Arial" w:cs="Arial"/>
          <w:b/>
          <w:bCs/>
          <w:lang w:val="en-US"/>
        </w:rPr>
        <w:t>Form Tutor</w:t>
      </w:r>
      <w:r w:rsidRPr="3ED6A66E">
        <w:rPr>
          <w:rFonts w:ascii="Arial" w:eastAsia="Arial" w:hAnsi="Arial" w:cs="Arial"/>
          <w:lang w:val="en-US"/>
        </w:rPr>
        <w:t>, they should</w:t>
      </w:r>
      <w:r w:rsidR="005E4408" w:rsidRPr="3ED6A66E">
        <w:rPr>
          <w:rFonts w:ascii="Arial" w:eastAsia="Arial" w:hAnsi="Arial" w:cs="Arial"/>
          <w:lang w:val="en-US"/>
        </w:rPr>
        <w:t xml:space="preserve"> discuss the merits of good attendance on </w:t>
      </w:r>
      <w:r w:rsidR="00110B4C" w:rsidRPr="3ED6A66E">
        <w:rPr>
          <w:rFonts w:ascii="Arial" w:eastAsia="Arial" w:hAnsi="Arial" w:cs="Arial"/>
          <w:lang w:val="en-US"/>
        </w:rPr>
        <w:t>a</w:t>
      </w:r>
      <w:r w:rsidR="005E4408" w:rsidRPr="3ED6A66E">
        <w:rPr>
          <w:rFonts w:ascii="Arial" w:eastAsia="Arial" w:hAnsi="Arial" w:cs="Arial"/>
          <w:lang w:val="en-US"/>
        </w:rPr>
        <w:t xml:space="preserve"> habitual basis, </w:t>
      </w:r>
      <w:r w:rsidRPr="3ED6A66E">
        <w:rPr>
          <w:rFonts w:ascii="Arial" w:eastAsia="Arial" w:hAnsi="Arial" w:cs="Arial"/>
          <w:lang w:val="en-US"/>
        </w:rPr>
        <w:t xml:space="preserve">monitor </w:t>
      </w:r>
      <w:r w:rsidR="005E4408" w:rsidRPr="3ED6A66E">
        <w:rPr>
          <w:rFonts w:ascii="Arial" w:eastAsia="Arial" w:hAnsi="Arial" w:cs="Arial"/>
          <w:lang w:val="en-US"/>
        </w:rPr>
        <w:t>the attendance of their tutees closely and share any concern</w:t>
      </w:r>
      <w:r w:rsidR="00AB4F74" w:rsidRPr="3ED6A66E">
        <w:rPr>
          <w:rFonts w:ascii="Arial" w:eastAsia="Arial" w:hAnsi="Arial" w:cs="Arial"/>
          <w:lang w:val="en-US"/>
        </w:rPr>
        <w:t>s they have with the Head of Key Stage 3.</w:t>
      </w:r>
    </w:p>
    <w:p w14:paraId="3B99CD5B" w14:textId="56F3AD07" w:rsidR="006157F0" w:rsidRDefault="00D20BF9" w:rsidP="3ED6A66E">
      <w:pPr>
        <w:jc w:val="both"/>
        <w:rPr>
          <w:rFonts w:ascii="Arial" w:eastAsia="Arial" w:hAnsi="Arial" w:cs="Arial"/>
          <w:lang w:val="en-US"/>
        </w:rPr>
      </w:pPr>
      <w:r w:rsidRPr="3ED6A66E">
        <w:rPr>
          <w:rFonts w:ascii="Arial" w:eastAsia="Arial" w:hAnsi="Arial" w:cs="Arial"/>
          <w:lang w:val="en-US"/>
        </w:rPr>
        <w:lastRenderedPageBreak/>
        <w:t xml:space="preserve">As an </w:t>
      </w:r>
      <w:r w:rsidRPr="3ED6A66E">
        <w:rPr>
          <w:rFonts w:ascii="Arial" w:eastAsia="Arial" w:hAnsi="Arial" w:cs="Arial"/>
          <w:b/>
          <w:bCs/>
          <w:lang w:val="en-US"/>
        </w:rPr>
        <w:t>Academic Coach</w:t>
      </w:r>
      <w:r w:rsidRPr="3ED6A66E">
        <w:rPr>
          <w:rFonts w:ascii="Arial" w:eastAsia="Arial" w:hAnsi="Arial" w:cs="Arial"/>
          <w:lang w:val="en-US"/>
        </w:rPr>
        <w:t xml:space="preserve">, they should hold a short </w:t>
      </w:r>
      <w:r w:rsidR="00C60451" w:rsidRPr="3ED6A66E">
        <w:rPr>
          <w:rFonts w:ascii="Arial" w:eastAsia="Arial" w:hAnsi="Arial" w:cs="Arial"/>
          <w:lang w:val="en-US"/>
        </w:rPr>
        <w:t>purposeful</w:t>
      </w:r>
      <w:r w:rsidRPr="3ED6A66E">
        <w:rPr>
          <w:rFonts w:ascii="Arial" w:eastAsia="Arial" w:hAnsi="Arial" w:cs="Arial"/>
          <w:lang w:val="en-US"/>
        </w:rPr>
        <w:t xml:space="preserve"> conversation with their allocated students on a regular basis according to the school’s meeting cycle. </w:t>
      </w:r>
      <w:r w:rsidR="786E0382" w:rsidRPr="3ED6A66E">
        <w:rPr>
          <w:rFonts w:ascii="Arial" w:eastAsia="Arial" w:hAnsi="Arial" w:cs="Arial"/>
          <w:lang w:val="en-US"/>
        </w:rPr>
        <w:t xml:space="preserve">In this conversation, good attendance should be discussed, and any absence patterns should be addressed to </w:t>
      </w:r>
      <w:r w:rsidR="786E0382" w:rsidRPr="3ED6A66E">
        <w:rPr>
          <w:rFonts w:ascii="Arial" w:eastAsia="Arial" w:hAnsi="Arial" w:cs="Arial"/>
          <w:b/>
          <w:bCs/>
          <w:lang w:val="en-US"/>
        </w:rPr>
        <w:t>Key Stage 4 Pastoral Lead</w:t>
      </w:r>
      <w:r w:rsidR="786E0382" w:rsidRPr="3ED6A66E">
        <w:rPr>
          <w:rFonts w:ascii="Arial" w:eastAsia="Arial" w:hAnsi="Arial" w:cs="Arial"/>
          <w:lang w:val="en-US"/>
        </w:rPr>
        <w:t xml:space="preserve"> if required.</w:t>
      </w:r>
    </w:p>
    <w:p w14:paraId="1667F514" w14:textId="77777777" w:rsidR="006157F0" w:rsidRDefault="006157F0">
      <w:pPr>
        <w:rPr>
          <w:rFonts w:ascii="Arial" w:eastAsia="Arial" w:hAnsi="Arial" w:cs="Arial"/>
          <w:b/>
          <w:bCs/>
          <w:u w:val="single"/>
        </w:rPr>
      </w:pPr>
    </w:p>
    <w:p w14:paraId="2D31ABA7" w14:textId="77777777" w:rsidR="006157F0" w:rsidRDefault="00D20BF9">
      <w:pPr>
        <w:rPr>
          <w:rFonts w:ascii="Arial" w:eastAsia="Arial" w:hAnsi="Arial" w:cs="Arial"/>
          <w:b/>
          <w:bCs/>
          <w:u w:val="single"/>
        </w:rPr>
      </w:pPr>
      <w:r>
        <w:rPr>
          <w:rFonts w:ascii="Arial" w:eastAsia="Arial" w:hAnsi="Arial" w:cs="Arial"/>
          <w:b/>
          <w:bCs/>
          <w:u w:val="single"/>
        </w:rPr>
        <w:t>Parent(s)/Carer(s)/Families</w:t>
      </w:r>
    </w:p>
    <w:p w14:paraId="6592DFA9" w14:textId="08B3B3FD" w:rsidR="006157F0" w:rsidRDefault="00D20BF9" w:rsidP="3ED6A66E">
      <w:pPr>
        <w:rPr>
          <w:rFonts w:ascii="Arial" w:eastAsia="Arial" w:hAnsi="Arial" w:cs="Arial"/>
          <w:lang w:val="en-US"/>
        </w:rPr>
      </w:pPr>
      <w:r w:rsidRPr="3ED6A66E">
        <w:rPr>
          <w:rFonts w:ascii="Arial" w:eastAsia="Arial" w:hAnsi="Arial" w:cs="Arial"/>
          <w:lang w:val="en-US"/>
        </w:rPr>
        <w:t xml:space="preserve">Parent(s)/Carer(s)/families have a legal responsibility to ensure that their child/children attend school regularly. </w:t>
      </w:r>
      <w:r w:rsidR="00C60451" w:rsidRPr="3ED6A66E">
        <w:rPr>
          <w:rFonts w:ascii="Arial" w:eastAsia="Arial" w:hAnsi="Arial" w:cs="Arial"/>
          <w:lang w:val="en-US"/>
        </w:rPr>
        <w:t>To</w:t>
      </w:r>
      <w:r w:rsidRPr="3ED6A66E">
        <w:rPr>
          <w:rFonts w:ascii="Arial" w:eastAsia="Arial" w:hAnsi="Arial" w:cs="Arial"/>
          <w:lang w:val="en-US"/>
        </w:rPr>
        <w:t xml:space="preserve"> facilitate this, parent(s)/carer(s)/families must:</w:t>
      </w:r>
    </w:p>
    <w:p w14:paraId="4E9B46DD" w14:textId="3EFC10E6" w:rsidR="006157F0" w:rsidRDefault="00D20BF9" w:rsidP="3ED6A66E">
      <w:pPr>
        <w:numPr>
          <w:ilvl w:val="0"/>
          <w:numId w:val="11"/>
        </w:numPr>
        <w:spacing w:after="0"/>
        <w:rPr>
          <w:rFonts w:ascii="Arial" w:eastAsia="Arial" w:hAnsi="Arial" w:cs="Arial"/>
          <w:lang w:val="en-US"/>
        </w:rPr>
      </w:pPr>
      <w:r w:rsidRPr="3ED6A66E">
        <w:rPr>
          <w:rFonts w:ascii="Arial" w:eastAsia="Arial" w:hAnsi="Arial" w:cs="Arial"/>
          <w:lang w:val="en-US"/>
        </w:rPr>
        <w:t xml:space="preserve">Provide accurate, </w:t>
      </w:r>
      <w:r w:rsidR="00C60451" w:rsidRPr="3ED6A66E">
        <w:rPr>
          <w:rFonts w:ascii="Arial" w:eastAsia="Arial" w:hAnsi="Arial" w:cs="Arial"/>
          <w:lang w:val="en-US"/>
        </w:rPr>
        <w:t>complete,</w:t>
      </w:r>
      <w:r w:rsidRPr="3ED6A66E">
        <w:rPr>
          <w:rFonts w:ascii="Arial" w:eastAsia="Arial" w:hAnsi="Arial" w:cs="Arial"/>
          <w:lang w:val="en-US"/>
        </w:rPr>
        <w:t xml:space="preserve"> and up-to-date contact </w:t>
      </w:r>
      <w:r w:rsidR="00C60451" w:rsidRPr="3ED6A66E">
        <w:rPr>
          <w:rFonts w:ascii="Arial" w:eastAsia="Arial" w:hAnsi="Arial" w:cs="Arial"/>
          <w:lang w:val="en-US"/>
        </w:rPr>
        <w:t>details.</w:t>
      </w:r>
    </w:p>
    <w:p w14:paraId="35FA586A" w14:textId="30AC04EF" w:rsidR="006157F0" w:rsidRDefault="00D20BF9">
      <w:pPr>
        <w:numPr>
          <w:ilvl w:val="0"/>
          <w:numId w:val="11"/>
        </w:numPr>
        <w:spacing w:after="0"/>
        <w:rPr>
          <w:rFonts w:ascii="Arial" w:eastAsia="Arial" w:hAnsi="Arial" w:cs="Arial"/>
        </w:rPr>
      </w:pPr>
      <w:r>
        <w:rPr>
          <w:rFonts w:ascii="Arial" w:eastAsia="Arial" w:hAnsi="Arial" w:cs="Arial"/>
        </w:rPr>
        <w:t xml:space="preserve">Provide more than one emergency contact </w:t>
      </w:r>
      <w:r w:rsidR="00C60451">
        <w:rPr>
          <w:rFonts w:ascii="Arial" w:eastAsia="Arial" w:hAnsi="Arial" w:cs="Arial"/>
        </w:rPr>
        <w:t>number.</w:t>
      </w:r>
    </w:p>
    <w:p w14:paraId="601EA2F6" w14:textId="1E57E1DC" w:rsidR="006157F0" w:rsidRDefault="00D20BF9">
      <w:pPr>
        <w:numPr>
          <w:ilvl w:val="0"/>
          <w:numId w:val="11"/>
        </w:numPr>
        <w:spacing w:after="0"/>
        <w:rPr>
          <w:rFonts w:ascii="Arial" w:eastAsia="Arial" w:hAnsi="Arial" w:cs="Arial"/>
        </w:rPr>
      </w:pPr>
      <w:r>
        <w:rPr>
          <w:rFonts w:ascii="Arial" w:eastAsia="Arial" w:hAnsi="Arial" w:cs="Arial"/>
        </w:rPr>
        <w:t xml:space="preserve">Update school if any changes </w:t>
      </w:r>
      <w:r w:rsidR="00C60451">
        <w:rPr>
          <w:rFonts w:ascii="Arial" w:eastAsia="Arial" w:hAnsi="Arial" w:cs="Arial"/>
        </w:rPr>
        <w:t>occur.</w:t>
      </w:r>
    </w:p>
    <w:p w14:paraId="125EAA03" w14:textId="09936A3E" w:rsidR="006157F0" w:rsidRDefault="00D20BF9">
      <w:pPr>
        <w:numPr>
          <w:ilvl w:val="0"/>
          <w:numId w:val="11"/>
        </w:numPr>
        <w:spacing w:after="0"/>
        <w:rPr>
          <w:rFonts w:ascii="Arial" w:eastAsia="Arial" w:hAnsi="Arial" w:cs="Arial"/>
        </w:rPr>
      </w:pPr>
      <w:r>
        <w:rPr>
          <w:rFonts w:ascii="Arial" w:eastAsia="Arial" w:hAnsi="Arial" w:cs="Arial"/>
        </w:rPr>
        <w:t xml:space="preserve">Notify the school of any absence </w:t>
      </w:r>
      <w:r w:rsidR="00C60451">
        <w:rPr>
          <w:rFonts w:ascii="Arial" w:eastAsia="Arial" w:hAnsi="Arial" w:cs="Arial"/>
        </w:rPr>
        <w:t>as soon as possible.</w:t>
      </w:r>
    </w:p>
    <w:p w14:paraId="54ACE51E" w14:textId="2E5210E2" w:rsidR="006157F0" w:rsidRDefault="00D20BF9">
      <w:pPr>
        <w:numPr>
          <w:ilvl w:val="0"/>
          <w:numId w:val="11"/>
        </w:numPr>
        <w:spacing w:after="0"/>
        <w:rPr>
          <w:rFonts w:ascii="Arial" w:eastAsia="Arial" w:hAnsi="Arial" w:cs="Arial"/>
        </w:rPr>
      </w:pPr>
      <w:r>
        <w:rPr>
          <w:rFonts w:ascii="Arial" w:eastAsia="Arial" w:hAnsi="Arial" w:cs="Arial"/>
        </w:rPr>
        <w:t xml:space="preserve">Book medical appointments, including dental ones, around </w:t>
      </w:r>
      <w:r w:rsidR="00B050E7">
        <w:rPr>
          <w:rFonts w:ascii="Arial" w:eastAsia="Arial" w:hAnsi="Arial" w:cs="Arial"/>
        </w:rPr>
        <w:t>school days</w:t>
      </w:r>
      <w:r>
        <w:rPr>
          <w:rFonts w:ascii="Arial" w:eastAsia="Arial" w:hAnsi="Arial" w:cs="Arial"/>
        </w:rPr>
        <w:t xml:space="preserve"> whenever </w:t>
      </w:r>
      <w:r w:rsidR="00C60451">
        <w:rPr>
          <w:rFonts w:ascii="Arial" w:eastAsia="Arial" w:hAnsi="Arial" w:cs="Arial"/>
        </w:rPr>
        <w:t>possible.</w:t>
      </w:r>
    </w:p>
    <w:p w14:paraId="07DE9A4D" w14:textId="10C1DEEB" w:rsidR="006157F0" w:rsidRDefault="00D20BF9">
      <w:pPr>
        <w:numPr>
          <w:ilvl w:val="0"/>
          <w:numId w:val="11"/>
        </w:numPr>
        <w:spacing w:after="0"/>
        <w:rPr>
          <w:rFonts w:ascii="Arial" w:eastAsia="Arial" w:hAnsi="Arial" w:cs="Arial"/>
        </w:rPr>
      </w:pPr>
      <w:r>
        <w:rPr>
          <w:rFonts w:ascii="Arial" w:eastAsia="Arial" w:hAnsi="Arial" w:cs="Arial"/>
        </w:rPr>
        <w:t xml:space="preserve">Request leave of absence only in exceptional </w:t>
      </w:r>
      <w:r w:rsidR="00C60451">
        <w:rPr>
          <w:rFonts w:ascii="Arial" w:eastAsia="Arial" w:hAnsi="Arial" w:cs="Arial"/>
        </w:rPr>
        <w:t>circumstances.</w:t>
      </w:r>
    </w:p>
    <w:p w14:paraId="01D22CC1" w14:textId="7A2C4FCE" w:rsidR="006157F0" w:rsidRDefault="6F0BF878" w:rsidP="3ED6A66E">
      <w:pPr>
        <w:numPr>
          <w:ilvl w:val="0"/>
          <w:numId w:val="11"/>
        </w:numPr>
        <w:rPr>
          <w:rFonts w:ascii="Arial" w:eastAsia="Arial" w:hAnsi="Arial" w:cs="Arial"/>
          <w:lang w:val="en-US"/>
        </w:rPr>
      </w:pPr>
      <w:r w:rsidRPr="3ED6A66E">
        <w:rPr>
          <w:rFonts w:ascii="Arial" w:eastAsia="Arial" w:hAnsi="Arial" w:cs="Arial"/>
          <w:lang w:val="en-US"/>
        </w:rPr>
        <w:t>Adhere to any family-based support the school or other agencies use to improve attendance.</w:t>
      </w:r>
    </w:p>
    <w:p w14:paraId="770BA51A" w14:textId="77777777" w:rsidR="006157F0" w:rsidRDefault="006157F0">
      <w:pPr>
        <w:rPr>
          <w:rFonts w:ascii="Arial" w:eastAsia="Arial" w:hAnsi="Arial" w:cs="Arial"/>
        </w:rPr>
      </w:pPr>
    </w:p>
    <w:p w14:paraId="14C9D11C" w14:textId="002FB5FA" w:rsidR="006157F0" w:rsidRDefault="00D20BF9">
      <w:pPr>
        <w:rPr>
          <w:rFonts w:ascii="Arial" w:eastAsia="Arial" w:hAnsi="Arial" w:cs="Arial"/>
          <w:b/>
          <w:bCs/>
          <w:u w:val="single"/>
        </w:rPr>
      </w:pPr>
      <w:r>
        <w:rPr>
          <w:rFonts w:ascii="Arial" w:eastAsia="Arial" w:hAnsi="Arial" w:cs="Arial"/>
          <w:b/>
          <w:bCs/>
          <w:u w:val="single"/>
        </w:rPr>
        <w:t>Definitions</w:t>
      </w:r>
    </w:p>
    <w:p w14:paraId="1D67D08D" w14:textId="48B4FE66" w:rsidR="006157F0" w:rsidRDefault="00D20BF9" w:rsidP="3ED6A66E">
      <w:pPr>
        <w:jc w:val="both"/>
        <w:rPr>
          <w:rFonts w:ascii="Arial" w:eastAsia="Arial" w:hAnsi="Arial" w:cs="Arial"/>
          <w:lang w:val="en-US"/>
        </w:rPr>
      </w:pPr>
      <w:r w:rsidRPr="3ED6A66E">
        <w:rPr>
          <w:rFonts w:ascii="Arial" w:eastAsia="Arial" w:hAnsi="Arial" w:cs="Arial"/>
          <w:b/>
          <w:bCs/>
          <w:lang w:val="en-US"/>
        </w:rPr>
        <w:t>Attendance expectations will be communicated with parent(s)/carer(s)/families on a regular basis.</w:t>
      </w:r>
      <w:r w:rsidRPr="3ED6A66E">
        <w:rPr>
          <w:rFonts w:ascii="Arial" w:eastAsia="Arial" w:hAnsi="Arial" w:cs="Arial"/>
          <w:lang w:val="en-US"/>
        </w:rPr>
        <w:t xml:space="preserve"> This will occur </w:t>
      </w:r>
      <w:r w:rsidRPr="3ED6A66E">
        <w:rPr>
          <w:rFonts w:ascii="Arial" w:eastAsia="Arial" w:hAnsi="Arial" w:cs="Arial"/>
          <w:i/>
          <w:iCs/>
          <w:lang w:val="en-US"/>
        </w:rPr>
        <w:t xml:space="preserve">at least </w:t>
      </w:r>
      <w:r w:rsidRPr="3ED6A66E">
        <w:rPr>
          <w:rFonts w:ascii="Arial" w:eastAsia="Arial" w:hAnsi="Arial" w:cs="Arial"/>
          <w:lang w:val="en-US"/>
        </w:rPr>
        <w:t xml:space="preserve">on a termly basis. </w:t>
      </w:r>
      <w:r w:rsidR="66781460" w:rsidRPr="3ED6A66E">
        <w:rPr>
          <w:rFonts w:ascii="Arial" w:eastAsia="Arial" w:hAnsi="Arial" w:cs="Arial"/>
          <w:lang w:val="en-US"/>
        </w:rPr>
        <w:t>In most cases, we expect students to attend daily and arrive on time.</w:t>
      </w:r>
    </w:p>
    <w:p w14:paraId="32B87F99" w14:textId="77777777" w:rsidR="006157F0" w:rsidRDefault="00D20BF9">
      <w:pPr>
        <w:jc w:val="both"/>
        <w:rPr>
          <w:rFonts w:ascii="Arial" w:eastAsia="Arial" w:hAnsi="Arial" w:cs="Arial"/>
          <w:b/>
          <w:bCs/>
        </w:rPr>
      </w:pPr>
      <w:r>
        <w:rPr>
          <w:rFonts w:ascii="Arial" w:eastAsia="Arial" w:hAnsi="Arial" w:cs="Arial"/>
          <w:b/>
          <w:bCs/>
        </w:rPr>
        <w:t xml:space="preserve">A student will be recorded as absent if they are not in the classroom at the point at which the register is taken. </w:t>
      </w:r>
    </w:p>
    <w:p w14:paraId="6B03EA45" w14:textId="1342B10B" w:rsidR="006157F0" w:rsidRDefault="00D20BF9" w:rsidP="3ED6A66E">
      <w:pPr>
        <w:jc w:val="both"/>
        <w:rPr>
          <w:rFonts w:ascii="Arial" w:eastAsia="Arial" w:hAnsi="Arial" w:cs="Arial"/>
          <w:lang w:val="en-US"/>
        </w:rPr>
      </w:pPr>
      <w:r w:rsidRPr="3ED6A66E">
        <w:rPr>
          <w:rFonts w:ascii="Arial" w:eastAsia="Arial" w:hAnsi="Arial" w:cs="Arial"/>
          <w:lang w:val="en-US"/>
        </w:rPr>
        <w:t xml:space="preserve">The morning register will be marked at </w:t>
      </w:r>
      <w:r w:rsidRPr="3ED6A66E">
        <w:rPr>
          <w:rFonts w:ascii="Arial" w:eastAsia="Arial" w:hAnsi="Arial" w:cs="Arial"/>
          <w:b/>
          <w:bCs/>
          <w:lang w:val="en-US"/>
        </w:rPr>
        <w:t>0900</w:t>
      </w:r>
      <w:r w:rsidR="2850B814" w:rsidRPr="3ED6A66E">
        <w:rPr>
          <w:rFonts w:ascii="Arial" w:eastAsia="Arial" w:hAnsi="Arial" w:cs="Arial"/>
          <w:b/>
          <w:bCs/>
          <w:lang w:val="en-US"/>
        </w:rPr>
        <w:t>. If</w:t>
      </w:r>
      <w:r w:rsidRPr="3ED6A66E">
        <w:rPr>
          <w:rFonts w:ascii="Arial" w:eastAsia="Arial" w:hAnsi="Arial" w:cs="Arial"/>
          <w:lang w:val="en-US"/>
        </w:rPr>
        <w:t xml:space="preserve"> the student arrives after this time, they will be marked as </w:t>
      </w:r>
      <w:r w:rsidRPr="3ED6A66E">
        <w:rPr>
          <w:rFonts w:ascii="Arial" w:eastAsia="Arial" w:hAnsi="Arial" w:cs="Arial"/>
          <w:b/>
          <w:bCs/>
          <w:lang w:val="en-US"/>
        </w:rPr>
        <w:t>late</w:t>
      </w:r>
      <w:r w:rsidRPr="3ED6A66E">
        <w:rPr>
          <w:rFonts w:ascii="Arial" w:eastAsia="Arial" w:hAnsi="Arial" w:cs="Arial"/>
          <w:lang w:val="en-US"/>
        </w:rPr>
        <w:t xml:space="preserve">. The morning register will close at </w:t>
      </w:r>
      <w:r w:rsidRPr="3ED6A66E">
        <w:rPr>
          <w:rFonts w:ascii="Arial" w:eastAsia="Arial" w:hAnsi="Arial" w:cs="Arial"/>
          <w:b/>
          <w:bCs/>
          <w:lang w:val="en-US"/>
        </w:rPr>
        <w:t>0910</w:t>
      </w:r>
      <w:r w:rsidRPr="3ED6A66E">
        <w:rPr>
          <w:rFonts w:ascii="Arial" w:eastAsia="Arial" w:hAnsi="Arial" w:cs="Arial"/>
          <w:lang w:val="en-US"/>
        </w:rPr>
        <w:t>. If the student arrives after this time, they will be marked as absent. Students involved in school-related activities that are not conducted in the classroom where the register is taken will be marked in by those staff leading those interventions.</w:t>
      </w:r>
    </w:p>
    <w:p w14:paraId="103F432B" w14:textId="7A6B0FEB" w:rsidR="006157F0" w:rsidRDefault="00D20BF9" w:rsidP="3ED6A66E">
      <w:pPr>
        <w:jc w:val="both"/>
        <w:rPr>
          <w:rFonts w:ascii="Arial" w:eastAsia="Arial" w:hAnsi="Arial" w:cs="Arial"/>
          <w:b/>
          <w:bCs/>
          <w:lang w:val="en-US"/>
        </w:rPr>
      </w:pPr>
      <w:r w:rsidRPr="3ED6A66E">
        <w:rPr>
          <w:rFonts w:ascii="Arial" w:eastAsia="Arial" w:hAnsi="Arial" w:cs="Arial"/>
          <w:lang w:val="en-US"/>
        </w:rPr>
        <w:t xml:space="preserve">The morning register will be marked at </w:t>
      </w:r>
      <w:r w:rsidRPr="3ED6A66E">
        <w:rPr>
          <w:rFonts w:ascii="Arial" w:eastAsia="Arial" w:hAnsi="Arial" w:cs="Arial"/>
          <w:b/>
          <w:bCs/>
          <w:lang w:val="en-US"/>
        </w:rPr>
        <w:t>1215</w:t>
      </w:r>
      <w:r w:rsidR="5FEE90F7" w:rsidRPr="3ED6A66E">
        <w:rPr>
          <w:rFonts w:ascii="Arial" w:eastAsia="Arial" w:hAnsi="Arial" w:cs="Arial"/>
          <w:b/>
          <w:bCs/>
          <w:lang w:val="en-US"/>
        </w:rPr>
        <w:t>. If</w:t>
      </w:r>
      <w:r w:rsidRPr="3ED6A66E">
        <w:rPr>
          <w:rFonts w:ascii="Arial" w:eastAsia="Arial" w:hAnsi="Arial" w:cs="Arial"/>
          <w:lang w:val="en-US"/>
        </w:rPr>
        <w:t xml:space="preserve"> the student arrives after this time, they will be marked as </w:t>
      </w:r>
      <w:r w:rsidRPr="3ED6A66E">
        <w:rPr>
          <w:rFonts w:ascii="Arial" w:eastAsia="Arial" w:hAnsi="Arial" w:cs="Arial"/>
          <w:b/>
          <w:bCs/>
          <w:lang w:val="en-US"/>
        </w:rPr>
        <w:t>late</w:t>
      </w:r>
      <w:r w:rsidRPr="3ED6A66E">
        <w:rPr>
          <w:rFonts w:ascii="Arial" w:eastAsia="Arial" w:hAnsi="Arial" w:cs="Arial"/>
          <w:lang w:val="en-US"/>
        </w:rPr>
        <w:t xml:space="preserve">. The morning register will close at </w:t>
      </w:r>
      <w:r w:rsidRPr="3ED6A66E">
        <w:rPr>
          <w:rFonts w:ascii="Arial" w:eastAsia="Arial" w:hAnsi="Arial" w:cs="Arial"/>
          <w:b/>
          <w:bCs/>
          <w:lang w:val="en-US"/>
        </w:rPr>
        <w:t>1225</w:t>
      </w:r>
      <w:r w:rsidRPr="3ED6A66E">
        <w:rPr>
          <w:rFonts w:ascii="Arial" w:eastAsia="Arial" w:hAnsi="Arial" w:cs="Arial"/>
          <w:lang w:val="en-US"/>
        </w:rPr>
        <w:t xml:space="preserve">. If the student arrives after this time, they will be marked as absent. </w:t>
      </w:r>
      <w:r w:rsidRPr="3ED6A66E">
        <w:rPr>
          <w:rFonts w:ascii="Arial" w:eastAsia="Arial" w:hAnsi="Arial" w:cs="Arial"/>
          <w:b/>
          <w:bCs/>
          <w:lang w:val="en-US"/>
        </w:rPr>
        <w:t>Students involved in school-related activities not conducted in the classroom where the register is taken will be marked in by those staff leading those interventions.</w:t>
      </w:r>
    </w:p>
    <w:p w14:paraId="660083E3" w14:textId="21F3DD33" w:rsidR="006157F0" w:rsidRDefault="00D20BF9" w:rsidP="3ED6A66E">
      <w:pPr>
        <w:jc w:val="both"/>
        <w:rPr>
          <w:rFonts w:ascii="Arial" w:eastAsia="Arial" w:hAnsi="Arial" w:cs="Arial"/>
          <w:lang w:val="en-US"/>
        </w:rPr>
      </w:pPr>
      <w:r w:rsidRPr="3ED6A66E">
        <w:rPr>
          <w:rFonts w:ascii="Arial" w:eastAsia="Arial" w:hAnsi="Arial" w:cs="Arial"/>
          <w:lang w:val="en-US"/>
        </w:rPr>
        <w:t xml:space="preserve">In general, the school does not expect students to be late </w:t>
      </w:r>
      <w:r w:rsidR="00D862C6" w:rsidRPr="3ED6A66E">
        <w:rPr>
          <w:rFonts w:ascii="Arial" w:eastAsia="Arial" w:hAnsi="Arial" w:cs="Arial"/>
          <w:lang w:val="en-US"/>
        </w:rPr>
        <w:t>for</w:t>
      </w:r>
      <w:r w:rsidRPr="3ED6A66E">
        <w:rPr>
          <w:rFonts w:ascii="Arial" w:eastAsia="Arial" w:hAnsi="Arial" w:cs="Arial"/>
          <w:lang w:val="en-US"/>
        </w:rPr>
        <w:t xml:space="preserve"> registrations throughout the school day. </w:t>
      </w:r>
      <w:r w:rsidR="5EF558AC" w:rsidRPr="3ED6A66E">
        <w:rPr>
          <w:rFonts w:ascii="Arial" w:eastAsia="Arial" w:hAnsi="Arial" w:cs="Arial"/>
          <w:lang w:val="en-US"/>
        </w:rPr>
        <w:t>However, we are aware of mitigating factors such as transport delays, and this is accounted for when it happens.</w:t>
      </w:r>
      <w:r w:rsidRPr="3ED6A66E">
        <w:rPr>
          <w:rFonts w:ascii="Arial" w:eastAsia="Arial" w:hAnsi="Arial" w:cs="Arial"/>
          <w:lang w:val="en-US"/>
        </w:rPr>
        <w:t xml:space="preserve"> During the school day, lateness to lessons is </w:t>
      </w:r>
      <w:r w:rsidRPr="3ED6A66E">
        <w:rPr>
          <w:rFonts w:ascii="Arial" w:eastAsia="Arial" w:hAnsi="Arial" w:cs="Arial"/>
          <w:lang w:val="en-US"/>
        </w:rPr>
        <w:lastRenderedPageBreak/>
        <w:t>invariably a matter of poor choice and is dealt with according to the school’s Behaviour &amp; Rewards Policy.</w:t>
      </w:r>
    </w:p>
    <w:p w14:paraId="38E9537F" w14:textId="77777777" w:rsidR="004C45A0" w:rsidRDefault="004C45A0">
      <w:pPr>
        <w:jc w:val="both"/>
        <w:rPr>
          <w:rFonts w:ascii="Arial" w:eastAsia="Arial" w:hAnsi="Arial" w:cs="Arial"/>
          <w:b/>
          <w:bCs/>
          <w:u w:val="single"/>
        </w:rPr>
      </w:pPr>
    </w:p>
    <w:p w14:paraId="28167622" w14:textId="38E9D27F" w:rsidR="006157F0" w:rsidRDefault="00D20BF9">
      <w:pPr>
        <w:jc w:val="both"/>
        <w:rPr>
          <w:rFonts w:ascii="Arial" w:eastAsia="Arial" w:hAnsi="Arial" w:cs="Arial"/>
          <w:b/>
          <w:bCs/>
          <w:u w:val="single"/>
        </w:rPr>
      </w:pPr>
      <w:r>
        <w:rPr>
          <w:rFonts w:ascii="Arial" w:eastAsia="Arial" w:hAnsi="Arial" w:cs="Arial"/>
          <w:b/>
          <w:bCs/>
          <w:u w:val="single"/>
        </w:rPr>
        <w:t>Promoting good attendance</w:t>
      </w:r>
    </w:p>
    <w:p w14:paraId="00BEC52E" w14:textId="7235CE1D" w:rsidR="006157F0" w:rsidRDefault="00D20BF9">
      <w:pPr>
        <w:jc w:val="both"/>
        <w:rPr>
          <w:rFonts w:ascii="Arial" w:eastAsia="Arial" w:hAnsi="Arial" w:cs="Arial"/>
        </w:rPr>
      </w:pPr>
      <w:r>
        <w:rPr>
          <w:rFonts w:ascii="Arial" w:eastAsia="Arial" w:hAnsi="Arial" w:cs="Arial"/>
        </w:rPr>
        <w:t xml:space="preserve">The school routinely promotes good attendance because of the importance that </w:t>
      </w:r>
      <w:r>
        <w:rPr>
          <w:rFonts w:ascii="Arial" w:eastAsia="Arial" w:hAnsi="Arial" w:cs="Arial"/>
          <w:b/>
          <w:bCs/>
        </w:rPr>
        <w:t xml:space="preserve">every day </w:t>
      </w:r>
      <w:r w:rsidR="00C60451">
        <w:rPr>
          <w:rFonts w:ascii="Arial" w:eastAsia="Arial" w:hAnsi="Arial" w:cs="Arial"/>
          <w:b/>
          <w:bCs/>
        </w:rPr>
        <w:t>counts</w:t>
      </w:r>
      <w:r>
        <w:rPr>
          <w:rFonts w:ascii="Arial" w:eastAsia="Arial" w:hAnsi="Arial" w:cs="Arial"/>
        </w:rPr>
        <w:t xml:space="preserve"> in school. This is shown in the following infographic: </w:t>
      </w:r>
    </w:p>
    <w:p w14:paraId="319F2C7C" w14:textId="77777777" w:rsidR="006157F0" w:rsidRDefault="00D20BF9">
      <w:pPr>
        <w:jc w:val="both"/>
        <w:rPr>
          <w:rFonts w:ascii="Arial" w:eastAsia="Arial" w:hAnsi="Arial" w:cs="Arial"/>
        </w:rPr>
      </w:pPr>
      <w:r>
        <w:rPr>
          <w:noProof/>
        </w:rPr>
        <mc:AlternateContent>
          <mc:Choice Requires="wpg">
            <w:drawing>
              <wp:anchor distT="114300" distB="114300" distL="114300" distR="114300" simplePos="0" relativeHeight="251658240" behindDoc="0" locked="0" layoutInCell="1" hidden="0" allowOverlap="1" wp14:anchorId="389C8CF7" wp14:editId="68D8BF1D">
                <wp:simplePos x="0" y="0"/>
                <wp:positionH relativeFrom="column">
                  <wp:posOffset>-190499</wp:posOffset>
                </wp:positionH>
                <wp:positionV relativeFrom="paragraph">
                  <wp:posOffset>247650</wp:posOffset>
                </wp:positionV>
                <wp:extent cx="5867400" cy="4811674"/>
                <wp:effectExtent l="0" t="0" r="0" b="0"/>
                <wp:wrapNone/>
                <wp:docPr id="1" name="Group 1"/>
                <wp:cNvGraphicFramePr/>
                <a:graphic xmlns:a="http://schemas.openxmlformats.org/drawingml/2006/main">
                  <a:graphicData uri="http://schemas.microsoft.com/office/word/2010/wordprocessingGroup">
                    <wpg:wgp>
                      <wpg:cNvGrpSpPr/>
                      <wpg:grpSpPr>
                        <a:xfrm>
                          <a:off x="0" y="0"/>
                          <a:ext cx="5867400" cy="4811674"/>
                          <a:chOff x="1158500" y="490250"/>
                          <a:chExt cx="8245750" cy="6766450"/>
                        </a:xfrm>
                      </wpg:grpSpPr>
                      <wps:wsp>
                        <wps:cNvPr id="1534995512" name="Rectangle 1534995512"/>
                        <wps:cNvSpPr/>
                        <wps:spPr>
                          <a:xfrm>
                            <a:off x="2854975" y="1609225"/>
                            <a:ext cx="4438200" cy="905700"/>
                          </a:xfrm>
                          <a:prstGeom prst="rect">
                            <a:avLst/>
                          </a:prstGeom>
                          <a:gradFill>
                            <a:gsLst>
                              <a:gs pos="0">
                                <a:srgbClr val="DBD4EB"/>
                              </a:gs>
                              <a:gs pos="100000">
                                <a:srgbClr val="9080BB"/>
                              </a:gs>
                            </a:gsLst>
                            <a:path path="circle">
                              <a:fillToRect l="50000" t="50000" r="50000" b="50000"/>
                            </a:path>
                            <a:tileRect/>
                          </a:gradFill>
                          <a:ln w="9525" cap="flat" cmpd="sng">
                            <a:solidFill>
                              <a:srgbClr val="000000"/>
                            </a:solidFill>
                            <a:prstDash val="solid"/>
                            <a:round/>
                            <a:headEnd type="none" w="sm" len="sm"/>
                            <a:tailEnd type="none" w="sm" len="sm"/>
                          </a:ln>
                        </wps:spPr>
                        <wps:txbx>
                          <w:txbxContent>
                            <w:p w14:paraId="46E516D9" w14:textId="31A979B9" w:rsidR="006157F0" w:rsidRDefault="00D20BF9">
                              <w:pPr>
                                <w:spacing w:after="0" w:line="240" w:lineRule="auto"/>
                                <w:jc w:val="center"/>
                                <w:textDirection w:val="btLr"/>
                              </w:pPr>
                              <w:r>
                                <w:rPr>
                                  <w:rFonts w:ascii="Arial" w:eastAsia="Arial" w:hAnsi="Arial" w:cs="Arial"/>
                                  <w:b/>
                                  <w:color w:val="000000"/>
                                  <w:sz w:val="28"/>
                                </w:rPr>
                                <w:t>97</w:t>
                              </w:r>
                              <w:r w:rsidR="00C60451">
                                <w:rPr>
                                  <w:rFonts w:ascii="Arial" w:eastAsia="Arial" w:hAnsi="Arial" w:cs="Arial"/>
                                  <w:b/>
                                  <w:color w:val="000000"/>
                                  <w:sz w:val="28"/>
                                </w:rPr>
                                <w:t>% Very</w:t>
                              </w:r>
                              <w:r>
                                <w:rPr>
                                  <w:rFonts w:ascii="Arial" w:eastAsia="Arial" w:hAnsi="Arial" w:cs="Arial"/>
                                  <w:b/>
                                  <w:color w:val="000000"/>
                                  <w:sz w:val="28"/>
                                </w:rPr>
                                <w:t xml:space="preserve"> Good</w:t>
                              </w:r>
                            </w:p>
                          </w:txbxContent>
                        </wps:txbx>
                        <wps:bodyPr spcFirstLastPara="1" wrap="square" lIns="91425" tIns="91425" rIns="91425" bIns="91425" anchor="ctr" anchorCtr="0">
                          <a:noAutofit/>
                        </wps:bodyPr>
                      </wps:wsp>
                      <wps:wsp>
                        <wps:cNvPr id="1417896887" name="Rectangle 1417896887"/>
                        <wps:cNvSpPr/>
                        <wps:spPr>
                          <a:xfrm>
                            <a:off x="2854975" y="2514925"/>
                            <a:ext cx="4438200" cy="905700"/>
                          </a:xfrm>
                          <a:prstGeom prst="rect">
                            <a:avLst/>
                          </a:prstGeom>
                          <a:gradFill>
                            <a:gsLst>
                              <a:gs pos="0">
                                <a:srgbClr val="B6D7A8"/>
                              </a:gs>
                              <a:gs pos="7000">
                                <a:srgbClr val="9BC38B"/>
                              </a:gs>
                              <a:gs pos="89000">
                                <a:srgbClr val="A4CA95"/>
                              </a:gs>
                              <a:gs pos="100000">
                                <a:srgbClr val="92BC81"/>
                              </a:gs>
                            </a:gsLst>
                            <a:lin ang="5400012" scaled="0"/>
                          </a:gradFill>
                          <a:ln w="9525" cap="flat" cmpd="sng">
                            <a:solidFill>
                              <a:srgbClr val="000000"/>
                            </a:solidFill>
                            <a:prstDash val="solid"/>
                            <a:round/>
                            <a:headEnd type="none" w="sm" len="sm"/>
                            <a:tailEnd type="none" w="sm" len="sm"/>
                          </a:ln>
                        </wps:spPr>
                        <wps:txbx>
                          <w:txbxContent>
                            <w:p w14:paraId="6D3EB24F" w14:textId="77777777" w:rsidR="006157F0" w:rsidRDefault="00D20BF9">
                              <w:pPr>
                                <w:spacing w:after="0" w:line="240" w:lineRule="auto"/>
                                <w:jc w:val="center"/>
                                <w:textDirection w:val="btLr"/>
                              </w:pPr>
                              <w:r>
                                <w:rPr>
                                  <w:rFonts w:ascii="Arial" w:eastAsia="Arial" w:hAnsi="Arial" w:cs="Arial"/>
                                  <w:b/>
                                  <w:color w:val="000000"/>
                                  <w:sz w:val="28"/>
                                </w:rPr>
                                <w:t>95% Good</w:t>
                              </w:r>
                            </w:p>
                          </w:txbxContent>
                        </wps:txbx>
                        <wps:bodyPr spcFirstLastPara="1" wrap="square" lIns="91425" tIns="91425" rIns="91425" bIns="91425" anchor="ctr" anchorCtr="0">
                          <a:noAutofit/>
                        </wps:bodyPr>
                      </wps:wsp>
                      <wps:wsp>
                        <wps:cNvPr id="1537410438" name="Rectangle 1537410438"/>
                        <wps:cNvSpPr/>
                        <wps:spPr>
                          <a:xfrm>
                            <a:off x="2854975" y="3420625"/>
                            <a:ext cx="4438200" cy="905700"/>
                          </a:xfrm>
                          <a:prstGeom prst="rect">
                            <a:avLst/>
                          </a:prstGeom>
                          <a:gradFill>
                            <a:gsLst>
                              <a:gs pos="0">
                                <a:srgbClr val="B6D7A8"/>
                              </a:gs>
                              <a:gs pos="6000">
                                <a:srgbClr val="9BC38B"/>
                              </a:gs>
                              <a:gs pos="97000">
                                <a:srgbClr val="A4CA95"/>
                              </a:gs>
                              <a:gs pos="100000">
                                <a:srgbClr val="92BC81"/>
                              </a:gs>
                            </a:gsLst>
                            <a:lin ang="5400012" scaled="0"/>
                          </a:gradFill>
                          <a:ln w="9525" cap="flat" cmpd="sng">
                            <a:solidFill>
                              <a:srgbClr val="000000"/>
                            </a:solidFill>
                            <a:prstDash val="solid"/>
                            <a:round/>
                            <a:headEnd type="none" w="sm" len="sm"/>
                            <a:tailEnd type="none" w="sm" len="sm"/>
                          </a:ln>
                        </wps:spPr>
                        <wps:txbx>
                          <w:txbxContent>
                            <w:p w14:paraId="7BCEA703" w14:textId="77777777" w:rsidR="006157F0" w:rsidRDefault="00D20BF9">
                              <w:pPr>
                                <w:spacing w:after="0" w:line="240" w:lineRule="auto"/>
                                <w:jc w:val="center"/>
                                <w:textDirection w:val="btLr"/>
                              </w:pPr>
                              <w:r>
                                <w:rPr>
                                  <w:rFonts w:ascii="Arial" w:eastAsia="Arial" w:hAnsi="Arial" w:cs="Arial"/>
                                  <w:b/>
                                  <w:color w:val="000000"/>
                                  <w:sz w:val="28"/>
                                </w:rPr>
                                <w:t>90% Minimum Standard</w:t>
                              </w:r>
                            </w:p>
                          </w:txbxContent>
                        </wps:txbx>
                        <wps:bodyPr spcFirstLastPara="1" wrap="square" lIns="91425" tIns="91425" rIns="91425" bIns="91425" anchor="ctr" anchorCtr="0">
                          <a:noAutofit/>
                        </wps:bodyPr>
                      </wps:wsp>
                      <wps:wsp>
                        <wps:cNvPr id="1819264965" name="Rectangle 1819264965"/>
                        <wps:cNvSpPr/>
                        <wps:spPr>
                          <a:xfrm>
                            <a:off x="2854975" y="4326325"/>
                            <a:ext cx="4438200" cy="905700"/>
                          </a:xfrm>
                          <a:prstGeom prst="rect">
                            <a:avLst/>
                          </a:prstGeom>
                          <a:gradFill>
                            <a:gsLst>
                              <a:gs pos="0">
                                <a:srgbClr val="FDECDB"/>
                              </a:gs>
                              <a:gs pos="39000">
                                <a:srgbClr val="F7CB9F"/>
                              </a:gs>
                              <a:gs pos="100000">
                                <a:srgbClr val="F0AA63"/>
                              </a:gs>
                            </a:gsLst>
                            <a:lin ang="5400012" scaled="0"/>
                          </a:gradFill>
                          <a:ln w="9525" cap="flat" cmpd="sng">
                            <a:solidFill>
                              <a:srgbClr val="000000"/>
                            </a:solidFill>
                            <a:prstDash val="solid"/>
                            <a:round/>
                            <a:headEnd type="none" w="sm" len="sm"/>
                            <a:tailEnd type="none" w="sm" len="sm"/>
                          </a:ln>
                        </wps:spPr>
                        <wps:txbx>
                          <w:txbxContent>
                            <w:p w14:paraId="4E708B5E" w14:textId="77777777" w:rsidR="006157F0" w:rsidRDefault="00D20BF9">
                              <w:pPr>
                                <w:spacing w:after="0" w:line="240" w:lineRule="auto"/>
                                <w:jc w:val="center"/>
                                <w:textDirection w:val="btLr"/>
                              </w:pPr>
                              <w:r>
                                <w:rPr>
                                  <w:rFonts w:ascii="Arial" w:eastAsia="Arial" w:hAnsi="Arial" w:cs="Arial"/>
                                  <w:b/>
                                  <w:color w:val="000000"/>
                                  <w:sz w:val="28"/>
                                </w:rPr>
                                <w:t>85% Persistent Absence</w:t>
                              </w:r>
                            </w:p>
                          </w:txbxContent>
                        </wps:txbx>
                        <wps:bodyPr spcFirstLastPara="1" wrap="square" lIns="91425" tIns="91425" rIns="91425" bIns="91425" anchor="ctr" anchorCtr="0">
                          <a:noAutofit/>
                        </wps:bodyPr>
                      </wps:wsp>
                      <wps:wsp>
                        <wps:cNvPr id="288564156" name="Rectangle 288564156"/>
                        <wps:cNvSpPr/>
                        <wps:spPr>
                          <a:xfrm>
                            <a:off x="2854975" y="5232025"/>
                            <a:ext cx="4438200" cy="905700"/>
                          </a:xfrm>
                          <a:prstGeom prst="rect">
                            <a:avLst/>
                          </a:prstGeom>
                          <a:gradFill>
                            <a:gsLst>
                              <a:gs pos="0">
                                <a:srgbClr val="F5D0D0"/>
                              </a:gs>
                              <a:gs pos="50000">
                                <a:srgbClr val="E79C9C"/>
                              </a:gs>
                              <a:gs pos="100000">
                                <a:srgbClr val="D96868"/>
                              </a:gs>
                            </a:gsLst>
                            <a:lin ang="5400012" scaled="0"/>
                          </a:gradFill>
                          <a:ln w="9525" cap="flat" cmpd="sng">
                            <a:solidFill>
                              <a:srgbClr val="000000"/>
                            </a:solidFill>
                            <a:prstDash val="solid"/>
                            <a:round/>
                            <a:headEnd type="none" w="sm" len="sm"/>
                            <a:tailEnd type="none" w="sm" len="sm"/>
                          </a:ln>
                        </wps:spPr>
                        <wps:txbx>
                          <w:txbxContent>
                            <w:p w14:paraId="5723BE0D" w14:textId="77777777" w:rsidR="006157F0" w:rsidRDefault="00D20BF9">
                              <w:pPr>
                                <w:spacing w:after="0" w:line="240" w:lineRule="auto"/>
                                <w:jc w:val="center"/>
                                <w:textDirection w:val="btLr"/>
                              </w:pPr>
                              <w:r>
                                <w:rPr>
                                  <w:rFonts w:ascii="Arial" w:eastAsia="Arial" w:hAnsi="Arial" w:cs="Arial"/>
                                  <w:b/>
                                  <w:color w:val="000000"/>
                                  <w:sz w:val="28"/>
                                </w:rPr>
                                <w:t>80% Significant Concern</w:t>
                              </w:r>
                            </w:p>
                          </w:txbxContent>
                        </wps:txbx>
                        <wps:bodyPr spcFirstLastPara="1" wrap="square" lIns="91425" tIns="91425" rIns="91425" bIns="91425" anchor="ctr" anchorCtr="0">
                          <a:noAutofit/>
                        </wps:bodyPr>
                      </wps:wsp>
                      <wps:wsp>
                        <wps:cNvPr id="1011688195" name="Rectangle 1011688195"/>
                        <wps:cNvSpPr/>
                        <wps:spPr>
                          <a:xfrm>
                            <a:off x="2854975" y="703525"/>
                            <a:ext cx="4438200" cy="905700"/>
                          </a:xfrm>
                          <a:prstGeom prst="rect">
                            <a:avLst/>
                          </a:prstGeom>
                          <a:gradFill>
                            <a:gsLst>
                              <a:gs pos="0">
                                <a:srgbClr val="DBD4EB"/>
                              </a:gs>
                              <a:gs pos="100000">
                                <a:srgbClr val="9080BB"/>
                              </a:gs>
                            </a:gsLst>
                            <a:lin ang="5400012" scaled="0"/>
                          </a:gradFill>
                          <a:ln w="9525" cap="flat" cmpd="sng">
                            <a:solidFill>
                              <a:srgbClr val="000000"/>
                            </a:solidFill>
                            <a:prstDash val="solid"/>
                            <a:round/>
                            <a:headEnd type="none" w="sm" len="sm"/>
                            <a:tailEnd type="none" w="sm" len="sm"/>
                          </a:ln>
                        </wps:spPr>
                        <wps:txbx>
                          <w:txbxContent>
                            <w:p w14:paraId="368A5D29" w14:textId="77777777" w:rsidR="006157F0" w:rsidRDefault="00D20BF9">
                              <w:pPr>
                                <w:spacing w:after="0" w:line="240" w:lineRule="auto"/>
                                <w:jc w:val="center"/>
                                <w:textDirection w:val="btLr"/>
                              </w:pPr>
                              <w:r>
                                <w:rPr>
                                  <w:rFonts w:ascii="Arial" w:eastAsia="Arial" w:hAnsi="Arial" w:cs="Arial"/>
                                  <w:b/>
                                  <w:color w:val="000000"/>
                                  <w:sz w:val="30"/>
                                </w:rPr>
                                <w:t>100% Excellent</w:t>
                              </w:r>
                            </w:p>
                          </w:txbxContent>
                        </wps:txbx>
                        <wps:bodyPr spcFirstLastPara="1" wrap="square" lIns="91425" tIns="91425" rIns="91425" bIns="91425" anchor="ctr" anchorCtr="0">
                          <a:noAutofit/>
                        </wps:bodyPr>
                      </wps:wsp>
                      <wps:wsp>
                        <wps:cNvPr id="1506598254" name="Rectangle 1506598254"/>
                        <wps:cNvSpPr/>
                        <wps:spPr>
                          <a:xfrm>
                            <a:off x="2854975" y="6137725"/>
                            <a:ext cx="4438200" cy="905700"/>
                          </a:xfrm>
                          <a:prstGeom prst="rect">
                            <a:avLst/>
                          </a:prstGeom>
                          <a:gradFill>
                            <a:gsLst>
                              <a:gs pos="0">
                                <a:srgbClr val="DB0000"/>
                              </a:gs>
                              <a:gs pos="74000">
                                <a:srgbClr val="980202"/>
                              </a:gs>
                              <a:gs pos="100000">
                                <a:srgbClr val="540303"/>
                              </a:gs>
                            </a:gsLst>
                            <a:lin ang="5400012" scaled="0"/>
                          </a:gradFill>
                          <a:ln w="9525" cap="flat" cmpd="sng">
                            <a:solidFill>
                              <a:srgbClr val="000000"/>
                            </a:solidFill>
                            <a:prstDash val="solid"/>
                            <a:round/>
                            <a:headEnd type="none" w="sm" len="sm"/>
                            <a:tailEnd type="none" w="sm" len="sm"/>
                          </a:ln>
                        </wps:spPr>
                        <wps:txbx>
                          <w:txbxContent>
                            <w:p w14:paraId="1DBEF81A" w14:textId="77777777" w:rsidR="006157F0" w:rsidRDefault="00D20BF9">
                              <w:pPr>
                                <w:spacing w:after="0" w:line="240" w:lineRule="auto"/>
                                <w:jc w:val="center"/>
                                <w:textDirection w:val="btLr"/>
                              </w:pPr>
                              <w:r>
                                <w:rPr>
                                  <w:rFonts w:ascii="Arial" w:eastAsia="Arial" w:hAnsi="Arial" w:cs="Arial"/>
                                  <w:b/>
                                  <w:color w:val="000000"/>
                                  <w:sz w:val="28"/>
                                </w:rPr>
                                <w:t>50% Severe Absence</w:t>
                              </w:r>
                            </w:p>
                          </w:txbxContent>
                        </wps:txbx>
                        <wps:bodyPr spcFirstLastPara="1" wrap="square" lIns="91425" tIns="91425" rIns="91425" bIns="91425" anchor="ctr" anchorCtr="0">
                          <a:noAutofit/>
                        </wps:bodyPr>
                      </wps:wsp>
                      <wps:wsp>
                        <wps:cNvPr id="678235514" name="Arrow: Up-Down 678235514"/>
                        <wps:cNvSpPr/>
                        <wps:spPr>
                          <a:xfrm>
                            <a:off x="2775375" y="495025"/>
                            <a:ext cx="398100" cy="6756900"/>
                          </a:xfrm>
                          <a:prstGeom prst="upDownArrow">
                            <a:avLst>
                              <a:gd name="adj1" fmla="val 50000"/>
                              <a:gd name="adj2" fmla="val 50000"/>
                            </a:avLst>
                          </a:prstGeom>
                          <a:solidFill>
                            <a:srgbClr val="000000"/>
                          </a:solidFill>
                          <a:ln w="9525" cap="flat" cmpd="sng">
                            <a:solidFill>
                              <a:srgbClr val="000000"/>
                            </a:solidFill>
                            <a:prstDash val="solid"/>
                            <a:round/>
                            <a:headEnd type="none" w="sm" len="sm"/>
                            <a:tailEnd type="none" w="sm" len="sm"/>
                          </a:ln>
                        </wps:spPr>
                        <wps:txbx>
                          <w:txbxContent>
                            <w:p w14:paraId="4A063A6B" w14:textId="77777777" w:rsidR="006157F0" w:rsidRDefault="006157F0">
                              <w:pPr>
                                <w:spacing w:after="0" w:line="240" w:lineRule="auto"/>
                                <w:jc w:val="center"/>
                                <w:textDirection w:val="btLr"/>
                              </w:pPr>
                            </w:p>
                          </w:txbxContent>
                        </wps:txbx>
                        <wps:bodyPr spcFirstLastPara="1" wrap="square" lIns="91425" tIns="91425" rIns="91425" bIns="91425" anchor="ctr" anchorCtr="0">
                          <a:noAutofit/>
                        </wps:bodyPr>
                      </wps:wsp>
                      <wps:wsp>
                        <wps:cNvPr id="2137228112" name="Arrow: Up-Down 2137228112"/>
                        <wps:cNvSpPr/>
                        <wps:spPr>
                          <a:xfrm>
                            <a:off x="6987850" y="495025"/>
                            <a:ext cx="398100" cy="6756900"/>
                          </a:xfrm>
                          <a:prstGeom prst="upDownArrow">
                            <a:avLst>
                              <a:gd name="adj1" fmla="val 50000"/>
                              <a:gd name="adj2" fmla="val 50000"/>
                            </a:avLst>
                          </a:prstGeom>
                          <a:solidFill>
                            <a:srgbClr val="000000"/>
                          </a:solidFill>
                          <a:ln w="9525" cap="flat" cmpd="sng">
                            <a:solidFill>
                              <a:srgbClr val="000000"/>
                            </a:solidFill>
                            <a:prstDash val="solid"/>
                            <a:round/>
                            <a:headEnd type="none" w="sm" len="sm"/>
                            <a:tailEnd type="none" w="sm" len="sm"/>
                          </a:ln>
                        </wps:spPr>
                        <wps:txbx>
                          <w:txbxContent>
                            <w:p w14:paraId="3D6EAA34" w14:textId="77777777" w:rsidR="006157F0" w:rsidRDefault="006157F0">
                              <w:pPr>
                                <w:spacing w:after="0" w:line="240" w:lineRule="auto"/>
                                <w:jc w:val="center"/>
                                <w:textDirection w:val="btLr"/>
                              </w:pPr>
                            </w:p>
                          </w:txbxContent>
                        </wps:txbx>
                        <wps:bodyPr spcFirstLastPara="1" wrap="square" lIns="91425" tIns="91425" rIns="91425" bIns="91425" anchor="ctr" anchorCtr="0">
                          <a:noAutofit/>
                        </wps:bodyPr>
                      </wps:wsp>
                      <wps:wsp>
                        <wps:cNvPr id="1092246863" name="Rectangle 1092246863"/>
                        <wps:cNvSpPr/>
                        <wps:spPr>
                          <a:xfrm>
                            <a:off x="1163275" y="703525"/>
                            <a:ext cx="1612200" cy="905700"/>
                          </a:xfrm>
                          <a:prstGeom prst="rect">
                            <a:avLst/>
                          </a:prstGeom>
                          <a:gradFill>
                            <a:gsLst>
                              <a:gs pos="0">
                                <a:srgbClr val="DBD4EB"/>
                              </a:gs>
                              <a:gs pos="100000">
                                <a:srgbClr val="9080BB"/>
                              </a:gs>
                            </a:gsLst>
                            <a:lin ang="5400012" scaled="0"/>
                          </a:gradFill>
                          <a:ln w="9525" cap="flat" cmpd="sng">
                            <a:solidFill>
                              <a:srgbClr val="000000"/>
                            </a:solidFill>
                            <a:prstDash val="solid"/>
                            <a:round/>
                            <a:headEnd type="none" w="sm" len="sm"/>
                            <a:tailEnd type="none" w="sm" len="sm"/>
                          </a:ln>
                        </wps:spPr>
                        <wps:txbx>
                          <w:txbxContent>
                            <w:p w14:paraId="43D98E79" w14:textId="77777777" w:rsidR="006157F0" w:rsidRDefault="00D20BF9">
                              <w:pPr>
                                <w:spacing w:after="0" w:line="240" w:lineRule="auto"/>
                                <w:jc w:val="center"/>
                                <w:textDirection w:val="btLr"/>
                              </w:pPr>
                              <w:r>
                                <w:rPr>
                                  <w:rFonts w:ascii="Arial" w:eastAsia="Arial" w:hAnsi="Arial" w:cs="Arial"/>
                                  <w:color w:val="000000"/>
                                  <w:sz w:val="28"/>
                                </w:rPr>
                                <w:t>No days missed</w:t>
                              </w:r>
                            </w:p>
                          </w:txbxContent>
                        </wps:txbx>
                        <wps:bodyPr spcFirstLastPara="1" wrap="square" lIns="91425" tIns="91425" rIns="91425" bIns="91425" anchor="ctr" anchorCtr="0">
                          <a:noAutofit/>
                        </wps:bodyPr>
                      </wps:wsp>
                      <wps:wsp>
                        <wps:cNvPr id="427569289" name="Rectangle 427569289"/>
                        <wps:cNvSpPr/>
                        <wps:spPr>
                          <a:xfrm>
                            <a:off x="1163275" y="1644175"/>
                            <a:ext cx="1612200" cy="835800"/>
                          </a:xfrm>
                          <a:prstGeom prst="rect">
                            <a:avLst/>
                          </a:prstGeom>
                          <a:solidFill>
                            <a:srgbClr val="D9D2E9"/>
                          </a:solidFill>
                          <a:ln w="9525" cap="flat" cmpd="sng">
                            <a:solidFill>
                              <a:srgbClr val="000000"/>
                            </a:solidFill>
                            <a:prstDash val="solid"/>
                            <a:round/>
                            <a:headEnd type="none" w="sm" len="sm"/>
                            <a:tailEnd type="none" w="sm" len="sm"/>
                          </a:ln>
                        </wps:spPr>
                        <wps:txbx>
                          <w:txbxContent>
                            <w:p w14:paraId="63F3552D" w14:textId="77777777" w:rsidR="006157F0" w:rsidRDefault="00D20BF9">
                              <w:pPr>
                                <w:spacing w:after="0" w:line="240" w:lineRule="auto"/>
                                <w:jc w:val="center"/>
                                <w:textDirection w:val="btLr"/>
                              </w:pPr>
                              <w:r>
                                <w:rPr>
                                  <w:rFonts w:ascii="Arial" w:eastAsia="Arial" w:hAnsi="Arial" w:cs="Arial"/>
                                  <w:color w:val="000000"/>
                                  <w:sz w:val="28"/>
                                </w:rPr>
                                <w:t>6 days missed</w:t>
                              </w:r>
                            </w:p>
                          </w:txbxContent>
                        </wps:txbx>
                        <wps:bodyPr spcFirstLastPara="1" wrap="square" lIns="91425" tIns="91425" rIns="91425" bIns="91425" anchor="ctr" anchorCtr="0">
                          <a:noAutofit/>
                        </wps:bodyPr>
                      </wps:wsp>
                      <wps:wsp>
                        <wps:cNvPr id="1593275131" name="Rectangle 1593275131"/>
                        <wps:cNvSpPr/>
                        <wps:spPr>
                          <a:xfrm>
                            <a:off x="7372675" y="738475"/>
                            <a:ext cx="2026800" cy="835800"/>
                          </a:xfrm>
                          <a:prstGeom prst="rect">
                            <a:avLst/>
                          </a:prstGeom>
                          <a:gradFill>
                            <a:gsLst>
                              <a:gs pos="0">
                                <a:srgbClr val="DBD4EB"/>
                              </a:gs>
                              <a:gs pos="100000">
                                <a:srgbClr val="9080BB"/>
                              </a:gs>
                            </a:gsLst>
                            <a:lin ang="5400012" scaled="0"/>
                          </a:gradFill>
                          <a:ln w="9525" cap="flat" cmpd="sng">
                            <a:solidFill>
                              <a:srgbClr val="000000"/>
                            </a:solidFill>
                            <a:prstDash val="solid"/>
                            <a:round/>
                            <a:headEnd type="none" w="sm" len="sm"/>
                            <a:tailEnd type="none" w="sm" len="sm"/>
                          </a:ln>
                        </wps:spPr>
                        <wps:txbx>
                          <w:txbxContent>
                            <w:p w14:paraId="683FCDB0" w14:textId="77777777" w:rsidR="006157F0" w:rsidRDefault="00D20BF9">
                              <w:pPr>
                                <w:spacing w:after="0" w:line="240" w:lineRule="auto"/>
                                <w:jc w:val="center"/>
                                <w:textDirection w:val="btLr"/>
                              </w:pPr>
                              <w:r>
                                <w:rPr>
                                  <w:rFonts w:ascii="Arial" w:eastAsia="Arial" w:hAnsi="Arial" w:cs="Arial"/>
                                  <w:color w:val="000000"/>
                                  <w:sz w:val="28"/>
                                </w:rPr>
                                <w:t>No lessons missed</w:t>
                              </w:r>
                            </w:p>
                          </w:txbxContent>
                        </wps:txbx>
                        <wps:bodyPr spcFirstLastPara="1" wrap="square" lIns="91425" tIns="91425" rIns="91425" bIns="91425" anchor="ctr" anchorCtr="0">
                          <a:noAutofit/>
                        </wps:bodyPr>
                      </wps:wsp>
                      <wps:wsp>
                        <wps:cNvPr id="844282614" name="Rectangle 844282614"/>
                        <wps:cNvSpPr/>
                        <wps:spPr>
                          <a:xfrm>
                            <a:off x="1163275" y="3480300"/>
                            <a:ext cx="1612200" cy="835800"/>
                          </a:xfrm>
                          <a:prstGeom prst="rect">
                            <a:avLst/>
                          </a:prstGeom>
                          <a:gradFill>
                            <a:gsLst>
                              <a:gs pos="0">
                                <a:srgbClr val="B6D7A8"/>
                              </a:gs>
                              <a:gs pos="100000">
                                <a:srgbClr val="92BC81"/>
                              </a:gs>
                            </a:gsLst>
                            <a:path path="circle">
                              <a:fillToRect l="50000" t="50000" r="50000" b="50000"/>
                            </a:path>
                            <a:tileRect/>
                          </a:gradFill>
                          <a:ln w="9525" cap="flat" cmpd="sng">
                            <a:solidFill>
                              <a:srgbClr val="000000"/>
                            </a:solidFill>
                            <a:prstDash val="solid"/>
                            <a:round/>
                            <a:headEnd type="none" w="sm" len="sm"/>
                            <a:tailEnd type="none" w="sm" len="sm"/>
                          </a:ln>
                        </wps:spPr>
                        <wps:txbx>
                          <w:txbxContent>
                            <w:p w14:paraId="36A6DC0C" w14:textId="77777777" w:rsidR="006157F0" w:rsidRDefault="00D20BF9">
                              <w:pPr>
                                <w:spacing w:after="0" w:line="240" w:lineRule="auto"/>
                                <w:jc w:val="center"/>
                                <w:textDirection w:val="btLr"/>
                              </w:pPr>
                              <w:r>
                                <w:rPr>
                                  <w:rFonts w:ascii="Arial" w:eastAsia="Arial" w:hAnsi="Arial" w:cs="Arial"/>
                                  <w:color w:val="000000"/>
                                  <w:sz w:val="28"/>
                                </w:rPr>
                                <w:t>19 days missed</w:t>
                              </w:r>
                            </w:p>
                          </w:txbxContent>
                        </wps:txbx>
                        <wps:bodyPr spcFirstLastPara="1" wrap="square" lIns="91425" tIns="91425" rIns="91425" bIns="91425" anchor="ctr" anchorCtr="0">
                          <a:noAutofit/>
                        </wps:bodyPr>
                      </wps:wsp>
                      <wps:wsp>
                        <wps:cNvPr id="289316307" name="Rectangle 289316307"/>
                        <wps:cNvSpPr/>
                        <wps:spPr>
                          <a:xfrm>
                            <a:off x="1163275" y="2562238"/>
                            <a:ext cx="1612200" cy="835800"/>
                          </a:xfrm>
                          <a:prstGeom prst="rect">
                            <a:avLst/>
                          </a:prstGeom>
                          <a:solidFill>
                            <a:srgbClr val="B6D7A8"/>
                          </a:solidFill>
                          <a:ln w="9525" cap="flat" cmpd="sng">
                            <a:solidFill>
                              <a:srgbClr val="000000"/>
                            </a:solidFill>
                            <a:prstDash val="solid"/>
                            <a:round/>
                            <a:headEnd type="none" w="sm" len="sm"/>
                            <a:tailEnd type="none" w="sm" len="sm"/>
                          </a:ln>
                        </wps:spPr>
                        <wps:txbx>
                          <w:txbxContent>
                            <w:p w14:paraId="56BC1FC1" w14:textId="77777777" w:rsidR="006157F0" w:rsidRDefault="00D20BF9">
                              <w:pPr>
                                <w:spacing w:after="0" w:line="240" w:lineRule="auto"/>
                                <w:jc w:val="center"/>
                                <w:textDirection w:val="btLr"/>
                              </w:pPr>
                              <w:r>
                                <w:rPr>
                                  <w:rFonts w:ascii="Arial" w:eastAsia="Arial" w:hAnsi="Arial" w:cs="Arial"/>
                                  <w:color w:val="000000"/>
                                  <w:sz w:val="28"/>
                                </w:rPr>
                                <w:t>10 days missed</w:t>
                              </w:r>
                            </w:p>
                          </w:txbxContent>
                        </wps:txbx>
                        <wps:bodyPr spcFirstLastPara="1" wrap="square" lIns="91425" tIns="91425" rIns="91425" bIns="91425" anchor="ctr" anchorCtr="0">
                          <a:noAutofit/>
                        </wps:bodyPr>
                      </wps:wsp>
                      <wps:wsp>
                        <wps:cNvPr id="653476657" name="Rectangle 653476657"/>
                        <wps:cNvSpPr/>
                        <wps:spPr>
                          <a:xfrm>
                            <a:off x="1163275" y="4375775"/>
                            <a:ext cx="1612200" cy="835800"/>
                          </a:xfrm>
                          <a:prstGeom prst="rect">
                            <a:avLst/>
                          </a:prstGeom>
                          <a:gradFill>
                            <a:gsLst>
                              <a:gs pos="0">
                                <a:srgbClr val="FDECDB"/>
                              </a:gs>
                              <a:gs pos="100000">
                                <a:srgbClr val="F0AA63"/>
                              </a:gs>
                            </a:gsLst>
                            <a:lin ang="5400012" scaled="0"/>
                          </a:gradFill>
                          <a:ln w="9525" cap="flat" cmpd="sng">
                            <a:solidFill>
                              <a:srgbClr val="000000"/>
                            </a:solidFill>
                            <a:prstDash val="solid"/>
                            <a:round/>
                            <a:headEnd type="none" w="sm" len="sm"/>
                            <a:tailEnd type="none" w="sm" len="sm"/>
                          </a:ln>
                        </wps:spPr>
                        <wps:txbx>
                          <w:txbxContent>
                            <w:p w14:paraId="4B587D1F" w14:textId="77777777" w:rsidR="006157F0" w:rsidRDefault="00D20BF9">
                              <w:pPr>
                                <w:spacing w:after="0" w:line="240" w:lineRule="auto"/>
                                <w:jc w:val="center"/>
                                <w:textDirection w:val="btLr"/>
                              </w:pPr>
                              <w:r>
                                <w:rPr>
                                  <w:rFonts w:ascii="Arial" w:eastAsia="Arial" w:hAnsi="Arial" w:cs="Arial"/>
                                  <w:color w:val="000000"/>
                                  <w:sz w:val="28"/>
                                </w:rPr>
                                <w:t>29 days missed</w:t>
                              </w:r>
                            </w:p>
                          </w:txbxContent>
                        </wps:txbx>
                        <wps:bodyPr spcFirstLastPara="1" wrap="square" lIns="91425" tIns="91425" rIns="91425" bIns="91425" anchor="ctr" anchorCtr="0">
                          <a:noAutofit/>
                        </wps:bodyPr>
                      </wps:wsp>
                      <wps:wsp>
                        <wps:cNvPr id="1908646613" name="Rectangle 1908646613"/>
                        <wps:cNvSpPr/>
                        <wps:spPr>
                          <a:xfrm>
                            <a:off x="1163275" y="5271250"/>
                            <a:ext cx="1612200" cy="835800"/>
                          </a:xfrm>
                          <a:prstGeom prst="rect">
                            <a:avLst/>
                          </a:prstGeom>
                          <a:gradFill>
                            <a:gsLst>
                              <a:gs pos="0">
                                <a:srgbClr val="F5D0D0"/>
                              </a:gs>
                              <a:gs pos="50000">
                                <a:srgbClr val="E79C9C"/>
                              </a:gs>
                              <a:gs pos="100000">
                                <a:srgbClr val="D96868"/>
                              </a:gs>
                            </a:gsLst>
                            <a:lin ang="5400012" scaled="0"/>
                          </a:gradFill>
                          <a:ln w="9525" cap="flat" cmpd="sng">
                            <a:solidFill>
                              <a:srgbClr val="000000"/>
                            </a:solidFill>
                            <a:prstDash val="solid"/>
                            <a:round/>
                            <a:headEnd type="none" w="sm" len="sm"/>
                            <a:tailEnd type="none" w="sm" len="sm"/>
                          </a:ln>
                        </wps:spPr>
                        <wps:txbx>
                          <w:txbxContent>
                            <w:p w14:paraId="4936FD0C" w14:textId="77777777" w:rsidR="006157F0" w:rsidRDefault="00D20BF9">
                              <w:pPr>
                                <w:spacing w:after="0" w:line="240" w:lineRule="auto"/>
                                <w:jc w:val="center"/>
                                <w:textDirection w:val="btLr"/>
                              </w:pPr>
                              <w:r>
                                <w:rPr>
                                  <w:rFonts w:ascii="Arial" w:eastAsia="Arial" w:hAnsi="Arial" w:cs="Arial"/>
                                  <w:color w:val="000000"/>
                                  <w:sz w:val="28"/>
                                </w:rPr>
                                <w:t>39 days missed</w:t>
                              </w:r>
                            </w:p>
                          </w:txbxContent>
                        </wps:txbx>
                        <wps:bodyPr spcFirstLastPara="1" wrap="square" lIns="91425" tIns="91425" rIns="91425" bIns="91425" anchor="ctr" anchorCtr="0">
                          <a:noAutofit/>
                        </wps:bodyPr>
                      </wps:wsp>
                      <wps:wsp>
                        <wps:cNvPr id="1927343803" name="Rectangle 1927343803"/>
                        <wps:cNvSpPr/>
                        <wps:spPr>
                          <a:xfrm>
                            <a:off x="1163275" y="6166725"/>
                            <a:ext cx="1612200" cy="835800"/>
                          </a:xfrm>
                          <a:prstGeom prst="rect">
                            <a:avLst/>
                          </a:prstGeom>
                          <a:gradFill>
                            <a:gsLst>
                              <a:gs pos="0">
                                <a:srgbClr val="DB0000"/>
                              </a:gs>
                              <a:gs pos="92000">
                                <a:srgbClr val="980202"/>
                              </a:gs>
                              <a:gs pos="100000">
                                <a:srgbClr val="540303"/>
                              </a:gs>
                            </a:gsLst>
                            <a:lin ang="5400012" scaled="0"/>
                          </a:gradFill>
                          <a:ln w="9525" cap="flat" cmpd="sng">
                            <a:solidFill>
                              <a:srgbClr val="000000"/>
                            </a:solidFill>
                            <a:prstDash val="solid"/>
                            <a:round/>
                            <a:headEnd type="none" w="sm" len="sm"/>
                            <a:tailEnd type="none" w="sm" len="sm"/>
                          </a:ln>
                        </wps:spPr>
                        <wps:txbx>
                          <w:txbxContent>
                            <w:p w14:paraId="758D1759" w14:textId="77777777" w:rsidR="006157F0" w:rsidRDefault="00D20BF9">
                              <w:pPr>
                                <w:spacing w:after="0" w:line="240" w:lineRule="auto"/>
                                <w:jc w:val="center"/>
                                <w:textDirection w:val="btLr"/>
                              </w:pPr>
                              <w:r>
                                <w:rPr>
                                  <w:rFonts w:ascii="Arial" w:eastAsia="Arial" w:hAnsi="Arial" w:cs="Arial"/>
                                  <w:color w:val="000000"/>
                                  <w:sz w:val="28"/>
                                </w:rPr>
                                <w:t>97 days missed</w:t>
                              </w:r>
                            </w:p>
                          </w:txbxContent>
                        </wps:txbx>
                        <wps:bodyPr spcFirstLastPara="1" wrap="square" lIns="91425" tIns="91425" rIns="91425" bIns="91425" anchor="ctr" anchorCtr="0">
                          <a:noAutofit/>
                        </wps:bodyPr>
                      </wps:wsp>
                      <wps:wsp>
                        <wps:cNvPr id="1241589106" name="Rectangle 1241589106"/>
                        <wps:cNvSpPr/>
                        <wps:spPr>
                          <a:xfrm>
                            <a:off x="7372675" y="1644175"/>
                            <a:ext cx="2026800" cy="835800"/>
                          </a:xfrm>
                          <a:prstGeom prst="rect">
                            <a:avLst/>
                          </a:prstGeom>
                          <a:gradFill>
                            <a:gsLst>
                              <a:gs pos="0">
                                <a:srgbClr val="DBD4EB"/>
                              </a:gs>
                              <a:gs pos="100000">
                                <a:srgbClr val="9080BB"/>
                              </a:gs>
                            </a:gsLst>
                            <a:lin ang="5400012" scaled="0"/>
                          </a:gradFill>
                          <a:ln w="9525" cap="flat" cmpd="sng">
                            <a:solidFill>
                              <a:srgbClr val="000000"/>
                            </a:solidFill>
                            <a:prstDash val="solid"/>
                            <a:round/>
                            <a:headEnd type="none" w="sm" len="sm"/>
                            <a:tailEnd type="none" w="sm" len="sm"/>
                          </a:ln>
                        </wps:spPr>
                        <wps:txbx>
                          <w:txbxContent>
                            <w:p w14:paraId="7C2A1BA6" w14:textId="77777777" w:rsidR="006157F0" w:rsidRDefault="00D20BF9">
                              <w:pPr>
                                <w:spacing w:after="0" w:line="240" w:lineRule="auto"/>
                                <w:jc w:val="center"/>
                                <w:textDirection w:val="btLr"/>
                              </w:pPr>
                              <w:r>
                                <w:rPr>
                                  <w:rFonts w:ascii="Arial" w:eastAsia="Arial" w:hAnsi="Arial" w:cs="Arial"/>
                                  <w:color w:val="000000"/>
                                  <w:sz w:val="28"/>
                                </w:rPr>
                                <w:t>36 lessons missed</w:t>
                              </w:r>
                            </w:p>
                          </w:txbxContent>
                        </wps:txbx>
                        <wps:bodyPr spcFirstLastPara="1" wrap="square" lIns="91425" tIns="91425" rIns="91425" bIns="91425" anchor="ctr" anchorCtr="0">
                          <a:noAutofit/>
                        </wps:bodyPr>
                      </wps:wsp>
                      <wps:wsp>
                        <wps:cNvPr id="1188719679" name="Rectangle 1188719679"/>
                        <wps:cNvSpPr/>
                        <wps:spPr>
                          <a:xfrm>
                            <a:off x="7372675" y="2549875"/>
                            <a:ext cx="2026800" cy="835800"/>
                          </a:xfrm>
                          <a:prstGeom prst="rect">
                            <a:avLst/>
                          </a:prstGeom>
                          <a:gradFill>
                            <a:gsLst>
                              <a:gs pos="0">
                                <a:srgbClr val="DCECD5"/>
                              </a:gs>
                              <a:gs pos="100000">
                                <a:srgbClr val="92BC81"/>
                              </a:gs>
                            </a:gsLst>
                            <a:lin ang="5400012" scaled="0"/>
                          </a:gradFill>
                          <a:ln w="9525" cap="flat" cmpd="sng">
                            <a:solidFill>
                              <a:srgbClr val="000000"/>
                            </a:solidFill>
                            <a:prstDash val="solid"/>
                            <a:round/>
                            <a:headEnd type="none" w="sm" len="sm"/>
                            <a:tailEnd type="none" w="sm" len="sm"/>
                          </a:ln>
                        </wps:spPr>
                        <wps:txbx>
                          <w:txbxContent>
                            <w:p w14:paraId="4FF87659" w14:textId="77777777" w:rsidR="006157F0" w:rsidRDefault="00D20BF9">
                              <w:pPr>
                                <w:spacing w:after="0" w:line="240" w:lineRule="auto"/>
                                <w:jc w:val="center"/>
                                <w:textDirection w:val="btLr"/>
                              </w:pPr>
                              <w:r>
                                <w:rPr>
                                  <w:rFonts w:ascii="Arial" w:eastAsia="Arial" w:hAnsi="Arial" w:cs="Arial"/>
                                  <w:color w:val="000000"/>
                                  <w:sz w:val="28"/>
                                </w:rPr>
                                <w:t>60 lessons missed</w:t>
                              </w:r>
                            </w:p>
                          </w:txbxContent>
                        </wps:txbx>
                        <wps:bodyPr spcFirstLastPara="1" wrap="square" lIns="91425" tIns="91425" rIns="91425" bIns="91425" anchor="ctr" anchorCtr="0">
                          <a:noAutofit/>
                        </wps:bodyPr>
                      </wps:wsp>
                      <wps:wsp>
                        <wps:cNvPr id="2014209423" name="Rectangle 2014209423"/>
                        <wps:cNvSpPr/>
                        <wps:spPr>
                          <a:xfrm>
                            <a:off x="7372675" y="3455575"/>
                            <a:ext cx="2026800" cy="835800"/>
                          </a:xfrm>
                          <a:prstGeom prst="rect">
                            <a:avLst/>
                          </a:prstGeom>
                          <a:gradFill>
                            <a:gsLst>
                              <a:gs pos="0">
                                <a:srgbClr val="DCECD5"/>
                              </a:gs>
                              <a:gs pos="100000">
                                <a:srgbClr val="92BC81"/>
                              </a:gs>
                            </a:gsLst>
                            <a:lin ang="5400012" scaled="0"/>
                          </a:gradFill>
                          <a:ln w="9525" cap="flat" cmpd="sng">
                            <a:solidFill>
                              <a:srgbClr val="000000"/>
                            </a:solidFill>
                            <a:prstDash val="solid"/>
                            <a:round/>
                            <a:headEnd type="none" w="sm" len="sm"/>
                            <a:tailEnd type="none" w="sm" len="sm"/>
                          </a:ln>
                        </wps:spPr>
                        <wps:txbx>
                          <w:txbxContent>
                            <w:p w14:paraId="1B9E6C00" w14:textId="77777777" w:rsidR="006157F0" w:rsidRDefault="00D20BF9">
                              <w:pPr>
                                <w:spacing w:after="0" w:line="240" w:lineRule="auto"/>
                                <w:jc w:val="center"/>
                                <w:textDirection w:val="btLr"/>
                              </w:pPr>
                              <w:r>
                                <w:rPr>
                                  <w:rFonts w:ascii="Arial" w:eastAsia="Arial" w:hAnsi="Arial" w:cs="Arial"/>
                                  <w:color w:val="000000"/>
                                  <w:sz w:val="28"/>
                                </w:rPr>
                                <w:t>114 lessons missed</w:t>
                              </w:r>
                            </w:p>
                          </w:txbxContent>
                        </wps:txbx>
                        <wps:bodyPr spcFirstLastPara="1" wrap="square" lIns="91425" tIns="91425" rIns="91425" bIns="91425" anchor="ctr" anchorCtr="0">
                          <a:noAutofit/>
                        </wps:bodyPr>
                      </wps:wsp>
                      <wps:wsp>
                        <wps:cNvPr id="1080056124" name="Rectangle 1080056124"/>
                        <wps:cNvSpPr/>
                        <wps:spPr>
                          <a:xfrm>
                            <a:off x="7372675" y="4361275"/>
                            <a:ext cx="2026800" cy="835800"/>
                          </a:xfrm>
                          <a:prstGeom prst="rect">
                            <a:avLst/>
                          </a:prstGeom>
                          <a:gradFill>
                            <a:gsLst>
                              <a:gs pos="0">
                                <a:srgbClr val="FDECDB"/>
                              </a:gs>
                              <a:gs pos="39000">
                                <a:srgbClr val="F7CB9F"/>
                              </a:gs>
                              <a:gs pos="100000">
                                <a:srgbClr val="F0AA63"/>
                              </a:gs>
                            </a:gsLst>
                            <a:lin ang="5400012" scaled="0"/>
                          </a:gradFill>
                          <a:ln w="9525" cap="flat" cmpd="sng">
                            <a:solidFill>
                              <a:srgbClr val="000000"/>
                            </a:solidFill>
                            <a:prstDash val="solid"/>
                            <a:round/>
                            <a:headEnd type="none" w="sm" len="sm"/>
                            <a:tailEnd type="none" w="sm" len="sm"/>
                          </a:ln>
                        </wps:spPr>
                        <wps:txbx>
                          <w:txbxContent>
                            <w:p w14:paraId="0E388149" w14:textId="77777777" w:rsidR="006157F0" w:rsidRDefault="00D20BF9">
                              <w:pPr>
                                <w:spacing w:after="0" w:line="240" w:lineRule="auto"/>
                                <w:jc w:val="center"/>
                                <w:textDirection w:val="btLr"/>
                              </w:pPr>
                              <w:r>
                                <w:rPr>
                                  <w:rFonts w:ascii="Arial" w:eastAsia="Arial" w:hAnsi="Arial" w:cs="Arial"/>
                                  <w:color w:val="000000"/>
                                  <w:sz w:val="28"/>
                                </w:rPr>
                                <w:t>174 lessons missed</w:t>
                              </w:r>
                            </w:p>
                          </w:txbxContent>
                        </wps:txbx>
                        <wps:bodyPr spcFirstLastPara="1" wrap="square" lIns="91425" tIns="91425" rIns="91425" bIns="91425" anchor="ctr" anchorCtr="0">
                          <a:noAutofit/>
                        </wps:bodyPr>
                      </wps:wsp>
                      <wps:wsp>
                        <wps:cNvPr id="924094164" name="Rectangle 924094164"/>
                        <wps:cNvSpPr/>
                        <wps:spPr>
                          <a:xfrm>
                            <a:off x="7372675" y="5266975"/>
                            <a:ext cx="2026800" cy="835800"/>
                          </a:xfrm>
                          <a:prstGeom prst="rect">
                            <a:avLst/>
                          </a:prstGeom>
                          <a:gradFill>
                            <a:gsLst>
                              <a:gs pos="0">
                                <a:srgbClr val="F5D0D0"/>
                              </a:gs>
                              <a:gs pos="100000">
                                <a:srgbClr val="D96868"/>
                              </a:gs>
                            </a:gsLst>
                            <a:path path="circle">
                              <a:fillToRect l="50000" t="50000" r="50000" b="50000"/>
                            </a:path>
                            <a:tileRect/>
                          </a:gradFill>
                          <a:ln w="9525" cap="flat" cmpd="sng">
                            <a:solidFill>
                              <a:srgbClr val="000000"/>
                            </a:solidFill>
                            <a:prstDash val="solid"/>
                            <a:round/>
                            <a:headEnd type="none" w="sm" len="sm"/>
                            <a:tailEnd type="none" w="sm" len="sm"/>
                          </a:ln>
                        </wps:spPr>
                        <wps:txbx>
                          <w:txbxContent>
                            <w:p w14:paraId="13BE1D85" w14:textId="77777777" w:rsidR="006157F0" w:rsidRDefault="00D20BF9">
                              <w:pPr>
                                <w:spacing w:after="0" w:line="240" w:lineRule="auto"/>
                                <w:jc w:val="center"/>
                                <w:textDirection w:val="btLr"/>
                              </w:pPr>
                              <w:r>
                                <w:rPr>
                                  <w:rFonts w:ascii="Arial" w:eastAsia="Arial" w:hAnsi="Arial" w:cs="Arial"/>
                                  <w:color w:val="000000"/>
                                  <w:sz w:val="28"/>
                                </w:rPr>
                                <w:t>234 lessons missed</w:t>
                              </w:r>
                            </w:p>
                          </w:txbxContent>
                        </wps:txbx>
                        <wps:bodyPr spcFirstLastPara="1" wrap="square" lIns="91425" tIns="91425" rIns="91425" bIns="91425" anchor="ctr" anchorCtr="0">
                          <a:noAutofit/>
                        </wps:bodyPr>
                      </wps:wsp>
                      <wps:wsp>
                        <wps:cNvPr id="341534116" name="Rectangle 341534116"/>
                        <wps:cNvSpPr/>
                        <wps:spPr>
                          <a:xfrm>
                            <a:off x="7372675" y="6172675"/>
                            <a:ext cx="2026800" cy="835800"/>
                          </a:xfrm>
                          <a:prstGeom prst="rect">
                            <a:avLst/>
                          </a:prstGeom>
                          <a:gradFill>
                            <a:gsLst>
                              <a:gs pos="0">
                                <a:srgbClr val="DB0000"/>
                              </a:gs>
                              <a:gs pos="92000">
                                <a:srgbClr val="980202"/>
                              </a:gs>
                              <a:gs pos="100000">
                                <a:srgbClr val="540303"/>
                              </a:gs>
                            </a:gsLst>
                            <a:lin ang="5400012" scaled="0"/>
                          </a:gradFill>
                          <a:ln w="9525" cap="flat" cmpd="sng">
                            <a:solidFill>
                              <a:srgbClr val="000000"/>
                            </a:solidFill>
                            <a:prstDash val="solid"/>
                            <a:round/>
                            <a:headEnd type="none" w="sm" len="sm"/>
                            <a:tailEnd type="none" w="sm" len="sm"/>
                          </a:ln>
                        </wps:spPr>
                        <wps:txbx>
                          <w:txbxContent>
                            <w:p w14:paraId="50149754" w14:textId="153132C9" w:rsidR="006157F0" w:rsidRDefault="00D20BF9">
                              <w:pPr>
                                <w:spacing w:after="0" w:line="240" w:lineRule="auto"/>
                                <w:jc w:val="center"/>
                                <w:textDirection w:val="btLr"/>
                              </w:pPr>
                              <w:r>
                                <w:rPr>
                                  <w:rFonts w:ascii="Arial" w:eastAsia="Arial" w:hAnsi="Arial" w:cs="Arial"/>
                                  <w:color w:val="000000"/>
                                  <w:sz w:val="28"/>
                                </w:rPr>
                                <w:t>582</w:t>
                              </w:r>
                              <w:r w:rsidR="00C60451">
                                <w:rPr>
                                  <w:rFonts w:ascii="Arial" w:eastAsia="Arial" w:hAnsi="Arial" w:cs="Arial"/>
                                  <w:color w:val="000000"/>
                                  <w:sz w:val="28"/>
                                </w:rPr>
                                <w:t xml:space="preserve"> </w:t>
                              </w:r>
                              <w:r>
                                <w:rPr>
                                  <w:rFonts w:ascii="Arial" w:eastAsia="Arial" w:hAnsi="Arial" w:cs="Arial"/>
                                  <w:color w:val="000000"/>
                                  <w:sz w:val="28"/>
                                </w:rPr>
                                <w:t>lessons missed</w:t>
                              </w:r>
                            </w:p>
                          </w:txbxContent>
                        </wps:txbx>
                        <wps:bodyPr spcFirstLastPara="1" wrap="square" lIns="91425" tIns="91425" rIns="91425" bIns="91425" anchor="ctr" anchorCtr="0">
                          <a:noAutofit/>
                        </wps:bodyPr>
                      </wps:wsp>
                    </wpg:wgp>
                  </a:graphicData>
                </a:graphic>
              </wp:anchor>
            </w:drawing>
          </mc:Choice>
          <mc:Fallback>
            <w:pict>
              <v:group w14:anchorId="389C8CF7" id="Group 1" o:spid="_x0000_s1026" style="position:absolute;left:0;text-align:left;margin-left:-15pt;margin-top:19.5pt;width:462pt;height:378.85pt;z-index:251658240;mso-wrap-distance-top:9pt;mso-wrap-distance-bottom:9pt" coordorigin="11585,4902" coordsize="82457,67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">
                <v:rect id="Rectangle 1534995512" o:spid="_x0000_s1027" style="position:absolute;left:28549;top:16092;width:44382;height:90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" fillcolor="#dbd4eb">
                  <v:fill color2="#9080bb" focusposition=".5,.5" focussize="" focus="100%" type="gradientRadial"/>
                  <v:stroke startarrowwidth="narrow" startarrowlength="short" endarrowwidth="narrow" endarrowlength="short" joinstyle="round"/>
                  <v:textbox inset="2.53958mm,2.53958mm,2.53958mm,2.53958mm">
                    <w:txbxContent>
                      <w:p w14:paraId="46E516D9" w14:textId="31A979B9" w:rsidR="006157F0" w:rsidRDefault="00D20BF9">
                        <w:pPr>
                          <w:spacing w:after="0" w:line="240" w:lineRule="auto"/>
                          <w:jc w:val="center"/>
                          <w:textDirection w:val="btLr"/>
                        </w:pPr>
                        <w:r>
                          <w:rPr>
                            <w:rFonts w:ascii="Arial" w:eastAsia="Arial" w:hAnsi="Arial" w:cs="Arial"/>
                            <w:b/>
                            <w:color w:val="000000"/>
                            <w:sz w:val="28"/>
                          </w:rPr>
                          <w:t>97</w:t>
                        </w:r>
                        <w:r w:rsidR="00C60451">
                          <w:rPr>
                            <w:rFonts w:ascii="Arial" w:eastAsia="Arial" w:hAnsi="Arial" w:cs="Arial"/>
                            <w:b/>
                            <w:color w:val="000000"/>
                            <w:sz w:val="28"/>
                          </w:rPr>
                          <w:t>% Very</w:t>
                        </w:r>
                        <w:r>
                          <w:rPr>
                            <w:rFonts w:ascii="Arial" w:eastAsia="Arial" w:hAnsi="Arial" w:cs="Arial"/>
                            <w:b/>
                            <w:color w:val="000000"/>
                            <w:sz w:val="28"/>
                          </w:rPr>
                          <w:t xml:space="preserve"> Good</w:t>
                        </w:r>
                      </w:p>
                    </w:txbxContent>
                  </v:textbox>
                </v:rect>
                <v:rect id="Rectangle 1417896887" o:spid="_x0000_s1028" style="position:absolute;left:28549;top:25149;width:44382;height:90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" fillcolor="#b6d7a8">
                  <v:fill color2="#92bc81" colors="0 #b6d7a8;4588f #9bc38b;58327f #a4ca95;1 #92bc81" focus="100%" type="gradient">
                    <o:fill v:ext="view" type="gradientUnscaled"/>
                  </v:fill>
                  <v:stroke startarrowwidth="narrow" startarrowlength="short" endarrowwidth="narrow" endarrowlength="short" joinstyle="round"/>
                  <v:textbox inset="2.53958mm,2.53958mm,2.53958mm,2.53958mm">
                    <w:txbxContent>
                      <w:p w14:paraId="6D3EB24F" w14:textId="77777777" w:rsidR="006157F0" w:rsidRDefault="00D20BF9">
                        <w:pPr>
                          <w:spacing w:after="0" w:line="240" w:lineRule="auto"/>
                          <w:jc w:val="center"/>
                          <w:textDirection w:val="btLr"/>
                        </w:pPr>
                        <w:r>
                          <w:rPr>
                            <w:rFonts w:ascii="Arial" w:eastAsia="Arial" w:hAnsi="Arial" w:cs="Arial"/>
                            <w:b/>
                            <w:color w:val="000000"/>
                            <w:sz w:val="28"/>
                          </w:rPr>
                          <w:t>95% Good</w:t>
                        </w:r>
                      </w:p>
                    </w:txbxContent>
                  </v:textbox>
                </v:rect>
                <v:rect id="Rectangle 1537410438" o:spid="_x0000_s1029" style="position:absolute;left:28549;top:34206;width:44382;height:90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" fillcolor="#b6d7a8">
                  <v:fill color2="#92bc81" colors="0 #b6d7a8;3932f #9bc38b;63570f #a4ca95;1 #92bc81" focus="100%" type="gradient">
                    <o:fill v:ext="view" type="gradientUnscaled"/>
                  </v:fill>
                  <v:stroke startarrowwidth="narrow" startarrowlength="short" endarrowwidth="narrow" endarrowlength="short" joinstyle="round"/>
                  <v:textbox inset="2.53958mm,2.53958mm,2.53958mm,2.53958mm">
                    <w:txbxContent>
                      <w:p w14:paraId="7BCEA703" w14:textId="77777777" w:rsidR="006157F0" w:rsidRDefault="00D20BF9">
                        <w:pPr>
                          <w:spacing w:after="0" w:line="240" w:lineRule="auto"/>
                          <w:jc w:val="center"/>
                          <w:textDirection w:val="btLr"/>
                        </w:pPr>
                        <w:r>
                          <w:rPr>
                            <w:rFonts w:ascii="Arial" w:eastAsia="Arial" w:hAnsi="Arial" w:cs="Arial"/>
                            <w:b/>
                            <w:color w:val="000000"/>
                            <w:sz w:val="28"/>
                          </w:rPr>
                          <w:t>90% Minimum Standard</w:t>
                        </w:r>
                      </w:p>
                    </w:txbxContent>
                  </v:textbox>
                </v:rect>
                <v:rect id="Rectangle 1819264965" o:spid="_x0000_s1030" style="position:absolute;left:28549;top:43263;width:44382;height:90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" fillcolor="#fdecdb">
                  <v:fill color2="#f0aa63" colors="0 #fdecdb;25559f #f7cb9f;1 #f0aa63" focus="100%" type="gradient">
                    <o:fill v:ext="view" type="gradientUnscaled"/>
                  </v:fill>
                  <v:stroke startarrowwidth="narrow" startarrowlength="short" endarrowwidth="narrow" endarrowlength="short" joinstyle="round"/>
                  <v:textbox inset="2.53958mm,2.53958mm,2.53958mm,2.53958mm">
                    <w:txbxContent>
                      <w:p w14:paraId="4E708B5E" w14:textId="77777777" w:rsidR="006157F0" w:rsidRDefault="00D20BF9">
                        <w:pPr>
                          <w:spacing w:after="0" w:line="240" w:lineRule="auto"/>
                          <w:jc w:val="center"/>
                          <w:textDirection w:val="btLr"/>
                        </w:pPr>
                        <w:r>
                          <w:rPr>
                            <w:rFonts w:ascii="Arial" w:eastAsia="Arial" w:hAnsi="Arial" w:cs="Arial"/>
                            <w:b/>
                            <w:color w:val="000000"/>
                            <w:sz w:val="28"/>
                          </w:rPr>
                          <w:t>85% Persistent Absence</w:t>
                        </w:r>
                      </w:p>
                    </w:txbxContent>
                  </v:textbox>
                </v:rect>
                <v:rect id="Rectangle 288564156" o:spid="_x0000_s1031" style="position:absolute;left:28549;top:52320;width:44382;height:90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" fillcolor="#f5d0d0">
                  <v:fill color2="#d96868" colors="0 #f5d0d0;.5 #e79c9c;1 #d96868" focus="100%" type="gradient">
                    <o:fill v:ext="view" type="gradientUnscaled"/>
                  </v:fill>
                  <v:stroke startarrowwidth="narrow" startarrowlength="short" endarrowwidth="narrow" endarrowlength="short" joinstyle="round"/>
                  <v:textbox inset="2.53958mm,2.53958mm,2.53958mm,2.53958mm">
                    <w:txbxContent>
                      <w:p w14:paraId="5723BE0D" w14:textId="77777777" w:rsidR="006157F0" w:rsidRDefault="00D20BF9">
                        <w:pPr>
                          <w:spacing w:after="0" w:line="240" w:lineRule="auto"/>
                          <w:jc w:val="center"/>
                          <w:textDirection w:val="btLr"/>
                        </w:pPr>
                        <w:r>
                          <w:rPr>
                            <w:rFonts w:ascii="Arial" w:eastAsia="Arial" w:hAnsi="Arial" w:cs="Arial"/>
                            <w:b/>
                            <w:color w:val="000000"/>
                            <w:sz w:val="28"/>
                          </w:rPr>
                          <w:t>80% Significant Concern</w:t>
                        </w:r>
                      </w:p>
                    </w:txbxContent>
                  </v:textbox>
                </v:rect>
                <v:rect id="Rectangle 1011688195" o:spid="_x0000_s1032" style="position:absolute;left:28549;top:7035;width:44382;height:90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" fillcolor="#dbd4eb">
                  <v:fill color2="#9080bb" focus="100%" type="gradient">
                    <o:fill v:ext="view" type="gradientUnscaled"/>
                  </v:fill>
                  <v:stroke startarrowwidth="narrow" startarrowlength="short" endarrowwidth="narrow" endarrowlength="short" joinstyle="round"/>
                  <v:textbox inset="2.53958mm,2.53958mm,2.53958mm,2.53958mm">
                    <w:txbxContent>
                      <w:p w14:paraId="368A5D29" w14:textId="77777777" w:rsidR="006157F0" w:rsidRDefault="00D20BF9">
                        <w:pPr>
                          <w:spacing w:after="0" w:line="240" w:lineRule="auto"/>
                          <w:jc w:val="center"/>
                          <w:textDirection w:val="btLr"/>
                        </w:pPr>
                        <w:r>
                          <w:rPr>
                            <w:rFonts w:ascii="Arial" w:eastAsia="Arial" w:hAnsi="Arial" w:cs="Arial"/>
                            <w:b/>
                            <w:color w:val="000000"/>
                            <w:sz w:val="30"/>
                          </w:rPr>
                          <w:t>100% Excellent</w:t>
                        </w:r>
                      </w:p>
                    </w:txbxContent>
                  </v:textbox>
                </v:rect>
                <v:rect id="Rectangle 1506598254" o:spid="_x0000_s1033" style="position:absolute;left:28549;top:61377;width:44382;height:90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" fillcolor="#db0000">
                  <v:fill color2="#540303" colors="0 #db0000;48497f #980202;1 #540303" focus="100%" type="gradient">
                    <o:fill v:ext="view" type="gradientUnscaled"/>
                  </v:fill>
                  <v:stroke startarrowwidth="narrow" startarrowlength="short" endarrowwidth="narrow" endarrowlength="short" joinstyle="round"/>
                  <v:textbox inset="2.53958mm,2.53958mm,2.53958mm,2.53958mm">
                    <w:txbxContent>
                      <w:p w14:paraId="1DBEF81A" w14:textId="77777777" w:rsidR="006157F0" w:rsidRDefault="00D20BF9">
                        <w:pPr>
                          <w:spacing w:after="0" w:line="240" w:lineRule="auto"/>
                          <w:jc w:val="center"/>
                          <w:textDirection w:val="btLr"/>
                        </w:pPr>
                        <w:r>
                          <w:rPr>
                            <w:rFonts w:ascii="Arial" w:eastAsia="Arial" w:hAnsi="Arial" w:cs="Arial"/>
                            <w:b/>
                            <w:color w:val="000000"/>
                            <w:sz w:val="28"/>
                          </w:rPr>
                          <w:t>50% Severe Absence</w:t>
                        </w:r>
                      </w:p>
                    </w:txbxContent>
                  </v:textbox>
                </v:re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678235514" o:spid="_x0000_s1034" type="#_x0000_t70" style="position:absolute;left:27753;top:4950;width:3981;height:67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" adj=",636" fillcolor="black">
                  <v:stroke startarrowwidth="narrow" startarrowlength="short" endarrowwidth="narrow" endarrowlength="short" joinstyle="round"/>
                  <v:textbox inset="2.53958mm,2.53958mm,2.53958mm,2.53958mm">
                    <w:txbxContent>
                      <w:p w14:paraId="4A063A6B" w14:textId="77777777" w:rsidR="006157F0" w:rsidRDefault="006157F0">
                        <w:pPr>
                          <w:spacing w:after="0" w:line="240" w:lineRule="auto"/>
                          <w:jc w:val="center"/>
                          <w:textDirection w:val="btLr"/>
                        </w:pPr>
                      </w:p>
                    </w:txbxContent>
                  </v:textbox>
                </v:shape>
                <v:shape id="Arrow: Up-Down 2137228112" o:spid="_x0000_s1035" type="#_x0000_t70" style="position:absolute;left:69878;top:4950;width:3981;height:67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" adj=",636" fillcolor="black">
                  <v:stroke startarrowwidth="narrow" startarrowlength="short" endarrowwidth="narrow" endarrowlength="short" joinstyle="round"/>
                  <v:textbox inset="2.53958mm,2.53958mm,2.53958mm,2.53958mm">
                    <w:txbxContent>
                      <w:p w14:paraId="3D6EAA34" w14:textId="77777777" w:rsidR="006157F0" w:rsidRDefault="006157F0">
                        <w:pPr>
                          <w:spacing w:after="0" w:line="240" w:lineRule="auto"/>
                          <w:jc w:val="center"/>
                          <w:textDirection w:val="btLr"/>
                        </w:pPr>
                      </w:p>
                    </w:txbxContent>
                  </v:textbox>
                </v:shape>
                <v:rect id="Rectangle 1092246863" o:spid="_x0000_s1036" style="position:absolute;left:11632;top:7035;width:16122;height:90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" fillcolor="#dbd4eb">
                  <v:fill color2="#9080bb" focus="100%" type="gradient">
                    <o:fill v:ext="view" type="gradientUnscaled"/>
                  </v:fill>
                  <v:stroke startarrowwidth="narrow" startarrowlength="short" endarrowwidth="narrow" endarrowlength="short" joinstyle="round"/>
                  <v:textbox inset="2.53958mm,2.53958mm,2.53958mm,2.53958mm">
                    <w:txbxContent>
                      <w:p w14:paraId="43D98E79" w14:textId="77777777" w:rsidR="006157F0" w:rsidRDefault="00D20BF9">
                        <w:pPr>
                          <w:spacing w:after="0" w:line="240" w:lineRule="auto"/>
                          <w:jc w:val="center"/>
                          <w:textDirection w:val="btLr"/>
                        </w:pPr>
                        <w:r>
                          <w:rPr>
                            <w:rFonts w:ascii="Arial" w:eastAsia="Arial" w:hAnsi="Arial" w:cs="Arial"/>
                            <w:color w:val="000000"/>
                            <w:sz w:val="28"/>
                          </w:rPr>
                          <w:t>No days missed</w:t>
                        </w:r>
                      </w:p>
                    </w:txbxContent>
                  </v:textbox>
                </v:rect>
                <v:rect id="Rectangle 427569289" o:spid="_x0000_s1037" style="position:absolute;left:11632;top:16441;width:16122;height:8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" fillcolor="#d9d2e9">
                  <v:stroke startarrowwidth="narrow" startarrowlength="short" endarrowwidth="narrow" endarrowlength="short" joinstyle="round"/>
                  <v:textbox inset="2.53958mm,2.53958mm,2.53958mm,2.53958mm">
                    <w:txbxContent>
                      <w:p w14:paraId="63F3552D" w14:textId="77777777" w:rsidR="006157F0" w:rsidRDefault="00D20BF9">
                        <w:pPr>
                          <w:spacing w:after="0" w:line="240" w:lineRule="auto"/>
                          <w:jc w:val="center"/>
                          <w:textDirection w:val="btLr"/>
                        </w:pPr>
                        <w:r>
                          <w:rPr>
                            <w:rFonts w:ascii="Arial" w:eastAsia="Arial" w:hAnsi="Arial" w:cs="Arial"/>
                            <w:color w:val="000000"/>
                            <w:sz w:val="28"/>
                          </w:rPr>
                          <w:t>6 days missed</w:t>
                        </w:r>
                      </w:p>
                    </w:txbxContent>
                  </v:textbox>
                </v:rect>
                <v:rect id="Rectangle 1593275131" o:spid="_x0000_s1038" style="position:absolute;left:73726;top:7384;width:20268;height:8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" fillcolor="#dbd4eb">
                  <v:fill color2="#9080bb" focus="100%" type="gradient">
                    <o:fill v:ext="view" type="gradientUnscaled"/>
                  </v:fill>
                  <v:stroke startarrowwidth="narrow" startarrowlength="short" endarrowwidth="narrow" endarrowlength="short" joinstyle="round"/>
                  <v:textbox inset="2.53958mm,2.53958mm,2.53958mm,2.53958mm">
                    <w:txbxContent>
                      <w:p w14:paraId="683FCDB0" w14:textId="77777777" w:rsidR="006157F0" w:rsidRDefault="00D20BF9">
                        <w:pPr>
                          <w:spacing w:after="0" w:line="240" w:lineRule="auto"/>
                          <w:jc w:val="center"/>
                          <w:textDirection w:val="btLr"/>
                        </w:pPr>
                        <w:r>
                          <w:rPr>
                            <w:rFonts w:ascii="Arial" w:eastAsia="Arial" w:hAnsi="Arial" w:cs="Arial"/>
                            <w:color w:val="000000"/>
                            <w:sz w:val="28"/>
                          </w:rPr>
                          <w:t>No lessons missed</w:t>
                        </w:r>
                      </w:p>
                    </w:txbxContent>
                  </v:textbox>
                </v:rect>
                <v:rect id="Rectangle 844282614" o:spid="_x0000_s1039" style="position:absolute;left:11632;top:34803;width:16122;height:8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" fillcolor="#b6d7a8">
                  <v:fill color2="#92bc81" focusposition=".5,.5" focussize="" focus="100%" type="gradientRadial"/>
                  <v:stroke startarrowwidth="narrow" startarrowlength="short" endarrowwidth="narrow" endarrowlength="short" joinstyle="round"/>
                  <v:textbox inset="2.53958mm,2.53958mm,2.53958mm,2.53958mm">
                    <w:txbxContent>
                      <w:p w14:paraId="36A6DC0C" w14:textId="77777777" w:rsidR="006157F0" w:rsidRDefault="00D20BF9">
                        <w:pPr>
                          <w:spacing w:after="0" w:line="240" w:lineRule="auto"/>
                          <w:jc w:val="center"/>
                          <w:textDirection w:val="btLr"/>
                        </w:pPr>
                        <w:r>
                          <w:rPr>
                            <w:rFonts w:ascii="Arial" w:eastAsia="Arial" w:hAnsi="Arial" w:cs="Arial"/>
                            <w:color w:val="000000"/>
                            <w:sz w:val="28"/>
                          </w:rPr>
                          <w:t>19 days missed</w:t>
                        </w:r>
                      </w:p>
                    </w:txbxContent>
                  </v:textbox>
                </v:rect>
                <v:rect id="Rectangle 289316307" o:spid="_x0000_s1040" style="position:absolute;left:11632;top:25622;width:16122;height:8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" fillcolor="#b6d7a8">
                  <v:stroke startarrowwidth="narrow" startarrowlength="short" endarrowwidth="narrow" endarrowlength="short" joinstyle="round"/>
                  <v:textbox inset="2.53958mm,2.53958mm,2.53958mm,2.53958mm">
                    <w:txbxContent>
                      <w:p w14:paraId="56BC1FC1" w14:textId="77777777" w:rsidR="006157F0" w:rsidRDefault="00D20BF9">
                        <w:pPr>
                          <w:spacing w:after="0" w:line="240" w:lineRule="auto"/>
                          <w:jc w:val="center"/>
                          <w:textDirection w:val="btLr"/>
                        </w:pPr>
                        <w:r>
                          <w:rPr>
                            <w:rFonts w:ascii="Arial" w:eastAsia="Arial" w:hAnsi="Arial" w:cs="Arial"/>
                            <w:color w:val="000000"/>
                            <w:sz w:val="28"/>
                          </w:rPr>
                          <w:t>10 days missed</w:t>
                        </w:r>
                      </w:p>
                    </w:txbxContent>
                  </v:textbox>
                </v:rect>
                <v:rect id="Rectangle 653476657" o:spid="_x0000_s1041" style="position:absolute;left:11632;top:43757;width:16122;height:8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" fillcolor="#fdecdb">
                  <v:fill color2="#f0aa63" focus="100%" type="gradient">
                    <o:fill v:ext="view" type="gradientUnscaled"/>
                  </v:fill>
                  <v:stroke startarrowwidth="narrow" startarrowlength="short" endarrowwidth="narrow" endarrowlength="short" joinstyle="round"/>
                  <v:textbox inset="2.53958mm,2.53958mm,2.53958mm,2.53958mm">
                    <w:txbxContent>
                      <w:p w14:paraId="4B587D1F" w14:textId="77777777" w:rsidR="006157F0" w:rsidRDefault="00D20BF9">
                        <w:pPr>
                          <w:spacing w:after="0" w:line="240" w:lineRule="auto"/>
                          <w:jc w:val="center"/>
                          <w:textDirection w:val="btLr"/>
                        </w:pPr>
                        <w:r>
                          <w:rPr>
                            <w:rFonts w:ascii="Arial" w:eastAsia="Arial" w:hAnsi="Arial" w:cs="Arial"/>
                            <w:color w:val="000000"/>
                            <w:sz w:val="28"/>
                          </w:rPr>
                          <w:t>29 days missed</w:t>
                        </w:r>
                      </w:p>
                    </w:txbxContent>
                  </v:textbox>
                </v:rect>
                <v:rect id="Rectangle 1908646613" o:spid="_x0000_s1042" style="position:absolute;left:11632;top:52712;width:16122;height:8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" fillcolor="#f5d0d0">
                  <v:fill color2="#d96868" colors="0 #f5d0d0;.5 #e79c9c;1 #d96868" focus="100%" type="gradient">
                    <o:fill v:ext="view" type="gradientUnscaled"/>
                  </v:fill>
                  <v:stroke startarrowwidth="narrow" startarrowlength="short" endarrowwidth="narrow" endarrowlength="short" joinstyle="round"/>
                  <v:textbox inset="2.53958mm,2.53958mm,2.53958mm,2.53958mm">
                    <w:txbxContent>
                      <w:p w14:paraId="4936FD0C" w14:textId="77777777" w:rsidR="006157F0" w:rsidRDefault="00D20BF9">
                        <w:pPr>
                          <w:spacing w:after="0" w:line="240" w:lineRule="auto"/>
                          <w:jc w:val="center"/>
                          <w:textDirection w:val="btLr"/>
                        </w:pPr>
                        <w:r>
                          <w:rPr>
                            <w:rFonts w:ascii="Arial" w:eastAsia="Arial" w:hAnsi="Arial" w:cs="Arial"/>
                            <w:color w:val="000000"/>
                            <w:sz w:val="28"/>
                          </w:rPr>
                          <w:t>39 days missed</w:t>
                        </w:r>
                      </w:p>
                    </w:txbxContent>
                  </v:textbox>
                </v:rect>
                <v:rect id="Rectangle 1927343803" o:spid="_x0000_s1043" style="position:absolute;left:11632;top:61667;width:16122;height:8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" fillcolor="#db0000">
                  <v:fill color2="#540303" colors="0 #db0000;60293f #980202;1 #540303" focus="100%" type="gradient">
                    <o:fill v:ext="view" type="gradientUnscaled"/>
                  </v:fill>
                  <v:stroke startarrowwidth="narrow" startarrowlength="short" endarrowwidth="narrow" endarrowlength="short" joinstyle="round"/>
                  <v:textbox inset="2.53958mm,2.53958mm,2.53958mm,2.53958mm">
                    <w:txbxContent>
                      <w:p w14:paraId="758D1759" w14:textId="77777777" w:rsidR="006157F0" w:rsidRDefault="00D20BF9">
                        <w:pPr>
                          <w:spacing w:after="0" w:line="240" w:lineRule="auto"/>
                          <w:jc w:val="center"/>
                          <w:textDirection w:val="btLr"/>
                        </w:pPr>
                        <w:r>
                          <w:rPr>
                            <w:rFonts w:ascii="Arial" w:eastAsia="Arial" w:hAnsi="Arial" w:cs="Arial"/>
                            <w:color w:val="000000"/>
                            <w:sz w:val="28"/>
                          </w:rPr>
                          <w:t>97 days missed</w:t>
                        </w:r>
                      </w:p>
                    </w:txbxContent>
                  </v:textbox>
                </v:rect>
                <v:rect id="Rectangle 1241589106" o:spid="_x0000_s1044" style="position:absolute;left:73726;top:16441;width:20268;height:8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" fillcolor="#dbd4eb">
                  <v:fill color2="#9080bb" focus="100%" type="gradient">
                    <o:fill v:ext="view" type="gradientUnscaled"/>
                  </v:fill>
                  <v:stroke startarrowwidth="narrow" startarrowlength="short" endarrowwidth="narrow" endarrowlength="short" joinstyle="round"/>
                  <v:textbox inset="2.53958mm,2.53958mm,2.53958mm,2.53958mm">
                    <w:txbxContent>
                      <w:p w14:paraId="7C2A1BA6" w14:textId="77777777" w:rsidR="006157F0" w:rsidRDefault="00D20BF9">
                        <w:pPr>
                          <w:spacing w:after="0" w:line="240" w:lineRule="auto"/>
                          <w:jc w:val="center"/>
                          <w:textDirection w:val="btLr"/>
                        </w:pPr>
                        <w:r>
                          <w:rPr>
                            <w:rFonts w:ascii="Arial" w:eastAsia="Arial" w:hAnsi="Arial" w:cs="Arial"/>
                            <w:color w:val="000000"/>
                            <w:sz w:val="28"/>
                          </w:rPr>
                          <w:t>36 lessons missed</w:t>
                        </w:r>
                      </w:p>
                    </w:txbxContent>
                  </v:textbox>
                </v:rect>
                <v:rect id="Rectangle 1188719679" o:spid="_x0000_s1045" style="position:absolute;left:73726;top:25498;width:20268;height:8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" fillcolor="#dcecd5">
                  <v:fill color2="#92bc81" focus="100%" type="gradient">
                    <o:fill v:ext="view" type="gradientUnscaled"/>
                  </v:fill>
                  <v:stroke startarrowwidth="narrow" startarrowlength="short" endarrowwidth="narrow" endarrowlength="short" joinstyle="round"/>
                  <v:textbox inset="2.53958mm,2.53958mm,2.53958mm,2.53958mm">
                    <w:txbxContent>
                      <w:p w14:paraId="4FF87659" w14:textId="77777777" w:rsidR="006157F0" w:rsidRDefault="00D20BF9">
                        <w:pPr>
                          <w:spacing w:after="0" w:line="240" w:lineRule="auto"/>
                          <w:jc w:val="center"/>
                          <w:textDirection w:val="btLr"/>
                        </w:pPr>
                        <w:r>
                          <w:rPr>
                            <w:rFonts w:ascii="Arial" w:eastAsia="Arial" w:hAnsi="Arial" w:cs="Arial"/>
                            <w:color w:val="000000"/>
                            <w:sz w:val="28"/>
                          </w:rPr>
                          <w:t>60 lessons missed</w:t>
                        </w:r>
                      </w:p>
                    </w:txbxContent>
                  </v:textbox>
                </v:rect>
                <v:rect id="Rectangle 2014209423" o:spid="_x0000_s1046" style="position:absolute;left:73726;top:34555;width:20268;height:8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" fillcolor="#dcecd5">
                  <v:fill color2="#92bc81" focus="100%" type="gradient">
                    <o:fill v:ext="view" type="gradientUnscaled"/>
                  </v:fill>
                  <v:stroke startarrowwidth="narrow" startarrowlength="short" endarrowwidth="narrow" endarrowlength="short" joinstyle="round"/>
                  <v:textbox inset="2.53958mm,2.53958mm,2.53958mm,2.53958mm">
                    <w:txbxContent>
                      <w:p w14:paraId="1B9E6C00" w14:textId="77777777" w:rsidR="006157F0" w:rsidRDefault="00D20BF9">
                        <w:pPr>
                          <w:spacing w:after="0" w:line="240" w:lineRule="auto"/>
                          <w:jc w:val="center"/>
                          <w:textDirection w:val="btLr"/>
                        </w:pPr>
                        <w:r>
                          <w:rPr>
                            <w:rFonts w:ascii="Arial" w:eastAsia="Arial" w:hAnsi="Arial" w:cs="Arial"/>
                            <w:color w:val="000000"/>
                            <w:sz w:val="28"/>
                          </w:rPr>
                          <w:t>114 lessons missed</w:t>
                        </w:r>
                      </w:p>
                    </w:txbxContent>
                  </v:textbox>
                </v:rect>
                <v:rect id="Rectangle 1080056124" o:spid="_x0000_s1047" style="position:absolute;left:73726;top:43612;width:20268;height:8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" fillcolor="#fdecdb">
                  <v:fill color2="#f0aa63" colors="0 #fdecdb;25559f #f7cb9f;1 #f0aa63" focus="100%" type="gradient">
                    <o:fill v:ext="view" type="gradientUnscaled"/>
                  </v:fill>
                  <v:stroke startarrowwidth="narrow" startarrowlength="short" endarrowwidth="narrow" endarrowlength="short" joinstyle="round"/>
                  <v:textbox inset="2.53958mm,2.53958mm,2.53958mm,2.53958mm">
                    <w:txbxContent>
                      <w:p w14:paraId="0E388149" w14:textId="77777777" w:rsidR="006157F0" w:rsidRDefault="00D20BF9">
                        <w:pPr>
                          <w:spacing w:after="0" w:line="240" w:lineRule="auto"/>
                          <w:jc w:val="center"/>
                          <w:textDirection w:val="btLr"/>
                        </w:pPr>
                        <w:r>
                          <w:rPr>
                            <w:rFonts w:ascii="Arial" w:eastAsia="Arial" w:hAnsi="Arial" w:cs="Arial"/>
                            <w:color w:val="000000"/>
                            <w:sz w:val="28"/>
                          </w:rPr>
                          <w:t>174 lessons missed</w:t>
                        </w:r>
                      </w:p>
                    </w:txbxContent>
                  </v:textbox>
                </v:rect>
                <v:rect id="Rectangle 924094164" o:spid="_x0000_s1048" style="position:absolute;left:73726;top:52669;width:20268;height:8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" fillcolor="#f5d0d0">
                  <v:fill color2="#d96868" focusposition=".5,.5" focussize="" focus="100%" type="gradientRadial"/>
                  <v:stroke startarrowwidth="narrow" startarrowlength="short" endarrowwidth="narrow" endarrowlength="short" joinstyle="round"/>
                  <v:textbox inset="2.53958mm,2.53958mm,2.53958mm,2.53958mm">
                    <w:txbxContent>
                      <w:p w14:paraId="13BE1D85" w14:textId="77777777" w:rsidR="006157F0" w:rsidRDefault="00D20BF9">
                        <w:pPr>
                          <w:spacing w:after="0" w:line="240" w:lineRule="auto"/>
                          <w:jc w:val="center"/>
                          <w:textDirection w:val="btLr"/>
                        </w:pPr>
                        <w:r>
                          <w:rPr>
                            <w:rFonts w:ascii="Arial" w:eastAsia="Arial" w:hAnsi="Arial" w:cs="Arial"/>
                            <w:color w:val="000000"/>
                            <w:sz w:val="28"/>
                          </w:rPr>
                          <w:t>234 lessons missed</w:t>
                        </w:r>
                      </w:p>
                    </w:txbxContent>
                  </v:textbox>
                </v:rect>
                <v:rect id="Rectangle 341534116" o:spid="_x0000_s1049" style="position:absolute;left:73726;top:61726;width:20268;height:8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" fillcolor="#db0000">
                  <v:fill color2="#540303" colors="0 #db0000;60293f #980202;1 #540303" focus="100%" type="gradient">
                    <o:fill v:ext="view" type="gradientUnscaled"/>
                  </v:fill>
                  <v:stroke startarrowwidth="narrow" startarrowlength="short" endarrowwidth="narrow" endarrowlength="short" joinstyle="round"/>
                  <v:textbox inset="2.53958mm,2.53958mm,2.53958mm,2.53958mm">
                    <w:txbxContent>
                      <w:p w14:paraId="50149754" w14:textId="153132C9" w:rsidR="006157F0" w:rsidRDefault="00D20BF9">
                        <w:pPr>
                          <w:spacing w:after="0" w:line="240" w:lineRule="auto"/>
                          <w:jc w:val="center"/>
                          <w:textDirection w:val="btLr"/>
                        </w:pPr>
                        <w:r>
                          <w:rPr>
                            <w:rFonts w:ascii="Arial" w:eastAsia="Arial" w:hAnsi="Arial" w:cs="Arial"/>
                            <w:color w:val="000000"/>
                            <w:sz w:val="28"/>
                          </w:rPr>
                          <w:t>582</w:t>
                        </w:r>
                        <w:r w:rsidR="00C60451">
                          <w:rPr>
                            <w:rFonts w:ascii="Arial" w:eastAsia="Arial" w:hAnsi="Arial" w:cs="Arial"/>
                            <w:color w:val="000000"/>
                            <w:sz w:val="28"/>
                          </w:rPr>
                          <w:t xml:space="preserve"> </w:t>
                        </w:r>
                        <w:r>
                          <w:rPr>
                            <w:rFonts w:ascii="Arial" w:eastAsia="Arial" w:hAnsi="Arial" w:cs="Arial"/>
                            <w:color w:val="000000"/>
                            <w:sz w:val="28"/>
                          </w:rPr>
                          <w:t>lessons missed</w:t>
                        </w:r>
                      </w:p>
                    </w:txbxContent>
                  </v:textbox>
                </v:rect>
              </v:group>
            </w:pict>
          </mc:Fallback>
        </mc:AlternateContent>
      </w:r>
    </w:p>
    <w:p w14:paraId="427A626C" w14:textId="77777777" w:rsidR="006157F0" w:rsidRDefault="006157F0">
      <w:pPr>
        <w:jc w:val="both"/>
        <w:rPr>
          <w:rFonts w:ascii="Arial" w:eastAsia="Arial" w:hAnsi="Arial" w:cs="Arial"/>
        </w:rPr>
      </w:pPr>
    </w:p>
    <w:p w14:paraId="6C1E9240" w14:textId="77777777" w:rsidR="006157F0" w:rsidRDefault="006157F0">
      <w:pPr>
        <w:jc w:val="both"/>
        <w:rPr>
          <w:rFonts w:ascii="Arial" w:eastAsia="Arial" w:hAnsi="Arial" w:cs="Arial"/>
        </w:rPr>
      </w:pPr>
    </w:p>
    <w:p w14:paraId="6BDD8EA5" w14:textId="77777777" w:rsidR="006157F0" w:rsidRDefault="006157F0">
      <w:pPr>
        <w:jc w:val="both"/>
        <w:rPr>
          <w:rFonts w:ascii="Arial" w:eastAsia="Arial" w:hAnsi="Arial" w:cs="Arial"/>
        </w:rPr>
      </w:pPr>
    </w:p>
    <w:p w14:paraId="2DB63146" w14:textId="77777777" w:rsidR="006157F0" w:rsidRDefault="006157F0">
      <w:pPr>
        <w:jc w:val="both"/>
        <w:rPr>
          <w:rFonts w:ascii="Arial" w:eastAsia="Arial" w:hAnsi="Arial" w:cs="Arial"/>
        </w:rPr>
      </w:pPr>
    </w:p>
    <w:p w14:paraId="418D2278" w14:textId="77777777" w:rsidR="006157F0" w:rsidRDefault="006157F0">
      <w:pPr>
        <w:jc w:val="both"/>
        <w:rPr>
          <w:rFonts w:ascii="Arial" w:eastAsia="Arial" w:hAnsi="Arial" w:cs="Arial"/>
        </w:rPr>
      </w:pPr>
    </w:p>
    <w:p w14:paraId="5E703FD7" w14:textId="77777777" w:rsidR="006157F0" w:rsidRDefault="006157F0">
      <w:pPr>
        <w:jc w:val="both"/>
        <w:rPr>
          <w:rFonts w:ascii="Arial" w:eastAsia="Arial" w:hAnsi="Arial" w:cs="Arial"/>
        </w:rPr>
      </w:pPr>
    </w:p>
    <w:p w14:paraId="134E0AAD" w14:textId="77777777" w:rsidR="006157F0" w:rsidRDefault="006157F0">
      <w:pPr>
        <w:jc w:val="both"/>
        <w:rPr>
          <w:rFonts w:ascii="Arial" w:eastAsia="Arial" w:hAnsi="Arial" w:cs="Arial"/>
        </w:rPr>
      </w:pPr>
    </w:p>
    <w:p w14:paraId="33FC5415" w14:textId="77777777" w:rsidR="006157F0" w:rsidRDefault="006157F0">
      <w:pPr>
        <w:jc w:val="both"/>
        <w:rPr>
          <w:rFonts w:ascii="Arial" w:eastAsia="Arial" w:hAnsi="Arial" w:cs="Arial"/>
        </w:rPr>
      </w:pPr>
    </w:p>
    <w:p w14:paraId="72327D2C" w14:textId="77777777" w:rsidR="006157F0" w:rsidRDefault="006157F0">
      <w:pPr>
        <w:jc w:val="both"/>
        <w:rPr>
          <w:rFonts w:ascii="Arial" w:eastAsia="Arial" w:hAnsi="Arial" w:cs="Arial"/>
        </w:rPr>
      </w:pPr>
    </w:p>
    <w:p w14:paraId="15F8EF22" w14:textId="77777777" w:rsidR="006157F0" w:rsidRDefault="006157F0">
      <w:pPr>
        <w:jc w:val="both"/>
        <w:rPr>
          <w:rFonts w:ascii="Arial" w:eastAsia="Arial" w:hAnsi="Arial" w:cs="Arial"/>
        </w:rPr>
      </w:pPr>
    </w:p>
    <w:p w14:paraId="09FA9F6E" w14:textId="77777777" w:rsidR="006157F0" w:rsidRDefault="006157F0">
      <w:pPr>
        <w:jc w:val="both"/>
        <w:rPr>
          <w:rFonts w:ascii="Arial" w:eastAsia="Arial" w:hAnsi="Arial" w:cs="Arial"/>
        </w:rPr>
      </w:pPr>
    </w:p>
    <w:p w14:paraId="6EC2FBA6" w14:textId="77777777" w:rsidR="006157F0" w:rsidRDefault="006157F0">
      <w:pPr>
        <w:jc w:val="both"/>
        <w:rPr>
          <w:rFonts w:ascii="Arial" w:eastAsia="Arial" w:hAnsi="Arial" w:cs="Arial"/>
        </w:rPr>
      </w:pPr>
    </w:p>
    <w:p w14:paraId="493D1474" w14:textId="77777777" w:rsidR="006157F0" w:rsidRDefault="006157F0">
      <w:pPr>
        <w:jc w:val="both"/>
        <w:rPr>
          <w:rFonts w:ascii="Arial" w:eastAsia="Arial" w:hAnsi="Arial" w:cs="Arial"/>
        </w:rPr>
      </w:pPr>
    </w:p>
    <w:p w14:paraId="47467770" w14:textId="77777777" w:rsidR="006157F0" w:rsidRDefault="006157F0">
      <w:pPr>
        <w:jc w:val="both"/>
        <w:rPr>
          <w:rFonts w:ascii="Arial" w:eastAsia="Arial" w:hAnsi="Arial" w:cs="Arial"/>
        </w:rPr>
      </w:pPr>
    </w:p>
    <w:p w14:paraId="179E25AE" w14:textId="77777777" w:rsidR="00D862C6" w:rsidRDefault="00D862C6">
      <w:pPr>
        <w:jc w:val="both"/>
        <w:rPr>
          <w:rFonts w:ascii="Arial" w:eastAsia="Arial" w:hAnsi="Arial" w:cs="Arial"/>
        </w:rPr>
      </w:pPr>
    </w:p>
    <w:p w14:paraId="7A321390" w14:textId="77777777" w:rsidR="004C45A0" w:rsidRDefault="004C45A0">
      <w:pPr>
        <w:jc w:val="both"/>
        <w:rPr>
          <w:rFonts w:ascii="Arial" w:eastAsia="Arial" w:hAnsi="Arial" w:cs="Arial"/>
          <w:b/>
          <w:bCs/>
        </w:rPr>
      </w:pPr>
    </w:p>
    <w:p w14:paraId="166F1C77" w14:textId="2DD5B29E" w:rsidR="006157F0" w:rsidRDefault="00D20BF9">
      <w:pPr>
        <w:jc w:val="both"/>
        <w:rPr>
          <w:rFonts w:ascii="Arial" w:eastAsia="Arial" w:hAnsi="Arial" w:cs="Arial"/>
        </w:rPr>
      </w:pPr>
      <w:r>
        <w:rPr>
          <w:rFonts w:ascii="Arial" w:eastAsia="Arial" w:hAnsi="Arial" w:cs="Arial"/>
          <w:b/>
          <w:bCs/>
        </w:rPr>
        <w:t>All staff</w:t>
      </w:r>
      <w:r>
        <w:rPr>
          <w:rFonts w:ascii="Arial" w:eastAsia="Arial" w:hAnsi="Arial" w:cs="Arial"/>
        </w:rPr>
        <w:t xml:space="preserve"> discuss the importance of good attendance with students through the lens of subject progression. They welcome all students to their classrooms </w:t>
      </w:r>
      <w:r w:rsidR="00C60451">
        <w:rPr>
          <w:rFonts w:ascii="Arial" w:eastAsia="Arial" w:hAnsi="Arial" w:cs="Arial"/>
        </w:rPr>
        <w:t>to</w:t>
      </w:r>
      <w:r>
        <w:rPr>
          <w:rFonts w:ascii="Arial" w:eastAsia="Arial" w:hAnsi="Arial" w:cs="Arial"/>
        </w:rPr>
        <w:t xml:space="preserve"> instill </w:t>
      </w:r>
      <w:r w:rsidR="00C60451">
        <w:rPr>
          <w:rFonts w:ascii="Arial" w:eastAsia="Arial" w:hAnsi="Arial" w:cs="Arial"/>
        </w:rPr>
        <w:t>a deep sense</w:t>
      </w:r>
      <w:r>
        <w:rPr>
          <w:rFonts w:ascii="Arial" w:eastAsia="Arial" w:hAnsi="Arial" w:cs="Arial"/>
        </w:rPr>
        <w:t xml:space="preserve"> of belonging so that students feel safe and </w:t>
      </w:r>
      <w:r w:rsidR="00C60451">
        <w:rPr>
          <w:rFonts w:ascii="Arial" w:eastAsia="Arial" w:hAnsi="Arial" w:cs="Arial"/>
        </w:rPr>
        <w:t>respected.</w:t>
      </w:r>
      <w:r>
        <w:rPr>
          <w:rFonts w:ascii="Arial" w:eastAsia="Arial" w:hAnsi="Arial" w:cs="Arial"/>
        </w:rPr>
        <w:t xml:space="preserve"> They also understand that students who have missed school for whatever reason may be anxious about returning. </w:t>
      </w:r>
    </w:p>
    <w:p w14:paraId="3FA3BF6C" w14:textId="420E5EE5" w:rsidR="006157F0" w:rsidRDefault="00D20BF9">
      <w:pPr>
        <w:jc w:val="both"/>
        <w:rPr>
          <w:rFonts w:ascii="Arial" w:eastAsia="Arial" w:hAnsi="Arial" w:cs="Arial"/>
        </w:rPr>
      </w:pPr>
      <w:r>
        <w:rPr>
          <w:rFonts w:ascii="Arial" w:eastAsia="Arial" w:hAnsi="Arial" w:cs="Arial"/>
        </w:rPr>
        <w:t>Staff may feel</w:t>
      </w:r>
      <w:r w:rsidR="00D862C6">
        <w:rPr>
          <w:rFonts w:ascii="Arial" w:eastAsia="Arial" w:hAnsi="Arial" w:cs="Arial"/>
        </w:rPr>
        <w:t xml:space="preserve"> </w:t>
      </w:r>
      <w:r>
        <w:rPr>
          <w:rFonts w:ascii="Arial" w:eastAsia="Arial" w:hAnsi="Arial" w:cs="Arial"/>
        </w:rPr>
        <w:t xml:space="preserve">temporary, informal reasonable adjustments should be made to quickly integrate the </w:t>
      </w:r>
      <w:r w:rsidR="00C60451">
        <w:rPr>
          <w:rFonts w:ascii="Arial" w:eastAsia="Arial" w:hAnsi="Arial" w:cs="Arial"/>
        </w:rPr>
        <w:t>student</w:t>
      </w:r>
      <w:r>
        <w:rPr>
          <w:rFonts w:ascii="Arial" w:eastAsia="Arial" w:hAnsi="Arial" w:cs="Arial"/>
        </w:rPr>
        <w:t xml:space="preserve"> into class and learning by:</w:t>
      </w:r>
    </w:p>
    <w:p w14:paraId="07F362F0" w14:textId="2E7CCBCF" w:rsidR="006157F0" w:rsidRDefault="00D20BF9" w:rsidP="3ED6A66E">
      <w:pPr>
        <w:numPr>
          <w:ilvl w:val="0"/>
          <w:numId w:val="7"/>
        </w:numPr>
        <w:spacing w:after="0"/>
        <w:jc w:val="both"/>
        <w:rPr>
          <w:rFonts w:ascii="Arial" w:eastAsia="Arial" w:hAnsi="Arial" w:cs="Arial"/>
          <w:lang w:val="en-US"/>
        </w:rPr>
      </w:pPr>
      <w:r w:rsidRPr="3ED6A66E">
        <w:rPr>
          <w:rFonts w:ascii="Arial" w:eastAsia="Arial" w:hAnsi="Arial" w:cs="Arial"/>
          <w:lang w:val="en-US"/>
        </w:rPr>
        <w:lastRenderedPageBreak/>
        <w:t xml:space="preserve">‘Buddying up’ with an appropriate </w:t>
      </w:r>
      <w:r w:rsidR="00C60451" w:rsidRPr="3ED6A66E">
        <w:rPr>
          <w:rFonts w:ascii="Arial" w:eastAsia="Arial" w:hAnsi="Arial" w:cs="Arial"/>
          <w:lang w:val="en-US"/>
        </w:rPr>
        <w:t>peer.</w:t>
      </w:r>
    </w:p>
    <w:p w14:paraId="1F27365B" w14:textId="5559759D" w:rsidR="006157F0" w:rsidRDefault="00D20BF9">
      <w:pPr>
        <w:numPr>
          <w:ilvl w:val="0"/>
          <w:numId w:val="7"/>
        </w:numPr>
        <w:spacing w:after="0"/>
        <w:jc w:val="both"/>
        <w:rPr>
          <w:rFonts w:ascii="Arial" w:eastAsia="Arial" w:hAnsi="Arial" w:cs="Arial"/>
        </w:rPr>
      </w:pPr>
      <w:r>
        <w:rPr>
          <w:rFonts w:ascii="Arial" w:eastAsia="Arial" w:hAnsi="Arial" w:cs="Arial"/>
        </w:rPr>
        <w:t xml:space="preserve">Relax the seating plan on a </w:t>
      </w:r>
      <w:r w:rsidR="00C60451">
        <w:rPr>
          <w:rFonts w:ascii="Arial" w:eastAsia="Arial" w:hAnsi="Arial" w:cs="Arial"/>
        </w:rPr>
        <w:t>limited</w:t>
      </w:r>
      <w:r>
        <w:rPr>
          <w:rFonts w:ascii="Arial" w:eastAsia="Arial" w:hAnsi="Arial" w:cs="Arial"/>
        </w:rPr>
        <w:t xml:space="preserve"> </w:t>
      </w:r>
      <w:r w:rsidR="00C60451">
        <w:rPr>
          <w:rFonts w:ascii="Arial" w:eastAsia="Arial" w:hAnsi="Arial" w:cs="Arial"/>
        </w:rPr>
        <w:t>basis.</w:t>
      </w:r>
    </w:p>
    <w:p w14:paraId="3E5CF822" w14:textId="6C2347FC" w:rsidR="006157F0" w:rsidRDefault="00D20BF9">
      <w:pPr>
        <w:numPr>
          <w:ilvl w:val="0"/>
          <w:numId w:val="7"/>
        </w:numPr>
        <w:spacing w:after="0"/>
        <w:jc w:val="both"/>
        <w:rPr>
          <w:rFonts w:ascii="Arial" w:eastAsia="Arial" w:hAnsi="Arial" w:cs="Arial"/>
        </w:rPr>
      </w:pPr>
      <w:r>
        <w:rPr>
          <w:rFonts w:ascii="Arial" w:eastAsia="Arial" w:hAnsi="Arial" w:cs="Arial"/>
        </w:rPr>
        <w:t xml:space="preserve">Signpost students to online classrooms where missing work may be </w:t>
      </w:r>
      <w:r w:rsidR="00C60451">
        <w:rPr>
          <w:rFonts w:ascii="Arial" w:eastAsia="Arial" w:hAnsi="Arial" w:cs="Arial"/>
        </w:rPr>
        <w:t>found.</w:t>
      </w:r>
      <w:r>
        <w:rPr>
          <w:rFonts w:ascii="Arial" w:eastAsia="Arial" w:hAnsi="Arial" w:cs="Arial"/>
        </w:rPr>
        <w:t xml:space="preserve"> </w:t>
      </w:r>
    </w:p>
    <w:p w14:paraId="0FA7F73D" w14:textId="208D877C" w:rsidR="006157F0" w:rsidRDefault="00D20BF9" w:rsidP="3ED6A66E">
      <w:pPr>
        <w:numPr>
          <w:ilvl w:val="0"/>
          <w:numId w:val="7"/>
        </w:numPr>
        <w:jc w:val="both"/>
        <w:rPr>
          <w:rFonts w:ascii="Arial" w:eastAsia="Arial" w:hAnsi="Arial" w:cs="Arial"/>
          <w:lang w:val="en-US"/>
        </w:rPr>
      </w:pPr>
      <w:r w:rsidRPr="3ED6A66E">
        <w:rPr>
          <w:rFonts w:ascii="Arial" w:eastAsia="Arial" w:hAnsi="Arial" w:cs="Arial"/>
          <w:lang w:val="en-US"/>
        </w:rPr>
        <w:t>Have a pragmatic approach to the completion of homework by offering additional support or time to complete it</w:t>
      </w:r>
      <w:r w:rsidR="00C60451" w:rsidRPr="3ED6A66E">
        <w:rPr>
          <w:rFonts w:ascii="Arial" w:eastAsia="Arial" w:hAnsi="Arial" w:cs="Arial"/>
          <w:lang w:val="en-US"/>
        </w:rPr>
        <w:t>.</w:t>
      </w:r>
    </w:p>
    <w:p w14:paraId="39C48C31" w14:textId="627488A3" w:rsidR="006157F0" w:rsidRDefault="00BA3924" w:rsidP="3ED6A66E">
      <w:pPr>
        <w:jc w:val="both"/>
        <w:rPr>
          <w:rFonts w:ascii="Arial" w:eastAsia="Arial" w:hAnsi="Arial" w:cs="Arial"/>
          <w:lang w:val="en-US"/>
        </w:rPr>
      </w:pPr>
      <w:r w:rsidRPr="3ED6A66E">
        <w:rPr>
          <w:rFonts w:ascii="Arial" w:eastAsia="Arial" w:hAnsi="Arial" w:cs="Arial"/>
          <w:lang w:val="en-US"/>
        </w:rPr>
        <w:t xml:space="preserve">Strong pastoral systems that thew school has in </w:t>
      </w:r>
      <w:r w:rsidR="3D89883B" w:rsidRPr="3ED6A66E">
        <w:rPr>
          <w:rFonts w:ascii="Arial" w:eastAsia="Arial" w:hAnsi="Arial" w:cs="Arial"/>
          <w:lang w:val="en-US"/>
        </w:rPr>
        <w:t>place,</w:t>
      </w:r>
      <w:r w:rsidRPr="3ED6A66E">
        <w:rPr>
          <w:rFonts w:ascii="Arial" w:eastAsia="Arial" w:hAnsi="Arial" w:cs="Arial"/>
          <w:b/>
          <w:bCs/>
          <w:lang w:val="en-US"/>
        </w:rPr>
        <w:t xml:space="preserve"> </w:t>
      </w:r>
      <w:r w:rsidR="464BDB64" w:rsidRPr="3ED6A66E">
        <w:rPr>
          <w:rFonts w:ascii="Arial" w:eastAsia="Arial" w:hAnsi="Arial" w:cs="Arial"/>
          <w:b/>
          <w:bCs/>
          <w:lang w:val="en-US"/>
        </w:rPr>
        <w:t>i.e.,</w:t>
      </w:r>
      <w:r w:rsidRPr="3ED6A66E">
        <w:rPr>
          <w:rFonts w:ascii="Arial" w:eastAsia="Arial" w:hAnsi="Arial" w:cs="Arial"/>
          <w:b/>
          <w:bCs/>
          <w:lang w:val="en-US"/>
        </w:rPr>
        <w:t xml:space="preserve"> Tutors &amp; Academic </w:t>
      </w:r>
      <w:r w:rsidR="611C1A08" w:rsidRPr="3ED6A66E">
        <w:rPr>
          <w:rFonts w:ascii="Arial" w:eastAsia="Arial" w:hAnsi="Arial" w:cs="Arial"/>
          <w:b/>
          <w:bCs/>
          <w:lang w:val="en-US"/>
        </w:rPr>
        <w:t>Coaches,</w:t>
      </w:r>
      <w:r w:rsidRPr="3ED6A66E">
        <w:rPr>
          <w:rFonts w:ascii="Arial" w:eastAsia="Arial" w:hAnsi="Arial" w:cs="Arial"/>
          <w:b/>
          <w:bCs/>
          <w:lang w:val="en-US"/>
        </w:rPr>
        <w:t xml:space="preserve"> </w:t>
      </w:r>
      <w:r w:rsidR="62C27115" w:rsidRPr="3ED6A66E">
        <w:rPr>
          <w:rFonts w:ascii="Arial" w:eastAsia="Arial" w:hAnsi="Arial" w:cs="Arial"/>
          <w:lang w:val="en-US"/>
        </w:rPr>
        <w:t>allow</w:t>
      </w:r>
      <w:r w:rsidR="00D20BF9" w:rsidRPr="3ED6A66E">
        <w:rPr>
          <w:rFonts w:ascii="Arial" w:eastAsia="Arial" w:hAnsi="Arial" w:cs="Arial"/>
          <w:lang w:val="en-US"/>
        </w:rPr>
        <w:t xml:space="preserve"> all students to have an individual </w:t>
      </w:r>
      <w:r w:rsidR="00C60451" w:rsidRPr="3ED6A66E">
        <w:rPr>
          <w:rFonts w:ascii="Arial" w:eastAsia="Arial" w:hAnsi="Arial" w:cs="Arial"/>
          <w:lang w:val="en-US"/>
        </w:rPr>
        <w:t>voice,</w:t>
      </w:r>
      <w:r w:rsidR="00D20BF9" w:rsidRPr="3ED6A66E">
        <w:rPr>
          <w:rFonts w:ascii="Arial" w:eastAsia="Arial" w:hAnsi="Arial" w:cs="Arial"/>
          <w:lang w:val="en-US"/>
        </w:rPr>
        <w:t xml:space="preserve"> and this may be used to discuss any barriers to attendance as well as exploring solution-focused steps to overcome them.</w:t>
      </w:r>
    </w:p>
    <w:p w14:paraId="44431402" w14:textId="77777777" w:rsidR="006157F0" w:rsidRDefault="00D20BF9">
      <w:pPr>
        <w:jc w:val="both"/>
        <w:rPr>
          <w:rFonts w:ascii="Arial" w:eastAsia="Arial" w:hAnsi="Arial" w:cs="Arial"/>
        </w:rPr>
      </w:pPr>
      <w:r>
        <w:rPr>
          <w:rFonts w:ascii="Arial" w:eastAsia="Arial" w:hAnsi="Arial" w:cs="Arial"/>
        </w:rPr>
        <w:t xml:space="preserve">Pastoral staff promote the importance of good attendance at </w:t>
      </w:r>
      <w:r>
        <w:rPr>
          <w:rFonts w:ascii="Arial" w:eastAsia="Arial" w:hAnsi="Arial" w:cs="Arial"/>
          <w:i/>
          <w:iCs/>
        </w:rPr>
        <w:t>every</w:t>
      </w:r>
      <w:r>
        <w:rPr>
          <w:rFonts w:ascii="Arial" w:eastAsia="Arial" w:hAnsi="Arial" w:cs="Arial"/>
        </w:rPr>
        <w:t xml:space="preserve"> opportunity. These include:</w:t>
      </w:r>
    </w:p>
    <w:p w14:paraId="5C637341" w14:textId="77777777" w:rsidR="006157F0" w:rsidRDefault="00D20BF9">
      <w:pPr>
        <w:numPr>
          <w:ilvl w:val="0"/>
          <w:numId w:val="6"/>
        </w:numPr>
        <w:spacing w:after="0"/>
        <w:jc w:val="both"/>
        <w:rPr>
          <w:rFonts w:ascii="Arial" w:eastAsia="Arial" w:hAnsi="Arial" w:cs="Arial"/>
        </w:rPr>
      </w:pPr>
      <w:r>
        <w:rPr>
          <w:rFonts w:ascii="Arial" w:eastAsia="Arial" w:hAnsi="Arial" w:cs="Arial"/>
        </w:rPr>
        <w:t xml:space="preserve">Regular </w:t>
      </w:r>
      <w:r>
        <w:rPr>
          <w:rFonts w:ascii="Arial" w:eastAsia="Arial" w:hAnsi="Arial" w:cs="Arial"/>
          <w:b/>
          <w:bCs/>
        </w:rPr>
        <w:t>‘Shout Out’ conferences</w:t>
      </w:r>
      <w:r>
        <w:rPr>
          <w:rFonts w:ascii="Arial" w:eastAsia="Arial" w:hAnsi="Arial" w:cs="Arial"/>
        </w:rPr>
        <w:t xml:space="preserve">, students are publicly recognised for good and improved attendance. </w:t>
      </w:r>
    </w:p>
    <w:p w14:paraId="6E497F58" w14:textId="23FC5885" w:rsidR="006157F0" w:rsidRDefault="00D20BF9">
      <w:pPr>
        <w:numPr>
          <w:ilvl w:val="0"/>
          <w:numId w:val="6"/>
        </w:numPr>
        <w:spacing w:after="0"/>
        <w:jc w:val="both"/>
        <w:rPr>
          <w:rFonts w:ascii="Arial" w:eastAsia="Arial" w:hAnsi="Arial" w:cs="Arial"/>
        </w:rPr>
      </w:pPr>
      <w:r>
        <w:rPr>
          <w:rFonts w:ascii="Arial" w:eastAsia="Arial" w:hAnsi="Arial" w:cs="Arial"/>
        </w:rPr>
        <w:t xml:space="preserve">A </w:t>
      </w:r>
      <w:r>
        <w:rPr>
          <w:rFonts w:ascii="Arial" w:eastAsia="Arial" w:hAnsi="Arial" w:cs="Arial"/>
          <w:b/>
          <w:bCs/>
        </w:rPr>
        <w:t>half-</w:t>
      </w:r>
      <w:r w:rsidR="00C60451">
        <w:rPr>
          <w:rFonts w:ascii="Arial" w:eastAsia="Arial" w:hAnsi="Arial" w:cs="Arial"/>
          <w:b/>
          <w:bCs/>
        </w:rPr>
        <w:t xml:space="preserve">term </w:t>
      </w:r>
      <w:r>
        <w:rPr>
          <w:rFonts w:ascii="Arial" w:eastAsia="Arial" w:hAnsi="Arial" w:cs="Arial"/>
          <w:b/>
          <w:bCs/>
        </w:rPr>
        <w:t>attendance afternoon’ reward</w:t>
      </w:r>
      <w:r>
        <w:rPr>
          <w:rFonts w:ascii="Arial" w:eastAsia="Arial" w:hAnsi="Arial" w:cs="Arial"/>
        </w:rPr>
        <w:t xml:space="preserve"> where students are off timetable to enjoy an enrichment or social activity. </w:t>
      </w:r>
    </w:p>
    <w:p w14:paraId="14A7410B" w14:textId="449C1C16" w:rsidR="006157F0" w:rsidRDefault="00D20BF9" w:rsidP="3ED6A66E">
      <w:pPr>
        <w:numPr>
          <w:ilvl w:val="0"/>
          <w:numId w:val="6"/>
        </w:numPr>
        <w:jc w:val="both"/>
        <w:rPr>
          <w:rFonts w:ascii="Arial" w:eastAsia="Arial" w:hAnsi="Arial" w:cs="Arial"/>
          <w:lang w:val="en-US"/>
        </w:rPr>
      </w:pPr>
      <w:r w:rsidRPr="3ED6A66E">
        <w:rPr>
          <w:rFonts w:ascii="Arial" w:eastAsia="Arial" w:hAnsi="Arial" w:cs="Arial"/>
          <w:b/>
          <w:bCs/>
          <w:lang w:val="en-US"/>
        </w:rPr>
        <w:t>Celebratory Conferences</w:t>
      </w:r>
      <w:r w:rsidR="00C60451" w:rsidRPr="3ED6A66E">
        <w:rPr>
          <w:rFonts w:ascii="Arial" w:eastAsia="Arial" w:hAnsi="Arial" w:cs="Arial"/>
          <w:b/>
          <w:bCs/>
          <w:lang w:val="en-US"/>
        </w:rPr>
        <w:t xml:space="preserve"> - </w:t>
      </w:r>
      <w:r w:rsidRPr="3ED6A66E">
        <w:rPr>
          <w:rFonts w:ascii="Arial" w:eastAsia="Arial" w:hAnsi="Arial" w:cs="Arial"/>
          <w:lang w:val="en-US"/>
        </w:rPr>
        <w:t>attendance prize</w:t>
      </w:r>
      <w:r w:rsidR="00C60451" w:rsidRPr="3ED6A66E">
        <w:rPr>
          <w:rFonts w:ascii="Arial" w:eastAsia="Arial" w:hAnsi="Arial" w:cs="Arial"/>
          <w:lang w:val="en-US"/>
        </w:rPr>
        <w:t>s</w:t>
      </w:r>
      <w:r w:rsidRPr="3ED6A66E">
        <w:rPr>
          <w:rFonts w:ascii="Arial" w:eastAsia="Arial" w:hAnsi="Arial" w:cs="Arial"/>
          <w:lang w:val="en-US"/>
        </w:rPr>
        <w:t xml:space="preserve"> </w:t>
      </w:r>
      <w:r w:rsidR="00C60451" w:rsidRPr="3ED6A66E">
        <w:rPr>
          <w:rFonts w:ascii="Arial" w:eastAsia="Arial" w:hAnsi="Arial" w:cs="Arial"/>
          <w:lang w:val="en-US"/>
        </w:rPr>
        <w:t>are</w:t>
      </w:r>
      <w:r w:rsidRPr="3ED6A66E">
        <w:rPr>
          <w:rFonts w:ascii="Arial" w:eastAsia="Arial" w:hAnsi="Arial" w:cs="Arial"/>
          <w:lang w:val="en-US"/>
        </w:rPr>
        <w:t xml:space="preserve"> awarded to a student from each </w:t>
      </w:r>
      <w:bookmarkStart w:id="6" w:name="_Int_swgzaXSC"/>
      <w:proofErr w:type="gramStart"/>
      <w:r w:rsidR="00C60451" w:rsidRPr="3ED6A66E">
        <w:rPr>
          <w:rFonts w:ascii="Arial" w:eastAsia="Arial" w:hAnsi="Arial" w:cs="Arial"/>
          <w:lang w:val="en-US"/>
        </w:rPr>
        <w:t>year</w:t>
      </w:r>
      <w:bookmarkEnd w:id="6"/>
      <w:proofErr w:type="gramEnd"/>
      <w:r w:rsidR="00C60451" w:rsidRPr="3ED6A66E">
        <w:rPr>
          <w:rFonts w:ascii="Arial" w:eastAsia="Arial" w:hAnsi="Arial" w:cs="Arial"/>
          <w:lang w:val="en-US"/>
        </w:rPr>
        <w:t xml:space="preserve"> </w:t>
      </w:r>
      <w:r w:rsidRPr="3ED6A66E">
        <w:rPr>
          <w:rFonts w:ascii="Arial" w:eastAsia="Arial" w:hAnsi="Arial" w:cs="Arial"/>
          <w:lang w:val="en-US"/>
        </w:rPr>
        <w:t xml:space="preserve">group. The reason for awarding the prize </w:t>
      </w:r>
      <w:r w:rsidR="00C60451" w:rsidRPr="3ED6A66E">
        <w:rPr>
          <w:rFonts w:ascii="Arial" w:eastAsia="Arial" w:hAnsi="Arial" w:cs="Arial"/>
          <w:lang w:val="en-US"/>
        </w:rPr>
        <w:t>is</w:t>
      </w:r>
      <w:r w:rsidRPr="3ED6A66E">
        <w:rPr>
          <w:rFonts w:ascii="Arial" w:eastAsia="Arial" w:hAnsi="Arial" w:cs="Arial"/>
          <w:lang w:val="en-US"/>
        </w:rPr>
        <w:t xml:space="preserve"> to provide perspective and inspiration to other students.</w:t>
      </w:r>
    </w:p>
    <w:p w14:paraId="07CB2689" w14:textId="77777777" w:rsidR="00795464" w:rsidRDefault="00795464">
      <w:pPr>
        <w:jc w:val="both"/>
        <w:rPr>
          <w:rFonts w:ascii="Arial" w:eastAsia="Arial" w:hAnsi="Arial" w:cs="Arial"/>
          <w:b/>
          <w:bCs/>
          <w:u w:val="single"/>
        </w:rPr>
      </w:pPr>
    </w:p>
    <w:p w14:paraId="0D74AA1D" w14:textId="5905C686" w:rsidR="00073AE2" w:rsidRDefault="001479C2">
      <w:pPr>
        <w:jc w:val="both"/>
        <w:rPr>
          <w:rFonts w:ascii="Arial" w:eastAsia="Arial" w:hAnsi="Arial" w:cs="Arial"/>
          <w:b/>
          <w:bCs/>
          <w:u w:val="single"/>
        </w:rPr>
      </w:pPr>
      <w:r>
        <w:rPr>
          <w:rFonts w:ascii="Arial" w:eastAsia="Arial" w:hAnsi="Arial" w:cs="Arial"/>
          <w:b/>
          <w:bCs/>
          <w:u w:val="single"/>
        </w:rPr>
        <w:t>Maintaining the school’s admission register</w:t>
      </w:r>
    </w:p>
    <w:p w14:paraId="58DC1F39" w14:textId="4BD779A6" w:rsidR="001C7A32" w:rsidRDefault="005A486C" w:rsidP="3ED6A66E">
      <w:pPr>
        <w:jc w:val="both"/>
        <w:rPr>
          <w:rFonts w:ascii="Arial" w:hAnsi="Arial" w:cs="Arial"/>
          <w:lang w:val="en-US"/>
        </w:rPr>
      </w:pPr>
      <w:r w:rsidRPr="3ED6A66E">
        <w:rPr>
          <w:rFonts w:ascii="Arial" w:hAnsi="Arial" w:cs="Arial"/>
          <w:lang w:val="en-US"/>
        </w:rPr>
        <w:t xml:space="preserve">The school admission register, sometimes known as </w:t>
      </w:r>
      <w:r w:rsidR="00B050E7" w:rsidRPr="3ED6A66E">
        <w:rPr>
          <w:rFonts w:ascii="Arial" w:hAnsi="Arial" w:cs="Arial"/>
          <w:lang w:val="en-US"/>
        </w:rPr>
        <w:t>the</w:t>
      </w:r>
      <w:r w:rsidRPr="3ED6A66E">
        <w:rPr>
          <w:rFonts w:ascii="Arial" w:hAnsi="Arial" w:cs="Arial"/>
          <w:lang w:val="en-US"/>
        </w:rPr>
        <w:t xml:space="preserve"> school </w:t>
      </w:r>
      <w:proofErr w:type="gramStart"/>
      <w:r w:rsidRPr="3ED6A66E">
        <w:rPr>
          <w:rFonts w:ascii="Arial" w:hAnsi="Arial" w:cs="Arial"/>
          <w:lang w:val="en-US"/>
        </w:rPr>
        <w:t>roll</w:t>
      </w:r>
      <w:r w:rsidR="6BBDD08A" w:rsidRPr="3ED6A66E">
        <w:rPr>
          <w:rFonts w:ascii="Arial" w:hAnsi="Arial" w:cs="Arial"/>
          <w:lang w:val="en-US"/>
        </w:rPr>
        <w:t>,’</w:t>
      </w:r>
      <w:proofErr w:type="gramEnd"/>
      <w:r w:rsidRPr="3ED6A66E">
        <w:rPr>
          <w:rFonts w:ascii="Arial" w:hAnsi="Arial" w:cs="Arial"/>
          <w:lang w:val="en-US"/>
        </w:rPr>
        <w:t xml:space="preserve"> must be kept in accordance with the School Attendance (Pupil Registration) (England) Regulations 2024. Regulation 8 sets out the contents of the admission register.</w:t>
      </w:r>
    </w:p>
    <w:p w14:paraId="3DF636E9" w14:textId="724AA1A6" w:rsidR="001479C2" w:rsidRPr="00D2187E" w:rsidRDefault="005A486C">
      <w:pPr>
        <w:jc w:val="both"/>
        <w:rPr>
          <w:rFonts w:ascii="Arial" w:eastAsia="Arial" w:hAnsi="Arial" w:cs="Arial"/>
          <w:b/>
          <w:bCs/>
          <w:u w:val="single"/>
        </w:rPr>
      </w:pPr>
      <w:r w:rsidRPr="00D2187E">
        <w:rPr>
          <w:rFonts w:ascii="Arial" w:hAnsi="Arial" w:cs="Arial"/>
        </w:rPr>
        <w:t xml:space="preserve">The names of all </w:t>
      </w:r>
      <w:r w:rsidR="001C7A32">
        <w:rPr>
          <w:rFonts w:ascii="Arial" w:hAnsi="Arial" w:cs="Arial"/>
        </w:rPr>
        <w:t>students</w:t>
      </w:r>
      <w:r w:rsidRPr="00D2187E">
        <w:rPr>
          <w:rFonts w:ascii="Arial" w:hAnsi="Arial" w:cs="Arial"/>
        </w:rPr>
        <w:t xml:space="preserve"> (both compulsory and non-compulsory school age) must be entered on the admission register.</w:t>
      </w:r>
      <w:r w:rsidR="001C7A32">
        <w:rPr>
          <w:rFonts w:ascii="Arial" w:hAnsi="Arial" w:cs="Arial"/>
        </w:rPr>
        <w:t xml:space="preserve"> </w:t>
      </w:r>
      <w:r w:rsidRPr="00D2187E">
        <w:rPr>
          <w:rFonts w:ascii="Arial" w:hAnsi="Arial" w:cs="Arial"/>
        </w:rPr>
        <w:t xml:space="preserve">The admission register </w:t>
      </w:r>
      <w:r w:rsidR="001C7A32">
        <w:rPr>
          <w:rFonts w:ascii="Arial" w:hAnsi="Arial" w:cs="Arial"/>
        </w:rPr>
        <w:t>is</w:t>
      </w:r>
      <w:r w:rsidRPr="00D2187E">
        <w:rPr>
          <w:rFonts w:ascii="Arial" w:hAnsi="Arial" w:cs="Arial"/>
        </w:rPr>
        <w:t xml:space="preserve"> kept electronically.</w:t>
      </w:r>
    </w:p>
    <w:p w14:paraId="798068A3" w14:textId="6D7BE7F7" w:rsidR="000B28D7" w:rsidRDefault="001C7A32">
      <w:pPr>
        <w:jc w:val="both"/>
        <w:rPr>
          <w:rFonts w:ascii="Arial" w:hAnsi="Arial" w:cs="Arial"/>
        </w:rPr>
      </w:pPr>
      <w:r w:rsidRPr="00A95038">
        <w:rPr>
          <w:rFonts w:ascii="Arial" w:hAnsi="Arial" w:cs="Arial"/>
        </w:rPr>
        <w:t xml:space="preserve">All student </w:t>
      </w:r>
      <w:r w:rsidR="009D4284" w:rsidRPr="00A95038">
        <w:rPr>
          <w:rFonts w:ascii="Arial" w:hAnsi="Arial" w:cs="Arial"/>
        </w:rPr>
        <w:t xml:space="preserve">names </w:t>
      </w:r>
      <w:r w:rsidRPr="00A95038">
        <w:rPr>
          <w:rFonts w:ascii="Arial" w:hAnsi="Arial" w:cs="Arial"/>
        </w:rPr>
        <w:t xml:space="preserve">are </w:t>
      </w:r>
      <w:r w:rsidR="009D4284" w:rsidRPr="00A95038">
        <w:rPr>
          <w:rFonts w:ascii="Arial" w:hAnsi="Arial" w:cs="Arial"/>
        </w:rPr>
        <w:t xml:space="preserve">on the admission register on </w:t>
      </w:r>
      <w:r w:rsidR="009D4284" w:rsidRPr="00B55D72">
        <w:rPr>
          <w:rFonts w:ascii="Arial" w:hAnsi="Arial" w:cs="Arial"/>
          <w:b/>
          <w:bCs/>
        </w:rPr>
        <w:t>the first day</w:t>
      </w:r>
      <w:r w:rsidR="009D4284" w:rsidRPr="00A95038">
        <w:rPr>
          <w:rFonts w:ascii="Arial" w:hAnsi="Arial" w:cs="Arial"/>
        </w:rPr>
        <w:t xml:space="preserve"> that </w:t>
      </w:r>
      <w:r w:rsidR="000B28D7">
        <w:rPr>
          <w:rFonts w:ascii="Arial" w:hAnsi="Arial" w:cs="Arial"/>
        </w:rPr>
        <w:t xml:space="preserve">there is agreement that the student </w:t>
      </w:r>
      <w:r w:rsidR="009D4284" w:rsidRPr="00A95038">
        <w:rPr>
          <w:rFonts w:ascii="Arial" w:hAnsi="Arial" w:cs="Arial"/>
        </w:rPr>
        <w:t xml:space="preserve">will attend school </w:t>
      </w:r>
    </w:p>
    <w:p w14:paraId="40AF6BBC" w14:textId="445B84E7" w:rsidR="00AA55E2" w:rsidRDefault="00E05797" w:rsidP="3ED6A66E">
      <w:pPr>
        <w:jc w:val="both"/>
        <w:rPr>
          <w:rFonts w:ascii="Arial" w:hAnsi="Arial" w:cs="Arial"/>
          <w:lang w:val="en-US"/>
        </w:rPr>
      </w:pPr>
      <w:r w:rsidRPr="3ED6A66E">
        <w:rPr>
          <w:rFonts w:ascii="Arial" w:hAnsi="Arial" w:cs="Arial"/>
          <w:lang w:val="en-US"/>
        </w:rPr>
        <w:t xml:space="preserve"> An offer of a place is not an agreement. Before a </w:t>
      </w:r>
      <w:r w:rsidR="00803573" w:rsidRPr="3ED6A66E">
        <w:rPr>
          <w:rFonts w:ascii="Arial" w:hAnsi="Arial" w:cs="Arial"/>
          <w:lang w:val="en-US"/>
        </w:rPr>
        <w:t>student</w:t>
      </w:r>
      <w:r w:rsidRPr="3ED6A66E">
        <w:rPr>
          <w:rFonts w:ascii="Arial" w:hAnsi="Arial" w:cs="Arial"/>
          <w:lang w:val="en-US"/>
        </w:rPr>
        <w:t xml:space="preserve"> can be registered at a </w:t>
      </w:r>
      <w:r w:rsidR="1341E22D" w:rsidRPr="3ED6A66E">
        <w:rPr>
          <w:rFonts w:ascii="Arial" w:hAnsi="Arial" w:cs="Arial"/>
          <w:lang w:val="en-US"/>
        </w:rPr>
        <w:t>school,</w:t>
      </w:r>
      <w:r w:rsidRPr="3ED6A66E">
        <w:rPr>
          <w:rFonts w:ascii="Arial" w:hAnsi="Arial" w:cs="Arial"/>
          <w:lang w:val="en-US"/>
        </w:rPr>
        <w:t xml:space="preserve"> the parent</w:t>
      </w:r>
      <w:r w:rsidR="00015050" w:rsidRPr="3ED6A66E">
        <w:rPr>
          <w:rFonts w:ascii="Arial" w:hAnsi="Arial" w:cs="Arial"/>
          <w:lang w:val="en-US"/>
        </w:rPr>
        <w:t xml:space="preserve">(s)/carer(s)/family </w:t>
      </w:r>
      <w:r w:rsidRPr="3ED6A66E">
        <w:rPr>
          <w:rFonts w:ascii="Arial" w:hAnsi="Arial" w:cs="Arial"/>
          <w:lang w:val="en-US"/>
        </w:rPr>
        <w:t>must have accepted the offer</w:t>
      </w:r>
      <w:r w:rsidR="00AA55E2" w:rsidRPr="3ED6A66E">
        <w:rPr>
          <w:rFonts w:ascii="Arial" w:hAnsi="Arial" w:cs="Arial"/>
          <w:lang w:val="en-US"/>
        </w:rPr>
        <w:t xml:space="preserve"> </w:t>
      </w:r>
      <w:r w:rsidRPr="3ED6A66E">
        <w:rPr>
          <w:rFonts w:ascii="Arial" w:hAnsi="Arial" w:cs="Arial"/>
          <w:lang w:val="en-US"/>
        </w:rPr>
        <w:t xml:space="preserve">by </w:t>
      </w:r>
      <w:r w:rsidR="00015050" w:rsidRPr="3ED6A66E">
        <w:rPr>
          <w:rFonts w:ascii="Arial" w:hAnsi="Arial" w:cs="Arial"/>
          <w:lang w:val="en-US"/>
        </w:rPr>
        <w:t>agreeing to</w:t>
      </w:r>
      <w:r w:rsidRPr="3ED6A66E">
        <w:rPr>
          <w:rFonts w:ascii="Arial" w:hAnsi="Arial" w:cs="Arial"/>
          <w:lang w:val="en-US"/>
        </w:rPr>
        <w:t xml:space="preserve"> the starting day in advance. </w:t>
      </w:r>
    </w:p>
    <w:p w14:paraId="02145C40" w14:textId="1698226C" w:rsidR="00B55D72" w:rsidRDefault="00E05797">
      <w:pPr>
        <w:jc w:val="both"/>
        <w:rPr>
          <w:rFonts w:ascii="Arial" w:hAnsi="Arial" w:cs="Arial"/>
        </w:rPr>
      </w:pPr>
      <w:r w:rsidRPr="00015050">
        <w:rPr>
          <w:rFonts w:ascii="Arial" w:hAnsi="Arial" w:cs="Arial"/>
        </w:rPr>
        <w:t>In the normal admissions round, when parent</w:t>
      </w:r>
      <w:r w:rsidR="00AA55E2">
        <w:rPr>
          <w:rFonts w:ascii="Arial" w:hAnsi="Arial" w:cs="Arial"/>
        </w:rPr>
        <w:t>(s)/carer(s)/family</w:t>
      </w:r>
      <w:r w:rsidRPr="00015050">
        <w:rPr>
          <w:rFonts w:ascii="Arial" w:hAnsi="Arial" w:cs="Arial"/>
        </w:rPr>
        <w:t xml:space="preserve"> have accepted the school place and starting day offered, the local authority </w:t>
      </w:r>
      <w:r w:rsidR="00CF61E7">
        <w:rPr>
          <w:rFonts w:ascii="Arial" w:hAnsi="Arial" w:cs="Arial"/>
        </w:rPr>
        <w:t>will</w:t>
      </w:r>
      <w:r w:rsidRPr="00015050">
        <w:rPr>
          <w:rFonts w:ascii="Arial" w:hAnsi="Arial" w:cs="Arial"/>
        </w:rPr>
        <w:t xml:space="preserve"> communicate that agreement to schools on behalf of the paren</w:t>
      </w:r>
      <w:r w:rsidR="00B55D72">
        <w:rPr>
          <w:rFonts w:ascii="Arial" w:hAnsi="Arial" w:cs="Arial"/>
        </w:rPr>
        <w:t>t</w:t>
      </w:r>
      <w:r w:rsidR="00AA55E2">
        <w:rPr>
          <w:rFonts w:ascii="Arial" w:hAnsi="Arial" w:cs="Arial"/>
        </w:rPr>
        <w:t>(s)/carer(s)/family</w:t>
      </w:r>
      <w:r w:rsidR="00B55D72">
        <w:rPr>
          <w:rFonts w:ascii="Arial" w:hAnsi="Arial" w:cs="Arial"/>
        </w:rPr>
        <w:t>.</w:t>
      </w:r>
      <w:r w:rsidRPr="00015050">
        <w:rPr>
          <w:rFonts w:ascii="Arial" w:hAnsi="Arial" w:cs="Arial"/>
        </w:rPr>
        <w:t xml:space="preserve"> </w:t>
      </w:r>
    </w:p>
    <w:p w14:paraId="268D353D" w14:textId="40438EDD" w:rsidR="00073AE2" w:rsidRPr="00191D0D" w:rsidRDefault="00E05797" w:rsidP="3ED6A66E">
      <w:pPr>
        <w:jc w:val="both"/>
        <w:rPr>
          <w:rFonts w:ascii="Arial" w:eastAsia="Arial" w:hAnsi="Arial" w:cs="Arial"/>
          <w:b/>
          <w:bCs/>
          <w:u w:val="single"/>
          <w:lang w:val="en-US"/>
        </w:rPr>
      </w:pPr>
      <w:r w:rsidRPr="3ED6A66E">
        <w:rPr>
          <w:rFonts w:ascii="Arial" w:hAnsi="Arial" w:cs="Arial"/>
          <w:lang w:val="en-US"/>
        </w:rPr>
        <w:t xml:space="preserve">If a </w:t>
      </w:r>
      <w:r w:rsidR="00B55D72" w:rsidRPr="3ED6A66E">
        <w:rPr>
          <w:rFonts w:ascii="Arial" w:hAnsi="Arial" w:cs="Arial"/>
          <w:lang w:val="en-US"/>
        </w:rPr>
        <w:t>student</w:t>
      </w:r>
      <w:r w:rsidRPr="3ED6A66E">
        <w:rPr>
          <w:rFonts w:ascii="Arial" w:hAnsi="Arial" w:cs="Arial"/>
          <w:lang w:val="en-US"/>
        </w:rPr>
        <w:t xml:space="preserve"> fails to attend school on the agreed starting day, the school is expected to follow this up and try to establish the reason for absence</w:t>
      </w:r>
      <w:r w:rsidRPr="3ED6A66E">
        <w:rPr>
          <w:lang w:val="en-US"/>
        </w:rPr>
        <w:t xml:space="preserve">. </w:t>
      </w:r>
      <w:r w:rsidRPr="3ED6A66E">
        <w:rPr>
          <w:rFonts w:ascii="Arial" w:hAnsi="Arial" w:cs="Arial"/>
          <w:lang w:val="en-US"/>
        </w:rPr>
        <w:t xml:space="preserve">If </w:t>
      </w:r>
      <w:r w:rsidR="42577F48" w:rsidRPr="3ED6A66E">
        <w:rPr>
          <w:rFonts w:ascii="Arial" w:hAnsi="Arial" w:cs="Arial"/>
          <w:lang w:val="en-US"/>
        </w:rPr>
        <w:t>the school</w:t>
      </w:r>
      <w:r w:rsidR="00CF61E7" w:rsidRPr="3ED6A66E">
        <w:rPr>
          <w:rFonts w:ascii="Arial" w:hAnsi="Arial" w:cs="Arial"/>
          <w:lang w:val="en-US"/>
        </w:rPr>
        <w:t xml:space="preserve"> is</w:t>
      </w:r>
      <w:r w:rsidRPr="3ED6A66E">
        <w:rPr>
          <w:rFonts w:ascii="Arial" w:hAnsi="Arial" w:cs="Arial"/>
          <w:lang w:val="en-US"/>
        </w:rPr>
        <w:t xml:space="preserve"> unable to locate </w:t>
      </w:r>
      <w:r w:rsidR="00B050E7">
        <w:rPr>
          <w:rFonts w:ascii="Arial" w:hAnsi="Arial" w:cs="Arial"/>
          <w:lang w:val="en-US"/>
        </w:rPr>
        <w:t xml:space="preserve">a </w:t>
      </w:r>
      <w:r w:rsidR="00CF61E7" w:rsidRPr="3ED6A66E">
        <w:rPr>
          <w:rFonts w:ascii="Arial" w:hAnsi="Arial" w:cs="Arial"/>
          <w:lang w:val="en-US"/>
        </w:rPr>
        <w:t>student</w:t>
      </w:r>
      <w:r w:rsidRPr="3ED6A66E">
        <w:rPr>
          <w:rFonts w:ascii="Arial" w:hAnsi="Arial" w:cs="Arial"/>
          <w:lang w:val="en-US"/>
        </w:rPr>
        <w:t>,</w:t>
      </w:r>
      <w:r w:rsidR="00CF61E7" w:rsidRPr="3ED6A66E">
        <w:rPr>
          <w:rFonts w:ascii="Arial" w:hAnsi="Arial" w:cs="Arial"/>
          <w:lang w:val="en-US"/>
        </w:rPr>
        <w:t xml:space="preserve"> </w:t>
      </w:r>
      <w:r w:rsidRPr="3ED6A66E">
        <w:rPr>
          <w:rFonts w:ascii="Arial" w:hAnsi="Arial" w:cs="Arial"/>
          <w:lang w:val="en-US"/>
        </w:rPr>
        <w:t>the local authority</w:t>
      </w:r>
      <w:r w:rsidR="00CF61E7" w:rsidRPr="3ED6A66E">
        <w:rPr>
          <w:rFonts w:ascii="Arial" w:hAnsi="Arial" w:cs="Arial"/>
          <w:lang w:val="en-US"/>
        </w:rPr>
        <w:t xml:space="preserve"> will be notified.</w:t>
      </w:r>
    </w:p>
    <w:p w14:paraId="117E58EB" w14:textId="77777777" w:rsidR="00C9065D" w:rsidRDefault="00B0592F" w:rsidP="3ED6A66E">
      <w:pPr>
        <w:jc w:val="both"/>
        <w:rPr>
          <w:rFonts w:ascii="Arial" w:hAnsi="Arial" w:cs="Arial"/>
          <w:lang w:val="en-US"/>
        </w:rPr>
      </w:pPr>
      <w:r w:rsidRPr="3ED6A66E">
        <w:rPr>
          <w:rFonts w:ascii="Arial" w:hAnsi="Arial" w:cs="Arial"/>
          <w:lang w:val="en-US"/>
        </w:rPr>
        <w:lastRenderedPageBreak/>
        <w:t xml:space="preserve">In accordance with regulation 13(4) to (6), school </w:t>
      </w:r>
      <w:r w:rsidR="006272C1" w:rsidRPr="3ED6A66E">
        <w:rPr>
          <w:rFonts w:ascii="Arial" w:hAnsi="Arial" w:cs="Arial"/>
          <w:lang w:val="en-US"/>
        </w:rPr>
        <w:t>will</w:t>
      </w:r>
      <w:r w:rsidRPr="3ED6A66E">
        <w:rPr>
          <w:rFonts w:ascii="Arial" w:hAnsi="Arial" w:cs="Arial"/>
          <w:lang w:val="en-US"/>
        </w:rPr>
        <w:t xml:space="preserve"> make a return to the local authority when a </w:t>
      </w:r>
      <w:r w:rsidR="006272C1" w:rsidRPr="3ED6A66E">
        <w:rPr>
          <w:rFonts w:ascii="Arial" w:hAnsi="Arial" w:cs="Arial"/>
          <w:lang w:val="en-US"/>
        </w:rPr>
        <w:t>student</w:t>
      </w:r>
      <w:r w:rsidRPr="3ED6A66E">
        <w:rPr>
          <w:rFonts w:ascii="Arial" w:hAnsi="Arial" w:cs="Arial"/>
          <w:lang w:val="en-US"/>
        </w:rPr>
        <w:t>’s name is deleted from the admission register</w:t>
      </w:r>
      <w:r w:rsidR="00C9065D" w:rsidRPr="3ED6A66E">
        <w:rPr>
          <w:rFonts w:ascii="Arial" w:hAnsi="Arial" w:cs="Arial"/>
          <w:lang w:val="en-US"/>
        </w:rPr>
        <w:t xml:space="preserve">. </w:t>
      </w:r>
    </w:p>
    <w:p w14:paraId="42903945" w14:textId="268A6F91" w:rsidR="00073AE2" w:rsidRDefault="00B0592F" w:rsidP="3ED6A66E">
      <w:pPr>
        <w:jc w:val="both"/>
        <w:rPr>
          <w:rFonts w:ascii="Arial" w:hAnsi="Arial" w:cs="Arial"/>
          <w:lang w:val="en-US"/>
        </w:rPr>
      </w:pPr>
      <w:r w:rsidRPr="3ED6A66E">
        <w:rPr>
          <w:rFonts w:ascii="Arial" w:hAnsi="Arial" w:cs="Arial"/>
          <w:lang w:val="en-US"/>
        </w:rPr>
        <w:t>Whe</w:t>
      </w:r>
      <w:r w:rsidR="00055F95" w:rsidRPr="3ED6A66E">
        <w:rPr>
          <w:rFonts w:ascii="Arial" w:hAnsi="Arial" w:cs="Arial"/>
          <w:lang w:val="en-US"/>
        </w:rPr>
        <w:t xml:space="preserve">n </w:t>
      </w:r>
      <w:r w:rsidRPr="3ED6A66E">
        <w:rPr>
          <w:rFonts w:ascii="Arial" w:hAnsi="Arial" w:cs="Arial"/>
          <w:lang w:val="en-US"/>
        </w:rPr>
        <w:t xml:space="preserve">school notifies the local authority that a pupil’s name is deleted from the admission register, as set out in regulation 13(4), the school must provide the local authority with the </w:t>
      </w:r>
      <w:r w:rsidR="00055F95" w:rsidRPr="3ED6A66E">
        <w:rPr>
          <w:rFonts w:ascii="Arial" w:hAnsi="Arial" w:cs="Arial"/>
          <w:lang w:val="en-US"/>
        </w:rPr>
        <w:t>key</w:t>
      </w:r>
      <w:r w:rsidRPr="3ED6A66E">
        <w:rPr>
          <w:rFonts w:ascii="Arial" w:hAnsi="Arial" w:cs="Arial"/>
          <w:lang w:val="en-US"/>
        </w:rPr>
        <w:t xml:space="preserve"> information about the </w:t>
      </w:r>
      <w:r w:rsidR="00055F95" w:rsidRPr="3ED6A66E">
        <w:rPr>
          <w:rFonts w:ascii="Arial" w:hAnsi="Arial" w:cs="Arial"/>
          <w:lang w:val="en-US"/>
        </w:rPr>
        <w:t>student</w:t>
      </w:r>
      <w:r w:rsidRPr="3ED6A66E">
        <w:rPr>
          <w:rFonts w:ascii="Arial" w:hAnsi="Arial" w:cs="Arial"/>
          <w:lang w:val="en-US"/>
        </w:rPr>
        <w:t xml:space="preserve"> from the admission register</w:t>
      </w:r>
      <w:r w:rsidR="00055F95" w:rsidRPr="3ED6A66E">
        <w:rPr>
          <w:rFonts w:ascii="Arial" w:hAnsi="Arial" w:cs="Arial"/>
          <w:lang w:val="en-US"/>
        </w:rPr>
        <w:t>. I</w:t>
      </w:r>
      <w:r w:rsidRPr="3ED6A66E">
        <w:rPr>
          <w:rFonts w:ascii="Arial" w:hAnsi="Arial" w:cs="Arial"/>
          <w:lang w:val="en-US"/>
        </w:rPr>
        <w:t xml:space="preserve">f applicable, </w:t>
      </w:r>
      <w:r w:rsidR="00E22F9D" w:rsidRPr="3ED6A66E">
        <w:rPr>
          <w:rFonts w:ascii="Arial" w:hAnsi="Arial" w:cs="Arial"/>
          <w:lang w:val="en-US"/>
        </w:rPr>
        <w:t xml:space="preserve">this will include </w:t>
      </w:r>
      <w:r w:rsidRPr="3ED6A66E">
        <w:rPr>
          <w:rFonts w:ascii="Arial" w:hAnsi="Arial" w:cs="Arial"/>
          <w:lang w:val="en-US"/>
        </w:rPr>
        <w:t xml:space="preserve">the name of the </w:t>
      </w:r>
      <w:r w:rsidR="002A7C0E" w:rsidRPr="3ED6A66E">
        <w:rPr>
          <w:rFonts w:ascii="Arial" w:hAnsi="Arial" w:cs="Arial"/>
          <w:lang w:val="en-US"/>
        </w:rPr>
        <w:t>student</w:t>
      </w:r>
      <w:r w:rsidRPr="3ED6A66E">
        <w:rPr>
          <w:rFonts w:ascii="Arial" w:hAnsi="Arial" w:cs="Arial"/>
          <w:lang w:val="en-US"/>
        </w:rPr>
        <w:t xml:space="preserve">’s other school and when the </w:t>
      </w:r>
      <w:r w:rsidR="00E22F9D" w:rsidRPr="3ED6A66E">
        <w:rPr>
          <w:rFonts w:ascii="Arial" w:hAnsi="Arial" w:cs="Arial"/>
          <w:lang w:val="en-US"/>
        </w:rPr>
        <w:t>student begins</w:t>
      </w:r>
      <w:r w:rsidRPr="3ED6A66E">
        <w:rPr>
          <w:rFonts w:ascii="Arial" w:hAnsi="Arial" w:cs="Arial"/>
          <w:lang w:val="en-US"/>
        </w:rPr>
        <w:t xml:space="preserve"> to attend the school</w:t>
      </w:r>
      <w:r w:rsidR="00E22F9D" w:rsidRPr="3ED6A66E">
        <w:rPr>
          <w:rFonts w:ascii="Arial" w:hAnsi="Arial" w:cs="Arial"/>
          <w:lang w:val="en-US"/>
        </w:rPr>
        <w:t>.</w:t>
      </w:r>
    </w:p>
    <w:p w14:paraId="4FA713FE" w14:textId="77777777" w:rsidR="00B050E7" w:rsidRPr="00055F95" w:rsidRDefault="00B050E7" w:rsidP="3ED6A66E">
      <w:pPr>
        <w:jc w:val="both"/>
        <w:rPr>
          <w:rFonts w:ascii="Arial" w:hAnsi="Arial" w:cs="Arial"/>
          <w:lang w:val="en-US"/>
        </w:rPr>
      </w:pPr>
    </w:p>
    <w:p w14:paraId="55882A08" w14:textId="473529CA" w:rsidR="00E22F9D" w:rsidRPr="00E22F9D" w:rsidRDefault="003D324F" w:rsidP="3ED6A66E">
      <w:pPr>
        <w:jc w:val="both"/>
        <w:rPr>
          <w:rFonts w:ascii="Arial" w:hAnsi="Arial" w:cs="Arial"/>
          <w:b/>
          <w:bCs/>
          <w:u w:val="single"/>
          <w:lang w:val="en-US"/>
        </w:rPr>
      </w:pPr>
      <w:r w:rsidRPr="3ED6A66E">
        <w:rPr>
          <w:rFonts w:ascii="Arial" w:hAnsi="Arial" w:cs="Arial"/>
          <w:b/>
          <w:bCs/>
          <w:u w:val="single"/>
          <w:lang w:val="en-US"/>
        </w:rPr>
        <w:t xml:space="preserve">Deleting the name of a </w:t>
      </w:r>
      <w:r w:rsidR="00E22F9D" w:rsidRPr="3ED6A66E">
        <w:rPr>
          <w:rFonts w:ascii="Arial" w:hAnsi="Arial" w:cs="Arial"/>
          <w:b/>
          <w:bCs/>
          <w:u w:val="single"/>
          <w:lang w:val="en-US"/>
        </w:rPr>
        <w:t>studen</w:t>
      </w:r>
      <w:r w:rsidR="007D0AAD" w:rsidRPr="3ED6A66E">
        <w:rPr>
          <w:rFonts w:ascii="Arial" w:hAnsi="Arial" w:cs="Arial"/>
          <w:b/>
          <w:bCs/>
          <w:u w:val="single"/>
          <w:lang w:val="en-US"/>
        </w:rPr>
        <w:t xml:space="preserve">t </w:t>
      </w:r>
      <w:r w:rsidR="329726FD" w:rsidRPr="3ED6A66E">
        <w:rPr>
          <w:rFonts w:ascii="Arial" w:hAnsi="Arial" w:cs="Arial"/>
          <w:b/>
          <w:bCs/>
          <w:u w:val="single"/>
          <w:lang w:val="en-US"/>
        </w:rPr>
        <w:t>at</w:t>
      </w:r>
      <w:r w:rsidR="00E22F9D" w:rsidRPr="3ED6A66E">
        <w:rPr>
          <w:rFonts w:ascii="Arial" w:hAnsi="Arial" w:cs="Arial"/>
          <w:b/>
          <w:bCs/>
          <w:u w:val="single"/>
          <w:lang w:val="en-US"/>
        </w:rPr>
        <w:t xml:space="preserve"> </w:t>
      </w:r>
      <w:r w:rsidRPr="3ED6A66E">
        <w:rPr>
          <w:rFonts w:ascii="Arial" w:hAnsi="Arial" w:cs="Arial"/>
          <w:b/>
          <w:bCs/>
          <w:u w:val="single"/>
          <w:lang w:val="en-US"/>
        </w:rPr>
        <w:t xml:space="preserve">compulsory </w:t>
      </w:r>
      <w:r w:rsidR="00E22F9D" w:rsidRPr="3ED6A66E">
        <w:rPr>
          <w:rFonts w:ascii="Arial" w:hAnsi="Arial" w:cs="Arial"/>
          <w:b/>
          <w:bCs/>
          <w:u w:val="single"/>
          <w:lang w:val="en-US"/>
        </w:rPr>
        <w:t>school age</w:t>
      </w:r>
    </w:p>
    <w:p w14:paraId="08EFA9AC" w14:textId="46FB4883" w:rsidR="00645995" w:rsidRDefault="003D324F" w:rsidP="3ED6A66E">
      <w:pPr>
        <w:jc w:val="both"/>
        <w:rPr>
          <w:rFonts w:ascii="Arial" w:hAnsi="Arial" w:cs="Arial"/>
          <w:lang w:val="en-US"/>
        </w:rPr>
      </w:pPr>
      <w:r w:rsidRPr="3ED6A66E">
        <w:rPr>
          <w:rFonts w:ascii="Arial" w:hAnsi="Arial" w:cs="Arial"/>
          <w:lang w:val="en-US"/>
        </w:rPr>
        <w:t xml:space="preserve">The </w:t>
      </w:r>
      <w:r w:rsidR="00645995" w:rsidRPr="3ED6A66E">
        <w:rPr>
          <w:rFonts w:ascii="Arial" w:hAnsi="Arial" w:cs="Arial"/>
          <w:lang w:val="en-US"/>
        </w:rPr>
        <w:t>DfE speci</w:t>
      </w:r>
      <w:r w:rsidR="007D0AAD" w:rsidRPr="3ED6A66E">
        <w:rPr>
          <w:rFonts w:ascii="Arial" w:hAnsi="Arial" w:cs="Arial"/>
          <w:lang w:val="en-US"/>
        </w:rPr>
        <w:t xml:space="preserve">fic grounds for deleting the name of a student </w:t>
      </w:r>
      <w:bookmarkStart w:id="7" w:name="_Int_9VzC5Peu"/>
      <w:proofErr w:type="gramStart"/>
      <w:r w:rsidR="007D0AAD" w:rsidRPr="3ED6A66E">
        <w:rPr>
          <w:rFonts w:ascii="Arial" w:hAnsi="Arial" w:cs="Arial"/>
          <w:lang w:val="en-US"/>
        </w:rPr>
        <w:t>of</w:t>
      </w:r>
      <w:bookmarkEnd w:id="7"/>
      <w:proofErr w:type="gramEnd"/>
      <w:r w:rsidR="007D0AAD" w:rsidRPr="3ED6A66E">
        <w:rPr>
          <w:rFonts w:ascii="Arial" w:hAnsi="Arial" w:cs="Arial"/>
          <w:lang w:val="en-US"/>
        </w:rPr>
        <w:t xml:space="preserve"> compulsory school age:</w:t>
      </w:r>
    </w:p>
    <w:p w14:paraId="285DA867" w14:textId="77777777" w:rsidR="00E367ED" w:rsidRPr="00E367ED" w:rsidRDefault="003D324F">
      <w:pPr>
        <w:jc w:val="both"/>
        <w:rPr>
          <w:rFonts w:ascii="Arial" w:hAnsi="Arial" w:cs="Arial"/>
          <w:b/>
          <w:bCs/>
          <w:u w:val="single"/>
        </w:rPr>
      </w:pPr>
      <w:r w:rsidRPr="00E367ED">
        <w:rPr>
          <w:rFonts w:ascii="Arial" w:hAnsi="Arial" w:cs="Arial"/>
          <w:b/>
          <w:bCs/>
          <w:u w:val="single"/>
        </w:rPr>
        <w:t xml:space="preserve">Ground A </w:t>
      </w:r>
    </w:p>
    <w:p w14:paraId="36DF1BCD" w14:textId="5B9B931F" w:rsidR="00927E86" w:rsidRDefault="003D324F">
      <w:pPr>
        <w:jc w:val="both"/>
        <w:rPr>
          <w:rFonts w:ascii="Arial" w:hAnsi="Arial" w:cs="Arial"/>
        </w:rPr>
      </w:pPr>
      <w:r w:rsidRPr="00E367ED">
        <w:rPr>
          <w:rFonts w:ascii="Arial" w:hAnsi="Arial" w:cs="Arial"/>
        </w:rPr>
        <w:t xml:space="preserve">The </w:t>
      </w:r>
      <w:r w:rsidR="007D0AAD" w:rsidRPr="00E367ED">
        <w:rPr>
          <w:rFonts w:ascii="Arial" w:hAnsi="Arial" w:cs="Arial"/>
        </w:rPr>
        <w:t>student</w:t>
      </w:r>
      <w:r w:rsidRPr="00E367ED">
        <w:rPr>
          <w:rFonts w:ascii="Arial" w:hAnsi="Arial" w:cs="Arial"/>
        </w:rPr>
        <w:t xml:space="preserve"> has been registered at another school Relevant regulation 9(1)(a), unless: </w:t>
      </w:r>
    </w:p>
    <w:p w14:paraId="6BB85313" w14:textId="77777777" w:rsidR="00F52871" w:rsidRPr="00CE2655" w:rsidRDefault="00F52871" w:rsidP="00CE2655">
      <w:pPr>
        <w:pStyle w:val="ListParagraph"/>
        <w:numPr>
          <w:ilvl w:val="0"/>
          <w:numId w:val="19"/>
        </w:numPr>
        <w:jc w:val="both"/>
        <w:rPr>
          <w:rFonts w:ascii="Arial" w:hAnsi="Arial" w:cs="Arial"/>
        </w:rPr>
      </w:pPr>
      <w:r w:rsidRPr="00CE2655">
        <w:rPr>
          <w:rFonts w:ascii="Arial" w:hAnsi="Arial" w:cs="Arial"/>
        </w:rPr>
        <w:t>A</w:t>
      </w:r>
      <w:r w:rsidR="003D324F" w:rsidRPr="00CE2655">
        <w:rPr>
          <w:rFonts w:ascii="Arial" w:hAnsi="Arial" w:cs="Arial"/>
        </w:rPr>
        <w:t xml:space="preserve"> </w:t>
      </w:r>
      <w:r w:rsidRPr="00CE2655">
        <w:rPr>
          <w:rFonts w:ascii="Arial" w:hAnsi="Arial" w:cs="Arial"/>
        </w:rPr>
        <w:t>S</w:t>
      </w:r>
      <w:r w:rsidR="003D324F" w:rsidRPr="00CE2655">
        <w:rPr>
          <w:rFonts w:ascii="Arial" w:hAnsi="Arial" w:cs="Arial"/>
        </w:rPr>
        <w:t xml:space="preserve">chool </w:t>
      </w:r>
      <w:r w:rsidRPr="00CE2655">
        <w:rPr>
          <w:rFonts w:ascii="Arial" w:hAnsi="Arial" w:cs="Arial"/>
        </w:rPr>
        <w:t>A</w:t>
      </w:r>
      <w:r w:rsidR="003D324F" w:rsidRPr="00CE2655">
        <w:rPr>
          <w:rFonts w:ascii="Arial" w:hAnsi="Arial" w:cs="Arial"/>
        </w:rPr>
        <w:t xml:space="preserve">ttendance </w:t>
      </w:r>
      <w:r w:rsidRPr="00CE2655">
        <w:rPr>
          <w:rFonts w:ascii="Arial" w:hAnsi="Arial" w:cs="Arial"/>
        </w:rPr>
        <w:t>O</w:t>
      </w:r>
      <w:r w:rsidR="003D324F" w:rsidRPr="00CE2655">
        <w:rPr>
          <w:rFonts w:ascii="Arial" w:hAnsi="Arial" w:cs="Arial"/>
        </w:rPr>
        <w:t>rder</w:t>
      </w:r>
      <w:r w:rsidRPr="00CE2655">
        <w:rPr>
          <w:rFonts w:ascii="Arial" w:hAnsi="Arial" w:cs="Arial"/>
        </w:rPr>
        <w:t xml:space="preserve"> (SAO)</w:t>
      </w:r>
      <w:r w:rsidR="003D324F" w:rsidRPr="00CE2655">
        <w:rPr>
          <w:rFonts w:ascii="Arial" w:hAnsi="Arial" w:cs="Arial"/>
        </w:rPr>
        <w:t xml:space="preserve"> naming the school is in force</w:t>
      </w:r>
    </w:p>
    <w:p w14:paraId="0808FE29" w14:textId="1B5F1454" w:rsidR="00E8146A" w:rsidRPr="00CE2655" w:rsidRDefault="00F52871" w:rsidP="3ED6A66E">
      <w:pPr>
        <w:pStyle w:val="ListParagraph"/>
        <w:numPr>
          <w:ilvl w:val="0"/>
          <w:numId w:val="19"/>
        </w:numPr>
        <w:jc w:val="both"/>
        <w:rPr>
          <w:rFonts w:ascii="Arial" w:hAnsi="Arial" w:cs="Arial"/>
          <w:lang w:val="en-US"/>
        </w:rPr>
      </w:pPr>
      <w:r w:rsidRPr="3ED6A66E">
        <w:rPr>
          <w:rFonts w:ascii="Arial" w:hAnsi="Arial" w:cs="Arial"/>
          <w:lang w:val="en-US"/>
        </w:rPr>
        <w:t>T</w:t>
      </w:r>
      <w:r w:rsidR="003D324F" w:rsidRPr="3ED6A66E">
        <w:rPr>
          <w:rFonts w:ascii="Arial" w:hAnsi="Arial" w:cs="Arial"/>
          <w:lang w:val="en-US"/>
        </w:rPr>
        <w:t xml:space="preserve">he </w:t>
      </w:r>
      <w:r w:rsidRPr="3ED6A66E">
        <w:rPr>
          <w:rFonts w:ascii="Arial" w:hAnsi="Arial" w:cs="Arial"/>
          <w:lang w:val="en-US"/>
        </w:rPr>
        <w:t>student</w:t>
      </w:r>
      <w:r w:rsidR="003D324F" w:rsidRPr="3ED6A66E">
        <w:rPr>
          <w:rFonts w:ascii="Arial" w:hAnsi="Arial" w:cs="Arial"/>
          <w:lang w:val="en-US"/>
        </w:rPr>
        <w:t xml:space="preserve"> is a mobile </w:t>
      </w:r>
      <w:r w:rsidR="00A97661" w:rsidRPr="3ED6A66E">
        <w:rPr>
          <w:rFonts w:ascii="Arial" w:hAnsi="Arial" w:cs="Arial"/>
          <w:lang w:val="en-US"/>
        </w:rPr>
        <w:t>child,</w:t>
      </w:r>
      <w:r w:rsidR="00AE3D03" w:rsidRPr="3ED6A66E">
        <w:rPr>
          <w:rFonts w:ascii="Arial" w:hAnsi="Arial" w:cs="Arial"/>
          <w:lang w:val="en-US"/>
        </w:rPr>
        <w:t xml:space="preserve"> </w:t>
      </w:r>
      <w:r w:rsidR="3AD4EEA0" w:rsidRPr="3ED6A66E">
        <w:rPr>
          <w:rFonts w:ascii="Arial" w:hAnsi="Arial" w:cs="Arial"/>
          <w:lang w:val="en-US"/>
        </w:rPr>
        <w:t>i.e.,</w:t>
      </w:r>
      <w:r w:rsidR="00AE3D03" w:rsidRPr="3ED6A66E">
        <w:rPr>
          <w:rFonts w:ascii="Arial" w:hAnsi="Arial" w:cs="Arial"/>
          <w:lang w:val="en-US"/>
        </w:rPr>
        <w:t xml:space="preserve"> no fixed abode and their parent(s)/carer(s)/family travel</w:t>
      </w:r>
      <w:r w:rsidR="00B84951" w:rsidRPr="3ED6A66E">
        <w:rPr>
          <w:rFonts w:ascii="Arial" w:hAnsi="Arial" w:cs="Arial"/>
          <w:lang w:val="en-US"/>
        </w:rPr>
        <w:t xml:space="preserve"> for business or to engage in a trade.</w:t>
      </w:r>
    </w:p>
    <w:p w14:paraId="4F14DC42" w14:textId="05FC2CE4" w:rsidR="00987B73" w:rsidRPr="00CE2655" w:rsidRDefault="004379A9" w:rsidP="00CE2655">
      <w:pPr>
        <w:pStyle w:val="ListParagraph"/>
        <w:numPr>
          <w:ilvl w:val="0"/>
          <w:numId w:val="19"/>
        </w:numPr>
        <w:jc w:val="both"/>
        <w:rPr>
          <w:rFonts w:ascii="Arial" w:hAnsi="Arial" w:cs="Arial"/>
        </w:rPr>
      </w:pPr>
      <w:r w:rsidRPr="00CE2655">
        <w:rPr>
          <w:rFonts w:ascii="Arial" w:hAnsi="Arial" w:cs="Arial"/>
        </w:rPr>
        <w:t>Dual Registration</w:t>
      </w:r>
      <w:r w:rsidR="005B33B3" w:rsidRPr="00CE2655">
        <w:rPr>
          <w:rFonts w:ascii="Arial" w:hAnsi="Arial" w:cs="Arial"/>
        </w:rPr>
        <w:t xml:space="preserve"> – where </w:t>
      </w:r>
      <w:r w:rsidR="00987B73" w:rsidRPr="00CE2655">
        <w:rPr>
          <w:rFonts w:ascii="Arial" w:hAnsi="Arial" w:cs="Arial"/>
        </w:rPr>
        <w:t>it has been agreed</w:t>
      </w:r>
      <w:r w:rsidR="004D2BD1" w:rsidRPr="00CE2655">
        <w:rPr>
          <w:rFonts w:ascii="Arial" w:hAnsi="Arial" w:cs="Arial"/>
        </w:rPr>
        <w:t xml:space="preserve"> </w:t>
      </w:r>
      <w:r w:rsidR="00AE0F0A" w:rsidRPr="00CE2655">
        <w:rPr>
          <w:rFonts w:ascii="Arial" w:hAnsi="Arial" w:cs="Arial"/>
        </w:rPr>
        <w:t xml:space="preserve">with student remain on roll at </w:t>
      </w:r>
      <w:r w:rsidR="008265DF" w:rsidRPr="00CE2655">
        <w:rPr>
          <w:rFonts w:ascii="Arial" w:hAnsi="Arial" w:cs="Arial"/>
        </w:rPr>
        <w:t>Dorset Studio School</w:t>
      </w:r>
    </w:p>
    <w:p w14:paraId="766BB006" w14:textId="6E3C45DE" w:rsidR="00987B73" w:rsidRDefault="00AD67B7">
      <w:pPr>
        <w:jc w:val="both"/>
        <w:rPr>
          <w:rFonts w:ascii="Arial" w:hAnsi="Arial" w:cs="Arial"/>
          <w:b/>
          <w:bCs/>
          <w:u w:val="single"/>
        </w:rPr>
      </w:pPr>
      <w:r w:rsidRPr="00AD67B7">
        <w:rPr>
          <w:rFonts w:ascii="Arial" w:hAnsi="Arial" w:cs="Arial"/>
          <w:b/>
          <w:bCs/>
          <w:u w:val="single"/>
        </w:rPr>
        <w:t>Ground C</w:t>
      </w:r>
    </w:p>
    <w:p w14:paraId="2DD20759" w14:textId="60743F1A" w:rsidR="00B5672A" w:rsidRPr="006D6F9C" w:rsidRDefault="00C87481">
      <w:pPr>
        <w:jc w:val="both"/>
        <w:rPr>
          <w:rFonts w:ascii="Arial" w:hAnsi="Arial" w:cs="Arial"/>
        </w:rPr>
      </w:pPr>
      <w:r w:rsidRPr="006D6F9C">
        <w:rPr>
          <w:rFonts w:ascii="Arial" w:hAnsi="Arial" w:cs="Arial"/>
        </w:rPr>
        <w:t xml:space="preserve">The </w:t>
      </w:r>
      <w:r w:rsidR="006D6F9C" w:rsidRPr="006D6F9C">
        <w:rPr>
          <w:rFonts w:ascii="Arial" w:hAnsi="Arial" w:cs="Arial"/>
        </w:rPr>
        <w:t>student</w:t>
      </w:r>
      <w:r w:rsidRPr="006D6F9C">
        <w:rPr>
          <w:rFonts w:ascii="Arial" w:hAnsi="Arial" w:cs="Arial"/>
        </w:rPr>
        <w:t xml:space="preserve"> is </w:t>
      </w:r>
      <w:r w:rsidR="006D6F9C" w:rsidRPr="006D6F9C">
        <w:rPr>
          <w:rFonts w:ascii="Arial" w:hAnsi="Arial" w:cs="Arial"/>
        </w:rPr>
        <w:t>registered</w:t>
      </w:r>
      <w:r w:rsidRPr="006D6F9C">
        <w:rPr>
          <w:rFonts w:ascii="Arial" w:hAnsi="Arial" w:cs="Arial"/>
        </w:rPr>
        <w:t xml:space="preserve"> at one or more other</w:t>
      </w:r>
      <w:r w:rsidR="006D6F9C" w:rsidRPr="006D6F9C">
        <w:rPr>
          <w:rFonts w:ascii="Arial" w:hAnsi="Arial" w:cs="Arial"/>
        </w:rPr>
        <w:t xml:space="preserve"> schools,</w:t>
      </w:r>
      <w:r w:rsidRPr="006D6F9C">
        <w:rPr>
          <w:rFonts w:ascii="Arial" w:hAnsi="Arial" w:cs="Arial"/>
        </w:rPr>
        <w:t xml:space="preserve"> and the other schools have </w:t>
      </w:r>
      <w:r w:rsidR="00A7028E" w:rsidRPr="006D6F9C">
        <w:rPr>
          <w:rFonts w:ascii="Arial" w:hAnsi="Arial" w:cs="Arial"/>
        </w:rPr>
        <w:t>agreed to</w:t>
      </w:r>
      <w:r w:rsidRPr="006D6F9C">
        <w:rPr>
          <w:rFonts w:ascii="Arial" w:hAnsi="Arial" w:cs="Arial"/>
        </w:rPr>
        <w:t xml:space="preserve"> the dele</w:t>
      </w:r>
      <w:r w:rsidR="006D6F9C" w:rsidRPr="006D6F9C">
        <w:rPr>
          <w:rFonts w:ascii="Arial" w:hAnsi="Arial" w:cs="Arial"/>
        </w:rPr>
        <w:t>tion</w:t>
      </w:r>
      <w:r w:rsidR="006D6F9C">
        <w:rPr>
          <w:rFonts w:ascii="Arial" w:hAnsi="Arial" w:cs="Arial"/>
        </w:rPr>
        <w:t>.</w:t>
      </w:r>
    </w:p>
    <w:p w14:paraId="1D84C0D2" w14:textId="77777777" w:rsidR="00E6391A" w:rsidRDefault="00E20779">
      <w:pPr>
        <w:jc w:val="both"/>
        <w:rPr>
          <w:rFonts w:ascii="Arial" w:hAnsi="Arial" w:cs="Arial"/>
        </w:rPr>
      </w:pPr>
      <w:r w:rsidRPr="00E20779">
        <w:rPr>
          <w:rFonts w:ascii="Arial" w:hAnsi="Arial" w:cs="Arial"/>
        </w:rPr>
        <w:t xml:space="preserve">Where a </w:t>
      </w:r>
      <w:r w:rsidR="00E6391A">
        <w:rPr>
          <w:rFonts w:ascii="Arial" w:hAnsi="Arial" w:cs="Arial"/>
        </w:rPr>
        <w:t>student</w:t>
      </w:r>
      <w:r w:rsidRPr="00E20779">
        <w:rPr>
          <w:rFonts w:ascii="Arial" w:hAnsi="Arial" w:cs="Arial"/>
        </w:rPr>
        <w:t xml:space="preserve"> is registered at one or more other schools, and:</w:t>
      </w:r>
    </w:p>
    <w:p w14:paraId="4279E104" w14:textId="1175B5D4" w:rsidR="00A7028E" w:rsidRPr="00A7028E" w:rsidRDefault="00B050E7" w:rsidP="00A7028E">
      <w:pPr>
        <w:pStyle w:val="ListParagraph"/>
        <w:numPr>
          <w:ilvl w:val="0"/>
          <w:numId w:val="20"/>
        </w:numPr>
        <w:jc w:val="both"/>
        <w:rPr>
          <w:rFonts w:ascii="Arial" w:hAnsi="Arial" w:cs="Arial"/>
        </w:rPr>
      </w:pPr>
      <w:r w:rsidRPr="00A7028E">
        <w:rPr>
          <w:rFonts w:ascii="Arial" w:hAnsi="Arial" w:cs="Arial"/>
        </w:rPr>
        <w:t>The</w:t>
      </w:r>
      <w:r w:rsidR="00E20779" w:rsidRPr="00A7028E">
        <w:rPr>
          <w:rFonts w:ascii="Arial" w:hAnsi="Arial" w:cs="Arial"/>
        </w:rPr>
        <w:t xml:space="preserve"> school does not have reasonable grounds to believe that the </w:t>
      </w:r>
      <w:r w:rsidR="00E6391A" w:rsidRPr="00A7028E">
        <w:rPr>
          <w:rFonts w:ascii="Arial" w:hAnsi="Arial" w:cs="Arial"/>
        </w:rPr>
        <w:t>student</w:t>
      </w:r>
      <w:r w:rsidR="00E20779" w:rsidRPr="00A7028E">
        <w:rPr>
          <w:rFonts w:ascii="Arial" w:hAnsi="Arial" w:cs="Arial"/>
        </w:rPr>
        <w:t xml:space="preserve"> will attend the school again, </w:t>
      </w:r>
    </w:p>
    <w:p w14:paraId="5EDAA0D3" w14:textId="77777777" w:rsidR="00A7028E" w:rsidRPr="00A7028E" w:rsidRDefault="00E20779" w:rsidP="00A7028E">
      <w:pPr>
        <w:pStyle w:val="ListParagraph"/>
        <w:numPr>
          <w:ilvl w:val="0"/>
          <w:numId w:val="20"/>
        </w:numPr>
        <w:jc w:val="both"/>
        <w:rPr>
          <w:rFonts w:ascii="Arial" w:hAnsi="Arial" w:cs="Arial"/>
        </w:rPr>
      </w:pPr>
      <w:r w:rsidRPr="00A7028E">
        <w:rPr>
          <w:rFonts w:ascii="Arial" w:hAnsi="Arial" w:cs="Arial"/>
        </w:rPr>
        <w:t>each school where the pupil is registered has given consent to the deletion</w:t>
      </w:r>
    </w:p>
    <w:p w14:paraId="105DF6C6" w14:textId="3F003BF5" w:rsidR="00A7028E" w:rsidRPr="00A7028E" w:rsidRDefault="00B050E7" w:rsidP="00A7028E">
      <w:pPr>
        <w:pStyle w:val="ListParagraph"/>
        <w:numPr>
          <w:ilvl w:val="0"/>
          <w:numId w:val="20"/>
        </w:numPr>
        <w:jc w:val="both"/>
        <w:rPr>
          <w:rFonts w:ascii="Arial" w:hAnsi="Arial" w:cs="Arial"/>
        </w:rPr>
      </w:pPr>
      <w:r w:rsidRPr="00A7028E">
        <w:rPr>
          <w:rFonts w:ascii="Arial" w:hAnsi="Arial" w:cs="Arial"/>
        </w:rPr>
        <w:t>There</w:t>
      </w:r>
      <w:r w:rsidR="00E20779" w:rsidRPr="00A7028E">
        <w:rPr>
          <w:rFonts w:ascii="Arial" w:hAnsi="Arial" w:cs="Arial"/>
        </w:rPr>
        <w:t xml:space="preserve"> is no school attendance order naming the school in force in relation to the pupil (see further information below)</w:t>
      </w:r>
    </w:p>
    <w:p w14:paraId="4D02FC96" w14:textId="7F85508D" w:rsidR="006D6F9C" w:rsidRPr="00A7028E" w:rsidRDefault="00B050E7" w:rsidP="00A7028E">
      <w:pPr>
        <w:pStyle w:val="ListParagraph"/>
        <w:numPr>
          <w:ilvl w:val="0"/>
          <w:numId w:val="20"/>
        </w:numPr>
        <w:jc w:val="both"/>
        <w:rPr>
          <w:rFonts w:ascii="Arial" w:hAnsi="Arial" w:cs="Arial"/>
          <w:b/>
          <w:bCs/>
          <w:u w:val="single"/>
        </w:rPr>
      </w:pPr>
      <w:r w:rsidRPr="00A7028E">
        <w:rPr>
          <w:rFonts w:ascii="Arial" w:hAnsi="Arial" w:cs="Arial"/>
        </w:rPr>
        <w:t>The</w:t>
      </w:r>
      <w:r w:rsidR="00E20779" w:rsidRPr="00A7028E">
        <w:rPr>
          <w:rFonts w:ascii="Arial" w:hAnsi="Arial" w:cs="Arial"/>
        </w:rPr>
        <w:t xml:space="preserve"> </w:t>
      </w:r>
      <w:r w:rsidR="00A7028E" w:rsidRPr="00A7028E">
        <w:rPr>
          <w:rFonts w:ascii="Arial" w:hAnsi="Arial" w:cs="Arial"/>
        </w:rPr>
        <w:t>student</w:t>
      </w:r>
      <w:r w:rsidR="00E20779" w:rsidRPr="00A7028E">
        <w:rPr>
          <w:rFonts w:ascii="Arial" w:hAnsi="Arial" w:cs="Arial"/>
        </w:rPr>
        <w:t xml:space="preserve"> is not a mobile child, or if they are, the school is not their main school </w:t>
      </w:r>
    </w:p>
    <w:p w14:paraId="499EA34C" w14:textId="77777777" w:rsidR="00A63262" w:rsidRPr="005C2DEE" w:rsidRDefault="00A63262">
      <w:pPr>
        <w:jc w:val="both"/>
        <w:rPr>
          <w:rFonts w:ascii="Arial" w:hAnsi="Arial" w:cs="Arial"/>
          <w:b/>
          <w:bCs/>
          <w:u w:val="single"/>
        </w:rPr>
      </w:pPr>
      <w:r w:rsidRPr="005C2DEE">
        <w:rPr>
          <w:rFonts w:ascii="Arial" w:hAnsi="Arial" w:cs="Arial"/>
          <w:b/>
          <w:bCs/>
          <w:u w:val="single"/>
        </w:rPr>
        <w:t>Ground D</w:t>
      </w:r>
    </w:p>
    <w:p w14:paraId="58D78CFD" w14:textId="353519E5" w:rsidR="005C2DEE" w:rsidRPr="005C2DEE" w:rsidRDefault="005C2DEE">
      <w:pPr>
        <w:jc w:val="both"/>
        <w:rPr>
          <w:rFonts w:ascii="Arial" w:hAnsi="Arial" w:cs="Arial"/>
        </w:rPr>
      </w:pPr>
      <w:r w:rsidRPr="005C2DEE">
        <w:rPr>
          <w:rFonts w:ascii="Arial" w:hAnsi="Arial" w:cs="Arial"/>
        </w:rPr>
        <w:t>The student has a School Attendance Order that gets changed.</w:t>
      </w:r>
    </w:p>
    <w:p w14:paraId="3232293B" w14:textId="77777777" w:rsidR="002D5081" w:rsidRPr="005C2DEE" w:rsidRDefault="00A63262">
      <w:pPr>
        <w:jc w:val="both"/>
        <w:rPr>
          <w:rFonts w:ascii="Arial" w:hAnsi="Arial" w:cs="Arial"/>
        </w:rPr>
      </w:pPr>
      <w:r w:rsidRPr="005C2DEE">
        <w:rPr>
          <w:rFonts w:ascii="Arial" w:hAnsi="Arial" w:cs="Arial"/>
        </w:rPr>
        <w:t xml:space="preserve">The student has a School Attendance </w:t>
      </w:r>
      <w:r w:rsidR="002D5081" w:rsidRPr="005C2DEE">
        <w:rPr>
          <w:rFonts w:ascii="Arial" w:hAnsi="Arial" w:cs="Arial"/>
        </w:rPr>
        <w:t>O</w:t>
      </w:r>
      <w:r w:rsidRPr="005C2DEE">
        <w:rPr>
          <w:rFonts w:ascii="Arial" w:hAnsi="Arial" w:cs="Arial"/>
        </w:rPr>
        <w:t xml:space="preserve">rder which has been changed to name another school </w:t>
      </w:r>
      <w:r w:rsidR="002D5081" w:rsidRPr="005C2DEE">
        <w:rPr>
          <w:rFonts w:ascii="Arial" w:hAnsi="Arial" w:cs="Arial"/>
        </w:rPr>
        <w:t>under</w:t>
      </w:r>
      <w:r w:rsidRPr="005C2DEE">
        <w:rPr>
          <w:rFonts w:ascii="Arial" w:hAnsi="Arial" w:cs="Arial"/>
        </w:rPr>
        <w:t xml:space="preserve"> regulation 9(1)(d) 243. </w:t>
      </w:r>
    </w:p>
    <w:p w14:paraId="6689DFAA" w14:textId="7E9D4E7D" w:rsidR="00D6677A" w:rsidRPr="005C2DEE" w:rsidRDefault="00A63262">
      <w:pPr>
        <w:jc w:val="both"/>
        <w:rPr>
          <w:rFonts w:ascii="Arial" w:eastAsia="Arial" w:hAnsi="Arial" w:cs="Arial"/>
          <w:b/>
          <w:bCs/>
          <w:u w:val="single"/>
        </w:rPr>
      </w:pPr>
      <w:r w:rsidRPr="005C2DEE">
        <w:rPr>
          <w:rFonts w:ascii="Arial" w:hAnsi="Arial" w:cs="Arial"/>
        </w:rPr>
        <w:t xml:space="preserve">Where the </w:t>
      </w:r>
      <w:r w:rsidR="002D5081" w:rsidRPr="005C2DEE">
        <w:rPr>
          <w:rFonts w:ascii="Arial" w:hAnsi="Arial" w:cs="Arial"/>
        </w:rPr>
        <w:t>student</w:t>
      </w:r>
      <w:r w:rsidRPr="005C2DEE">
        <w:rPr>
          <w:rFonts w:ascii="Arial" w:hAnsi="Arial" w:cs="Arial"/>
        </w:rPr>
        <w:t xml:space="preserve"> is the subject of a </w:t>
      </w:r>
      <w:r w:rsidR="002D5081" w:rsidRPr="005C2DEE">
        <w:rPr>
          <w:rFonts w:ascii="Arial" w:hAnsi="Arial" w:cs="Arial"/>
        </w:rPr>
        <w:t>S</w:t>
      </w:r>
      <w:r w:rsidRPr="005C2DEE">
        <w:rPr>
          <w:rFonts w:ascii="Arial" w:hAnsi="Arial" w:cs="Arial"/>
        </w:rPr>
        <w:t xml:space="preserve">chool </w:t>
      </w:r>
      <w:r w:rsidR="002D5081" w:rsidRPr="005C2DEE">
        <w:rPr>
          <w:rFonts w:ascii="Arial" w:hAnsi="Arial" w:cs="Arial"/>
        </w:rPr>
        <w:t>A</w:t>
      </w:r>
      <w:r w:rsidRPr="005C2DEE">
        <w:rPr>
          <w:rFonts w:ascii="Arial" w:hAnsi="Arial" w:cs="Arial"/>
        </w:rPr>
        <w:t xml:space="preserve">ttendance </w:t>
      </w:r>
      <w:r w:rsidR="002D5081" w:rsidRPr="005C2DEE">
        <w:rPr>
          <w:rFonts w:ascii="Arial" w:hAnsi="Arial" w:cs="Arial"/>
        </w:rPr>
        <w:t>O</w:t>
      </w:r>
      <w:r w:rsidRPr="005C2DEE">
        <w:rPr>
          <w:rFonts w:ascii="Arial" w:hAnsi="Arial" w:cs="Arial"/>
        </w:rPr>
        <w:t>rder that previously named the school, but another school has now been named on that order instead</w:t>
      </w:r>
    </w:p>
    <w:p w14:paraId="3774907E" w14:textId="38702B48" w:rsidR="006C56E4" w:rsidRPr="00A45E35" w:rsidRDefault="006C56E4" w:rsidP="3ED6A66E">
      <w:pPr>
        <w:jc w:val="both"/>
        <w:rPr>
          <w:rFonts w:ascii="Arial" w:hAnsi="Arial" w:cs="Arial"/>
          <w:b/>
          <w:bCs/>
          <w:u w:val="single"/>
        </w:rPr>
      </w:pPr>
      <w:r w:rsidRPr="3ED6A66E">
        <w:rPr>
          <w:rFonts w:ascii="Arial" w:hAnsi="Arial" w:cs="Arial"/>
          <w:b/>
          <w:bCs/>
          <w:u w:val="single"/>
        </w:rPr>
        <w:lastRenderedPageBreak/>
        <w:t>Ground E</w:t>
      </w:r>
    </w:p>
    <w:p w14:paraId="2B217E62" w14:textId="77777777" w:rsidR="00A45E35" w:rsidRPr="00A45E35" w:rsidRDefault="006C56E4">
      <w:pPr>
        <w:jc w:val="both"/>
        <w:rPr>
          <w:rFonts w:ascii="Arial" w:hAnsi="Arial" w:cs="Arial"/>
        </w:rPr>
      </w:pPr>
      <w:r w:rsidRPr="00A45E35">
        <w:rPr>
          <w:rFonts w:ascii="Arial" w:hAnsi="Arial" w:cs="Arial"/>
        </w:rPr>
        <w:t xml:space="preserve"> The </w:t>
      </w:r>
      <w:r w:rsidR="00A45E35" w:rsidRPr="00A45E35">
        <w:rPr>
          <w:rFonts w:ascii="Arial" w:hAnsi="Arial" w:cs="Arial"/>
        </w:rPr>
        <w:t>student</w:t>
      </w:r>
      <w:r w:rsidRPr="00A45E35">
        <w:rPr>
          <w:rFonts w:ascii="Arial" w:hAnsi="Arial" w:cs="Arial"/>
        </w:rPr>
        <w:t xml:space="preserve"> had a school attendance order which has been revoked </w:t>
      </w:r>
      <w:r w:rsidR="00A45E35" w:rsidRPr="00A45E35">
        <w:rPr>
          <w:rFonts w:ascii="Arial" w:hAnsi="Arial" w:cs="Arial"/>
        </w:rPr>
        <w:t>under</w:t>
      </w:r>
      <w:r w:rsidRPr="00A45E35">
        <w:rPr>
          <w:rFonts w:ascii="Arial" w:hAnsi="Arial" w:cs="Arial"/>
        </w:rPr>
        <w:t xml:space="preserve"> regulation 9(1)(e) 244. </w:t>
      </w:r>
    </w:p>
    <w:p w14:paraId="62124124" w14:textId="160380BB" w:rsidR="00E1669C" w:rsidRPr="00A45E35" w:rsidRDefault="006C56E4">
      <w:pPr>
        <w:jc w:val="both"/>
        <w:rPr>
          <w:rFonts w:ascii="Arial" w:hAnsi="Arial" w:cs="Arial"/>
        </w:rPr>
      </w:pPr>
      <w:r w:rsidRPr="00A45E35">
        <w:rPr>
          <w:rFonts w:ascii="Arial" w:hAnsi="Arial" w:cs="Arial"/>
        </w:rPr>
        <w:t xml:space="preserve">Where the </w:t>
      </w:r>
      <w:r w:rsidR="00A45E35">
        <w:rPr>
          <w:rFonts w:ascii="Arial" w:hAnsi="Arial" w:cs="Arial"/>
        </w:rPr>
        <w:t>student</w:t>
      </w:r>
      <w:r w:rsidRPr="00A45E35">
        <w:rPr>
          <w:rFonts w:ascii="Arial" w:hAnsi="Arial" w:cs="Arial"/>
        </w:rPr>
        <w:t xml:space="preserve"> was the subject of a </w:t>
      </w:r>
      <w:r w:rsidR="00A45E35">
        <w:rPr>
          <w:rFonts w:ascii="Arial" w:hAnsi="Arial" w:cs="Arial"/>
        </w:rPr>
        <w:t>S</w:t>
      </w:r>
      <w:r w:rsidRPr="00A45E35">
        <w:rPr>
          <w:rFonts w:ascii="Arial" w:hAnsi="Arial" w:cs="Arial"/>
        </w:rPr>
        <w:t xml:space="preserve">chool </w:t>
      </w:r>
      <w:r w:rsidR="00A45E35">
        <w:rPr>
          <w:rFonts w:ascii="Arial" w:hAnsi="Arial" w:cs="Arial"/>
        </w:rPr>
        <w:t>A</w:t>
      </w:r>
      <w:r w:rsidRPr="00A45E35">
        <w:rPr>
          <w:rFonts w:ascii="Arial" w:hAnsi="Arial" w:cs="Arial"/>
        </w:rPr>
        <w:t xml:space="preserve">ttendance </w:t>
      </w:r>
      <w:r w:rsidR="00A45E35">
        <w:rPr>
          <w:rFonts w:ascii="Arial" w:hAnsi="Arial" w:cs="Arial"/>
        </w:rPr>
        <w:t>O</w:t>
      </w:r>
      <w:r w:rsidRPr="00A45E35">
        <w:rPr>
          <w:rFonts w:ascii="Arial" w:hAnsi="Arial" w:cs="Arial"/>
        </w:rPr>
        <w:t>rder naming the school, but the order is revoked because the local authority that made the order is satisfied that arrangements have been made for the child to receive suitable full-time education for their age, ability</w:t>
      </w:r>
      <w:r w:rsidR="001E07FE">
        <w:rPr>
          <w:rFonts w:ascii="Arial" w:hAnsi="Arial" w:cs="Arial"/>
        </w:rPr>
        <w:t xml:space="preserve"> and aptitude and special educational needs somewhere </w:t>
      </w:r>
      <w:r w:rsidR="00FF3E91">
        <w:rPr>
          <w:rFonts w:ascii="Arial" w:hAnsi="Arial" w:cs="Arial"/>
        </w:rPr>
        <w:t>other than at school.</w:t>
      </w:r>
    </w:p>
    <w:p w14:paraId="63091910" w14:textId="77777777" w:rsidR="00EC51E7" w:rsidRPr="008F3A5E" w:rsidRDefault="00EC51E7">
      <w:pPr>
        <w:jc w:val="both"/>
        <w:rPr>
          <w:rFonts w:ascii="Arial" w:hAnsi="Arial" w:cs="Arial"/>
          <w:b/>
          <w:bCs/>
          <w:u w:val="single"/>
        </w:rPr>
      </w:pPr>
      <w:r w:rsidRPr="008F3A5E">
        <w:rPr>
          <w:rFonts w:ascii="Arial" w:hAnsi="Arial" w:cs="Arial"/>
          <w:b/>
          <w:bCs/>
          <w:u w:val="single"/>
        </w:rPr>
        <w:t>Ground F</w:t>
      </w:r>
    </w:p>
    <w:p w14:paraId="6F247537" w14:textId="20E650DD" w:rsidR="007607D8" w:rsidRPr="008F3A5E" w:rsidRDefault="00EC51E7">
      <w:pPr>
        <w:jc w:val="both"/>
        <w:rPr>
          <w:rFonts w:ascii="Arial" w:hAnsi="Arial" w:cs="Arial"/>
        </w:rPr>
      </w:pPr>
      <w:r w:rsidRPr="008F3A5E">
        <w:rPr>
          <w:rFonts w:ascii="Arial" w:hAnsi="Arial" w:cs="Arial"/>
        </w:rPr>
        <w:t>The parent(s)/ca</w:t>
      </w:r>
      <w:r w:rsidR="007607D8" w:rsidRPr="008F3A5E">
        <w:rPr>
          <w:rFonts w:ascii="Arial" w:hAnsi="Arial" w:cs="Arial"/>
        </w:rPr>
        <w:t>r</w:t>
      </w:r>
      <w:r w:rsidRPr="008F3A5E">
        <w:rPr>
          <w:rFonts w:ascii="Arial" w:hAnsi="Arial" w:cs="Arial"/>
        </w:rPr>
        <w:t>er(s)/family of a student has notified the school in writing that the student will be leaving the school to be educated otherwise than at a school</w:t>
      </w:r>
      <w:r w:rsidR="00B03E34">
        <w:rPr>
          <w:rFonts w:ascii="Arial" w:hAnsi="Arial" w:cs="Arial"/>
        </w:rPr>
        <w:t xml:space="preserve"> under </w:t>
      </w:r>
      <w:r w:rsidRPr="008F3A5E">
        <w:rPr>
          <w:rFonts w:ascii="Arial" w:hAnsi="Arial" w:cs="Arial"/>
        </w:rPr>
        <w:t xml:space="preserve">regulation 9(1)(f) 245. </w:t>
      </w:r>
    </w:p>
    <w:p w14:paraId="6D957762" w14:textId="77777777" w:rsidR="008F3A5E" w:rsidRPr="00F71CC8" w:rsidRDefault="00EC51E7" w:rsidP="00F71CC8">
      <w:pPr>
        <w:pStyle w:val="ListParagraph"/>
        <w:numPr>
          <w:ilvl w:val="0"/>
          <w:numId w:val="21"/>
        </w:numPr>
        <w:jc w:val="both"/>
        <w:rPr>
          <w:rFonts w:ascii="Arial" w:hAnsi="Arial" w:cs="Arial"/>
        </w:rPr>
      </w:pPr>
      <w:r w:rsidRPr="00F71CC8">
        <w:rPr>
          <w:rFonts w:ascii="Arial" w:hAnsi="Arial" w:cs="Arial"/>
        </w:rPr>
        <w:t xml:space="preserve">Where the school </w:t>
      </w:r>
      <w:proofErr w:type="gramStart"/>
      <w:r w:rsidRPr="00F71CC8">
        <w:rPr>
          <w:rFonts w:ascii="Arial" w:hAnsi="Arial" w:cs="Arial"/>
        </w:rPr>
        <w:t>in</w:t>
      </w:r>
      <w:proofErr w:type="gramEnd"/>
      <w:r w:rsidRPr="00F71CC8">
        <w:rPr>
          <w:rFonts w:ascii="Arial" w:hAnsi="Arial" w:cs="Arial"/>
        </w:rPr>
        <w:t xml:space="preserve"> writing that the </w:t>
      </w:r>
      <w:r w:rsidR="007607D8" w:rsidRPr="00F71CC8">
        <w:rPr>
          <w:rFonts w:ascii="Arial" w:hAnsi="Arial" w:cs="Arial"/>
        </w:rPr>
        <w:t>student</w:t>
      </w:r>
      <w:r w:rsidRPr="00F71CC8">
        <w:rPr>
          <w:rFonts w:ascii="Arial" w:hAnsi="Arial" w:cs="Arial"/>
        </w:rPr>
        <w:t xml:space="preserve"> will no longer attend the school after a certain day and will receive education otherwise than at a school and that day has passed, and there is no school attendance order naming the school in force in relation to the </w:t>
      </w:r>
      <w:r w:rsidR="007607D8" w:rsidRPr="00F71CC8">
        <w:rPr>
          <w:rFonts w:ascii="Arial" w:hAnsi="Arial" w:cs="Arial"/>
        </w:rPr>
        <w:t>student</w:t>
      </w:r>
      <w:r w:rsidRPr="00F71CC8">
        <w:rPr>
          <w:rFonts w:ascii="Arial" w:hAnsi="Arial" w:cs="Arial"/>
        </w:rPr>
        <w:t xml:space="preserve">. </w:t>
      </w:r>
    </w:p>
    <w:p w14:paraId="22C070BB" w14:textId="77BBAD99" w:rsidR="00E1669C" w:rsidRPr="00F71CC8" w:rsidRDefault="00EC51E7" w:rsidP="00F71CC8">
      <w:pPr>
        <w:pStyle w:val="ListParagraph"/>
        <w:numPr>
          <w:ilvl w:val="0"/>
          <w:numId w:val="21"/>
        </w:numPr>
        <w:jc w:val="both"/>
        <w:rPr>
          <w:rFonts w:ascii="Arial" w:hAnsi="Arial" w:cs="Arial"/>
        </w:rPr>
      </w:pPr>
      <w:r w:rsidRPr="00F71CC8">
        <w:rPr>
          <w:rFonts w:ascii="Arial" w:hAnsi="Arial" w:cs="Arial"/>
        </w:rPr>
        <w:t xml:space="preserve">If a </w:t>
      </w:r>
      <w:r w:rsidR="008F3A5E" w:rsidRPr="00F71CC8">
        <w:rPr>
          <w:rFonts w:ascii="Arial" w:hAnsi="Arial" w:cs="Arial"/>
        </w:rPr>
        <w:t>S</w:t>
      </w:r>
      <w:r w:rsidRPr="00F71CC8">
        <w:rPr>
          <w:rFonts w:ascii="Arial" w:hAnsi="Arial" w:cs="Arial"/>
        </w:rPr>
        <w:t xml:space="preserve">chool </w:t>
      </w:r>
      <w:r w:rsidR="008F3A5E" w:rsidRPr="00F71CC8">
        <w:rPr>
          <w:rFonts w:ascii="Arial" w:hAnsi="Arial" w:cs="Arial"/>
        </w:rPr>
        <w:t>A</w:t>
      </w:r>
      <w:r w:rsidRPr="00F71CC8">
        <w:rPr>
          <w:rFonts w:ascii="Arial" w:hAnsi="Arial" w:cs="Arial"/>
        </w:rPr>
        <w:t xml:space="preserve">ttendance </w:t>
      </w:r>
      <w:r w:rsidR="008F3A5E" w:rsidRPr="00F71CC8">
        <w:rPr>
          <w:rFonts w:ascii="Arial" w:hAnsi="Arial" w:cs="Arial"/>
        </w:rPr>
        <w:t>O</w:t>
      </w:r>
      <w:r w:rsidRPr="00F71CC8">
        <w:rPr>
          <w:rFonts w:ascii="Arial" w:hAnsi="Arial" w:cs="Arial"/>
        </w:rPr>
        <w:t xml:space="preserve">rder has been revoked because the local authority that made the order is satisfied that arrangements have been made for the child to receive suitable full-time education for their age, ability and aptitude somewhere other than at a school, the </w:t>
      </w:r>
      <w:r w:rsidR="00F71CC8">
        <w:rPr>
          <w:rFonts w:ascii="Arial" w:hAnsi="Arial" w:cs="Arial"/>
        </w:rPr>
        <w:t>student</w:t>
      </w:r>
      <w:r w:rsidRPr="00F71CC8">
        <w:rPr>
          <w:rFonts w:ascii="Arial" w:hAnsi="Arial" w:cs="Arial"/>
        </w:rPr>
        <w:t xml:space="preserve">’s name </w:t>
      </w:r>
      <w:r w:rsidR="00F71CC8">
        <w:rPr>
          <w:rFonts w:ascii="Arial" w:hAnsi="Arial" w:cs="Arial"/>
        </w:rPr>
        <w:t>will</w:t>
      </w:r>
      <w:r w:rsidRPr="00F71CC8">
        <w:rPr>
          <w:rFonts w:ascii="Arial" w:hAnsi="Arial" w:cs="Arial"/>
        </w:rPr>
        <w:t xml:space="preserve"> be deleted from the admission register under the reason for deletion at regulation 9(1)(e).</w:t>
      </w:r>
    </w:p>
    <w:p w14:paraId="53D17444" w14:textId="77777777" w:rsidR="00471861" w:rsidRPr="006643A9" w:rsidRDefault="00471861">
      <w:pPr>
        <w:jc w:val="both"/>
        <w:rPr>
          <w:rFonts w:ascii="Arial" w:hAnsi="Arial" w:cs="Arial"/>
          <w:b/>
          <w:bCs/>
          <w:u w:val="single"/>
        </w:rPr>
      </w:pPr>
      <w:r w:rsidRPr="006643A9">
        <w:rPr>
          <w:rFonts w:ascii="Arial" w:hAnsi="Arial" w:cs="Arial"/>
          <w:b/>
          <w:bCs/>
          <w:u w:val="single"/>
        </w:rPr>
        <w:t xml:space="preserve">Ground G </w:t>
      </w:r>
    </w:p>
    <w:p w14:paraId="11DF6F26" w14:textId="77777777" w:rsidR="006C57A1" w:rsidRDefault="00471861">
      <w:pPr>
        <w:jc w:val="both"/>
        <w:rPr>
          <w:rFonts w:ascii="Arial" w:hAnsi="Arial" w:cs="Arial"/>
        </w:rPr>
      </w:pPr>
      <w:r w:rsidRPr="006643A9">
        <w:rPr>
          <w:rFonts w:ascii="Arial" w:hAnsi="Arial" w:cs="Arial"/>
        </w:rPr>
        <w:t xml:space="preserve">The </w:t>
      </w:r>
      <w:r w:rsidR="006643A9">
        <w:rPr>
          <w:rFonts w:ascii="Arial" w:hAnsi="Arial" w:cs="Arial"/>
        </w:rPr>
        <w:t>student</w:t>
      </w:r>
      <w:r w:rsidRPr="006643A9">
        <w:rPr>
          <w:rFonts w:ascii="Arial" w:hAnsi="Arial" w:cs="Arial"/>
        </w:rPr>
        <w:t xml:space="preserve"> no longer normally lives a reasonable distance from the school </w:t>
      </w:r>
      <w:r w:rsidR="00B03E34" w:rsidRPr="006643A9">
        <w:rPr>
          <w:rFonts w:ascii="Arial" w:hAnsi="Arial" w:cs="Arial"/>
        </w:rPr>
        <w:t xml:space="preserve">under </w:t>
      </w:r>
      <w:r w:rsidRPr="006643A9">
        <w:rPr>
          <w:rFonts w:ascii="Arial" w:hAnsi="Arial" w:cs="Arial"/>
        </w:rPr>
        <w:t>regulation 9(1)(g) 247.</w:t>
      </w:r>
    </w:p>
    <w:p w14:paraId="719FEF3C" w14:textId="77E11B40" w:rsidR="00B03E34" w:rsidRPr="006643A9" w:rsidRDefault="00471861">
      <w:pPr>
        <w:jc w:val="both"/>
        <w:rPr>
          <w:rFonts w:ascii="Arial" w:hAnsi="Arial" w:cs="Arial"/>
        </w:rPr>
      </w:pPr>
      <w:r w:rsidRPr="006643A9">
        <w:rPr>
          <w:rFonts w:ascii="Arial" w:hAnsi="Arial" w:cs="Arial"/>
        </w:rPr>
        <w:t xml:space="preserve"> Where a pupil no longer normally lives a reasonable distance from the school, the school does not have reasonable grounds to believe the pupil will attend the school again</w:t>
      </w:r>
      <w:r w:rsidR="006643A9" w:rsidRPr="006643A9">
        <w:rPr>
          <w:rFonts w:ascii="Arial" w:hAnsi="Arial" w:cs="Arial"/>
        </w:rPr>
        <w:t>.</w:t>
      </w:r>
    </w:p>
    <w:p w14:paraId="10487322" w14:textId="70222EB9" w:rsidR="006C57A1" w:rsidRPr="006C57A1" w:rsidRDefault="00471861">
      <w:pPr>
        <w:jc w:val="both"/>
        <w:rPr>
          <w:rFonts w:ascii="Arial" w:hAnsi="Arial" w:cs="Arial"/>
        </w:rPr>
      </w:pPr>
      <w:r w:rsidRPr="006C57A1">
        <w:rPr>
          <w:rFonts w:ascii="Arial" w:hAnsi="Arial" w:cs="Arial"/>
        </w:rPr>
        <w:t xml:space="preserve">In circumstances where </w:t>
      </w:r>
      <w:r w:rsidR="006C57A1" w:rsidRPr="006C57A1">
        <w:rPr>
          <w:rFonts w:ascii="Arial" w:hAnsi="Arial" w:cs="Arial"/>
        </w:rPr>
        <w:t xml:space="preserve">a family </w:t>
      </w:r>
      <w:r w:rsidRPr="006C57A1">
        <w:rPr>
          <w:rFonts w:ascii="Arial" w:hAnsi="Arial" w:cs="Arial"/>
        </w:rPr>
        <w:t xml:space="preserve">are moving away and withdrawing their child but are unable to say how their child will continue with their education, for example, the family are relocating but have not been able to secure a place at a new school in advance, once the </w:t>
      </w:r>
      <w:r w:rsidR="00752929">
        <w:rPr>
          <w:rFonts w:ascii="Arial" w:hAnsi="Arial" w:cs="Arial"/>
        </w:rPr>
        <w:t>student</w:t>
      </w:r>
      <w:r w:rsidRPr="006C57A1">
        <w:rPr>
          <w:rFonts w:ascii="Arial" w:hAnsi="Arial" w:cs="Arial"/>
        </w:rPr>
        <w:t xml:space="preserve"> has completed their final day at school and moved out of the area, the school must delete the </w:t>
      </w:r>
      <w:r w:rsidR="00752929">
        <w:rPr>
          <w:rFonts w:ascii="Arial" w:hAnsi="Arial" w:cs="Arial"/>
        </w:rPr>
        <w:t>student</w:t>
      </w:r>
      <w:r w:rsidRPr="006C57A1">
        <w:rPr>
          <w:rFonts w:ascii="Arial" w:hAnsi="Arial" w:cs="Arial"/>
        </w:rPr>
        <w:t xml:space="preserve">’s name from the admission register and the </w:t>
      </w:r>
      <w:r w:rsidR="00752929">
        <w:rPr>
          <w:rFonts w:ascii="Arial" w:hAnsi="Arial" w:cs="Arial"/>
        </w:rPr>
        <w:t>student</w:t>
      </w:r>
      <w:r w:rsidRPr="006C57A1">
        <w:rPr>
          <w:rFonts w:ascii="Arial" w:hAnsi="Arial" w:cs="Arial"/>
        </w:rPr>
        <w:t xml:space="preserve">’s information should then be transferred to the Lost Pupil Database. </w:t>
      </w:r>
    </w:p>
    <w:p w14:paraId="167DAECD" w14:textId="104A0046" w:rsidR="00987649" w:rsidRPr="00987649" w:rsidRDefault="00987649">
      <w:pPr>
        <w:jc w:val="both"/>
        <w:rPr>
          <w:rFonts w:ascii="Arial" w:hAnsi="Arial" w:cs="Arial"/>
        </w:rPr>
      </w:pPr>
      <w:r w:rsidRPr="00987649">
        <w:rPr>
          <w:rFonts w:ascii="Arial" w:hAnsi="Arial" w:cs="Arial"/>
        </w:rPr>
        <w:t xml:space="preserve">There is no definition of </w:t>
      </w:r>
      <w:r w:rsidRPr="00987649">
        <w:rPr>
          <w:rFonts w:ascii="Arial" w:hAnsi="Arial" w:cs="Arial"/>
          <w:b/>
          <w:bCs/>
        </w:rPr>
        <w:t>reasonable</w:t>
      </w:r>
      <w:r w:rsidR="00471861" w:rsidRPr="00987649">
        <w:rPr>
          <w:rFonts w:ascii="Arial" w:hAnsi="Arial" w:cs="Arial"/>
          <w:b/>
          <w:bCs/>
        </w:rPr>
        <w:t xml:space="preserve"> distance</w:t>
      </w:r>
      <w:r w:rsidR="00471861" w:rsidRPr="00987649">
        <w:rPr>
          <w:rFonts w:ascii="Arial" w:hAnsi="Arial" w:cs="Arial"/>
        </w:rPr>
        <w:t xml:space="preserve"> because each case depends on the family situation and the geography of the area </w:t>
      </w:r>
    </w:p>
    <w:p w14:paraId="72141C92" w14:textId="460771D7" w:rsidR="00E1669C" w:rsidRPr="00B275D8" w:rsidRDefault="00B275D8" w:rsidP="3ED6A66E">
      <w:pPr>
        <w:jc w:val="both"/>
        <w:rPr>
          <w:rFonts w:ascii="Arial" w:hAnsi="Arial" w:cs="Arial"/>
          <w:lang w:val="en-US"/>
        </w:rPr>
      </w:pPr>
      <w:r w:rsidRPr="3ED6A66E">
        <w:rPr>
          <w:rFonts w:ascii="Arial" w:hAnsi="Arial" w:cs="Arial"/>
          <w:lang w:val="en-US"/>
        </w:rPr>
        <w:t>J</w:t>
      </w:r>
      <w:r w:rsidR="00471861" w:rsidRPr="3ED6A66E">
        <w:rPr>
          <w:rFonts w:ascii="Arial" w:hAnsi="Arial" w:cs="Arial"/>
          <w:lang w:val="en-US"/>
        </w:rPr>
        <w:t xml:space="preserve">udgement should be made in an individual case as to whether an absence is temporary or occasional, but a prolonged absence is not </w:t>
      </w:r>
      <w:r w:rsidR="34EC028C" w:rsidRPr="3ED6A66E">
        <w:rPr>
          <w:rFonts w:ascii="Arial" w:hAnsi="Arial" w:cs="Arial"/>
          <w:lang w:val="en-US"/>
        </w:rPr>
        <w:t>considered</w:t>
      </w:r>
      <w:r w:rsidR="00471861" w:rsidRPr="3ED6A66E">
        <w:rPr>
          <w:rFonts w:ascii="Arial" w:hAnsi="Arial" w:cs="Arial"/>
          <w:lang w:val="en-US"/>
        </w:rPr>
        <w:t xml:space="preserve"> temporary</w:t>
      </w:r>
      <w:r w:rsidRPr="3ED6A66E">
        <w:rPr>
          <w:rFonts w:ascii="Arial" w:hAnsi="Arial" w:cs="Arial"/>
          <w:lang w:val="en-US"/>
        </w:rPr>
        <w:t>.</w:t>
      </w:r>
    </w:p>
    <w:p w14:paraId="6FCF3599" w14:textId="77777777" w:rsidR="00E1669C" w:rsidRDefault="00E1669C">
      <w:pPr>
        <w:jc w:val="both"/>
      </w:pPr>
    </w:p>
    <w:p w14:paraId="06C1BC4E" w14:textId="77777777" w:rsidR="00BB0E5E" w:rsidRPr="001221AA" w:rsidRDefault="00BB0E5E">
      <w:pPr>
        <w:jc w:val="both"/>
        <w:rPr>
          <w:rFonts w:ascii="Arial" w:hAnsi="Arial" w:cs="Arial"/>
          <w:b/>
          <w:bCs/>
          <w:u w:val="single"/>
        </w:rPr>
      </w:pPr>
      <w:r w:rsidRPr="001221AA">
        <w:rPr>
          <w:rFonts w:ascii="Arial" w:hAnsi="Arial" w:cs="Arial"/>
          <w:b/>
          <w:bCs/>
          <w:u w:val="single"/>
        </w:rPr>
        <w:lastRenderedPageBreak/>
        <w:t>Ground H</w:t>
      </w:r>
    </w:p>
    <w:p w14:paraId="0402BEB4" w14:textId="77777777" w:rsidR="00EF6D03" w:rsidRPr="00A17D5B" w:rsidRDefault="00BB0E5E">
      <w:pPr>
        <w:jc w:val="both"/>
        <w:rPr>
          <w:rFonts w:ascii="Arial" w:hAnsi="Arial" w:cs="Arial"/>
        </w:rPr>
      </w:pPr>
      <w:r w:rsidRPr="00A17D5B">
        <w:rPr>
          <w:rFonts w:ascii="Arial" w:hAnsi="Arial" w:cs="Arial"/>
        </w:rPr>
        <w:t xml:space="preserve">The student has not returned following a leave of absence </w:t>
      </w:r>
      <w:r w:rsidR="00EF6D03" w:rsidRPr="00A17D5B">
        <w:rPr>
          <w:rFonts w:ascii="Arial" w:hAnsi="Arial" w:cs="Arial"/>
        </w:rPr>
        <w:t>under r</w:t>
      </w:r>
      <w:r w:rsidRPr="00A17D5B">
        <w:rPr>
          <w:rFonts w:ascii="Arial" w:hAnsi="Arial" w:cs="Arial"/>
        </w:rPr>
        <w:t xml:space="preserve">elevant regulation 9(1)(h) 252. </w:t>
      </w:r>
    </w:p>
    <w:p w14:paraId="561B98D3" w14:textId="4EE64C68" w:rsidR="001626E1" w:rsidRPr="00A17D5B" w:rsidRDefault="00BB0E5E" w:rsidP="3ED6A66E">
      <w:pPr>
        <w:pStyle w:val="ListParagraph"/>
        <w:numPr>
          <w:ilvl w:val="0"/>
          <w:numId w:val="22"/>
        </w:numPr>
        <w:jc w:val="both"/>
        <w:rPr>
          <w:rFonts w:ascii="Arial" w:hAnsi="Arial" w:cs="Arial"/>
          <w:lang w:val="en-US"/>
        </w:rPr>
      </w:pPr>
      <w:r w:rsidRPr="3ED6A66E">
        <w:rPr>
          <w:rFonts w:ascii="Arial" w:hAnsi="Arial" w:cs="Arial"/>
          <w:lang w:val="en-US"/>
        </w:rPr>
        <w:t xml:space="preserve">Where a </w:t>
      </w:r>
      <w:r w:rsidR="00EF6D03" w:rsidRPr="3ED6A66E">
        <w:rPr>
          <w:rFonts w:ascii="Arial" w:hAnsi="Arial" w:cs="Arial"/>
          <w:lang w:val="en-US"/>
        </w:rPr>
        <w:t>student</w:t>
      </w:r>
      <w:r w:rsidRPr="3ED6A66E">
        <w:rPr>
          <w:rFonts w:ascii="Arial" w:hAnsi="Arial" w:cs="Arial"/>
          <w:lang w:val="en-US"/>
        </w:rPr>
        <w:t xml:space="preserve"> has been granted a leave of absence and</w:t>
      </w:r>
      <w:r w:rsidR="0096322D" w:rsidRPr="3ED6A66E">
        <w:rPr>
          <w:rFonts w:ascii="Arial" w:hAnsi="Arial" w:cs="Arial"/>
          <w:lang w:val="en-US"/>
        </w:rPr>
        <w:t xml:space="preserve"> </w:t>
      </w:r>
      <w:r w:rsidRPr="3ED6A66E">
        <w:rPr>
          <w:rFonts w:ascii="Arial" w:hAnsi="Arial" w:cs="Arial"/>
          <w:lang w:val="en-US"/>
        </w:rPr>
        <w:t xml:space="preserve">the </w:t>
      </w:r>
      <w:r w:rsidR="0096322D" w:rsidRPr="3ED6A66E">
        <w:rPr>
          <w:rFonts w:ascii="Arial" w:hAnsi="Arial" w:cs="Arial"/>
          <w:lang w:val="en-US"/>
        </w:rPr>
        <w:t xml:space="preserve">student </w:t>
      </w:r>
      <w:r w:rsidRPr="3ED6A66E">
        <w:rPr>
          <w:rFonts w:ascii="Arial" w:hAnsi="Arial" w:cs="Arial"/>
          <w:lang w:val="en-US"/>
        </w:rPr>
        <w:t xml:space="preserve">has not attended school within the ten school days immediately after the end of the period that the leave was granted for, </w:t>
      </w:r>
      <w:r w:rsidR="3A570DC8" w:rsidRPr="3ED6A66E">
        <w:rPr>
          <w:rFonts w:ascii="Arial" w:hAnsi="Arial" w:cs="Arial"/>
          <w:lang w:val="en-US"/>
        </w:rPr>
        <w:t>the</w:t>
      </w:r>
      <w:r w:rsidRPr="3ED6A66E">
        <w:rPr>
          <w:rFonts w:ascii="Arial" w:hAnsi="Arial" w:cs="Arial"/>
          <w:lang w:val="en-US"/>
        </w:rPr>
        <w:t xml:space="preserve"> school does not have reasonable grounds to believe that the</w:t>
      </w:r>
      <w:r w:rsidR="0096322D" w:rsidRPr="3ED6A66E">
        <w:rPr>
          <w:rFonts w:ascii="Arial" w:hAnsi="Arial" w:cs="Arial"/>
          <w:lang w:val="en-US"/>
        </w:rPr>
        <w:t xml:space="preserve"> student</w:t>
      </w:r>
      <w:r w:rsidRPr="3ED6A66E">
        <w:rPr>
          <w:rFonts w:ascii="Arial" w:hAnsi="Arial" w:cs="Arial"/>
          <w:lang w:val="en-US"/>
        </w:rPr>
        <w:t xml:space="preserve"> is unable to attend because of sickness or an unavoidable cause,</w:t>
      </w:r>
    </w:p>
    <w:p w14:paraId="3BC61B62" w14:textId="77777777" w:rsidR="00504778" w:rsidRDefault="001626E1" w:rsidP="00A17D5B">
      <w:pPr>
        <w:pStyle w:val="ListParagraph"/>
        <w:numPr>
          <w:ilvl w:val="0"/>
          <w:numId w:val="22"/>
        </w:numPr>
        <w:jc w:val="both"/>
        <w:rPr>
          <w:rFonts w:ascii="Arial" w:hAnsi="Arial" w:cs="Arial"/>
        </w:rPr>
      </w:pPr>
      <w:r w:rsidRPr="00A17D5B">
        <w:rPr>
          <w:rFonts w:ascii="Arial" w:hAnsi="Arial" w:cs="Arial"/>
        </w:rPr>
        <w:t>T</w:t>
      </w:r>
      <w:r w:rsidR="00BB0E5E" w:rsidRPr="00A17D5B">
        <w:rPr>
          <w:rFonts w:ascii="Arial" w:hAnsi="Arial" w:cs="Arial"/>
        </w:rPr>
        <w:t>he school and the local authority have jointly made reasonable efforts to find out the</w:t>
      </w:r>
      <w:r w:rsidRPr="00A17D5B">
        <w:rPr>
          <w:rFonts w:ascii="Arial" w:hAnsi="Arial" w:cs="Arial"/>
        </w:rPr>
        <w:t xml:space="preserve"> student</w:t>
      </w:r>
      <w:r w:rsidR="00BB0E5E" w:rsidRPr="00A17D5B">
        <w:rPr>
          <w:rFonts w:ascii="Arial" w:hAnsi="Arial" w:cs="Arial"/>
        </w:rPr>
        <w:t>’s location and circumstances, but:</w:t>
      </w:r>
      <w:r w:rsidRPr="00A17D5B">
        <w:rPr>
          <w:rFonts w:ascii="Arial" w:hAnsi="Arial" w:cs="Arial"/>
        </w:rPr>
        <w:t xml:space="preserve"> </w:t>
      </w:r>
    </w:p>
    <w:p w14:paraId="5E790989" w14:textId="77777777" w:rsidR="00504778" w:rsidRDefault="00BB0E5E" w:rsidP="00504778">
      <w:pPr>
        <w:pStyle w:val="ListParagraph"/>
        <w:jc w:val="both"/>
        <w:rPr>
          <w:rFonts w:ascii="Arial" w:hAnsi="Arial" w:cs="Arial"/>
        </w:rPr>
      </w:pPr>
      <w:r w:rsidRPr="00A17D5B">
        <w:rPr>
          <w:rFonts w:ascii="Arial" w:hAnsi="Arial" w:cs="Arial"/>
        </w:rPr>
        <w:t xml:space="preserve">they have not succeeded, </w:t>
      </w:r>
    </w:p>
    <w:p w14:paraId="1C43A0FF" w14:textId="0F06FA45" w:rsidR="00B275D8" w:rsidRPr="00A17D5B" w:rsidRDefault="00BB0E5E" w:rsidP="3ED6A66E">
      <w:pPr>
        <w:pStyle w:val="ListParagraph"/>
        <w:jc w:val="both"/>
        <w:rPr>
          <w:rFonts w:ascii="Arial" w:hAnsi="Arial" w:cs="Arial"/>
          <w:lang w:val="en-US"/>
        </w:rPr>
      </w:pPr>
      <w:r w:rsidRPr="3ED6A66E">
        <w:rPr>
          <w:rFonts w:ascii="Arial" w:hAnsi="Arial" w:cs="Arial"/>
          <w:lang w:val="en-US"/>
        </w:rPr>
        <w:t xml:space="preserve">or they have succeeded but agree that there are no reasonable grounds to believe that the </w:t>
      </w:r>
      <w:r w:rsidR="001626E1" w:rsidRPr="3ED6A66E">
        <w:rPr>
          <w:rFonts w:ascii="Arial" w:hAnsi="Arial" w:cs="Arial"/>
          <w:lang w:val="en-US"/>
        </w:rPr>
        <w:t>student</w:t>
      </w:r>
      <w:r w:rsidRPr="3ED6A66E">
        <w:rPr>
          <w:rFonts w:ascii="Arial" w:hAnsi="Arial" w:cs="Arial"/>
          <w:lang w:val="en-US"/>
        </w:rPr>
        <w:t xml:space="preserve"> will attend the school again, </w:t>
      </w:r>
      <w:r w:rsidR="26AD3D41" w:rsidRPr="3ED6A66E">
        <w:rPr>
          <w:rFonts w:ascii="Arial" w:hAnsi="Arial" w:cs="Arial"/>
          <w:lang w:val="en-US"/>
        </w:rPr>
        <w:t>considering</w:t>
      </w:r>
      <w:r w:rsidRPr="3ED6A66E">
        <w:rPr>
          <w:rFonts w:ascii="Arial" w:hAnsi="Arial" w:cs="Arial"/>
          <w:lang w:val="en-US"/>
        </w:rPr>
        <w:t xml:space="preserve"> any reasonable steps that could be taken (either jointly or separately) to secure the pupil’s attendance. </w:t>
      </w:r>
    </w:p>
    <w:p w14:paraId="0CDA85CD" w14:textId="2FCFCBEE" w:rsidR="00B275D8" w:rsidRPr="003F3D67" w:rsidRDefault="003F3D67" w:rsidP="3ED6A66E">
      <w:pPr>
        <w:jc w:val="both"/>
        <w:rPr>
          <w:rFonts w:ascii="Arial" w:eastAsia="Arial" w:hAnsi="Arial" w:cs="Arial"/>
          <w:b/>
          <w:bCs/>
          <w:u w:val="single"/>
          <w:lang w:val="en-US"/>
        </w:rPr>
      </w:pPr>
      <w:r w:rsidRPr="3ED6A66E">
        <w:rPr>
          <w:rFonts w:ascii="Arial" w:hAnsi="Arial" w:cs="Arial"/>
          <w:lang w:val="en-US"/>
        </w:rPr>
        <w:t>It also cannot be used in cases where</w:t>
      </w:r>
      <w:r w:rsidR="62C17F27" w:rsidRPr="3ED6A66E">
        <w:rPr>
          <w:rFonts w:ascii="Arial" w:hAnsi="Arial" w:cs="Arial"/>
          <w:lang w:val="en-US"/>
        </w:rPr>
        <w:t xml:space="preserve"> </w:t>
      </w:r>
      <w:r w:rsidRPr="3ED6A66E">
        <w:rPr>
          <w:rFonts w:ascii="Arial" w:hAnsi="Arial" w:cs="Arial"/>
          <w:lang w:val="en-US"/>
        </w:rPr>
        <w:t xml:space="preserve">legal action to cause the student to return to school could </w:t>
      </w:r>
      <w:r w:rsidR="28B9A93F" w:rsidRPr="3ED6A66E">
        <w:rPr>
          <w:rFonts w:ascii="Arial" w:hAnsi="Arial" w:cs="Arial"/>
          <w:lang w:val="en-US"/>
        </w:rPr>
        <w:t>be</w:t>
      </w:r>
      <w:r w:rsidRPr="3ED6A66E">
        <w:rPr>
          <w:rFonts w:ascii="Arial" w:hAnsi="Arial" w:cs="Arial"/>
          <w:lang w:val="en-US"/>
        </w:rPr>
        <w:t xml:space="preserve"> taken instead. In such cases, </w:t>
      </w:r>
      <w:r w:rsidR="60BB7B00" w:rsidRPr="3ED6A66E">
        <w:rPr>
          <w:rFonts w:ascii="Arial" w:hAnsi="Arial" w:cs="Arial"/>
          <w:lang w:val="en-US"/>
        </w:rPr>
        <w:t>appropriate</w:t>
      </w:r>
      <w:r w:rsidRPr="3ED6A66E">
        <w:rPr>
          <w:rFonts w:ascii="Arial" w:hAnsi="Arial" w:cs="Arial"/>
          <w:lang w:val="en-US"/>
        </w:rPr>
        <w:t xml:space="preserve"> support or enforcement should be taken rather than the stud</w:t>
      </w:r>
      <w:r w:rsidR="003F7112" w:rsidRPr="3ED6A66E">
        <w:rPr>
          <w:rFonts w:ascii="Arial" w:hAnsi="Arial" w:cs="Arial"/>
          <w:lang w:val="en-US"/>
        </w:rPr>
        <w:t>ent</w:t>
      </w:r>
      <w:r w:rsidRPr="3ED6A66E">
        <w:rPr>
          <w:rFonts w:ascii="Arial" w:hAnsi="Arial" w:cs="Arial"/>
          <w:lang w:val="en-US"/>
        </w:rPr>
        <w:t>’s name being deleted from roll.</w:t>
      </w:r>
    </w:p>
    <w:p w14:paraId="38247DC4" w14:textId="77777777" w:rsidR="005E0A0A" w:rsidRPr="001221AA" w:rsidRDefault="005E0A0A">
      <w:pPr>
        <w:jc w:val="both"/>
        <w:rPr>
          <w:rFonts w:ascii="Arial" w:hAnsi="Arial" w:cs="Arial"/>
          <w:b/>
          <w:bCs/>
          <w:u w:val="single"/>
        </w:rPr>
      </w:pPr>
      <w:r w:rsidRPr="001221AA">
        <w:rPr>
          <w:rFonts w:ascii="Arial" w:hAnsi="Arial" w:cs="Arial"/>
          <w:b/>
          <w:bCs/>
          <w:u w:val="single"/>
        </w:rPr>
        <w:t xml:space="preserve">Ground I </w:t>
      </w:r>
    </w:p>
    <w:p w14:paraId="615A9029" w14:textId="48BDD6C4" w:rsidR="00141F8F" w:rsidRPr="001221AA" w:rsidRDefault="005E0A0A" w:rsidP="3ED6A66E">
      <w:pPr>
        <w:jc w:val="both"/>
        <w:rPr>
          <w:rFonts w:ascii="Arial" w:hAnsi="Arial" w:cs="Arial"/>
          <w:lang w:val="en-US"/>
        </w:rPr>
      </w:pPr>
      <w:r w:rsidRPr="3ED6A66E">
        <w:rPr>
          <w:rFonts w:ascii="Arial" w:hAnsi="Arial" w:cs="Arial"/>
          <w:lang w:val="en-US"/>
        </w:rPr>
        <w:t xml:space="preserve">The </w:t>
      </w:r>
      <w:r w:rsidR="00C654C3" w:rsidRPr="3ED6A66E">
        <w:rPr>
          <w:rFonts w:ascii="Arial" w:hAnsi="Arial" w:cs="Arial"/>
          <w:lang w:val="en-US"/>
        </w:rPr>
        <w:t>student has</w:t>
      </w:r>
      <w:r w:rsidRPr="3ED6A66E">
        <w:rPr>
          <w:rFonts w:ascii="Arial" w:hAnsi="Arial" w:cs="Arial"/>
          <w:lang w:val="en-US"/>
        </w:rPr>
        <w:t xml:space="preserve"> been continually absent from school </w:t>
      </w:r>
      <w:r w:rsidRPr="3ED6A66E">
        <w:rPr>
          <w:rFonts w:ascii="Arial" w:hAnsi="Arial" w:cs="Arial"/>
          <w:b/>
          <w:bCs/>
          <w:lang w:val="en-US"/>
        </w:rPr>
        <w:t>for 20 school days</w:t>
      </w:r>
      <w:r w:rsidR="001221AA" w:rsidRPr="3ED6A66E">
        <w:rPr>
          <w:rFonts w:ascii="Arial" w:hAnsi="Arial" w:cs="Arial"/>
          <w:b/>
          <w:bCs/>
          <w:lang w:val="en-US"/>
        </w:rPr>
        <w:t xml:space="preserve"> or more </w:t>
      </w:r>
      <w:r w:rsidR="001221AA" w:rsidRPr="3ED6A66E">
        <w:rPr>
          <w:rFonts w:ascii="Arial" w:hAnsi="Arial" w:cs="Arial"/>
          <w:lang w:val="en-US"/>
        </w:rPr>
        <w:t>under</w:t>
      </w:r>
      <w:r w:rsidRPr="3ED6A66E">
        <w:rPr>
          <w:rFonts w:ascii="Arial" w:hAnsi="Arial" w:cs="Arial"/>
          <w:lang w:val="en-US"/>
        </w:rPr>
        <w:t xml:space="preserve"> relevant regulation 9(1)(i) 258</w:t>
      </w:r>
      <w:r w:rsidR="00857A9B" w:rsidRPr="3ED6A66E">
        <w:rPr>
          <w:rFonts w:ascii="Arial" w:hAnsi="Arial" w:cs="Arial"/>
          <w:lang w:val="en-US"/>
        </w:rPr>
        <w:t xml:space="preserve"> if any of </w:t>
      </w:r>
      <w:r w:rsidR="001221AA" w:rsidRPr="3ED6A66E">
        <w:rPr>
          <w:rFonts w:ascii="Arial" w:hAnsi="Arial" w:cs="Arial"/>
          <w:lang w:val="en-US"/>
        </w:rPr>
        <w:t>the following codes have bee</w:t>
      </w:r>
      <w:r w:rsidR="00857A9B" w:rsidRPr="3ED6A66E">
        <w:rPr>
          <w:rFonts w:ascii="Arial" w:hAnsi="Arial" w:cs="Arial"/>
          <w:lang w:val="en-US"/>
        </w:rPr>
        <w:t>n</w:t>
      </w:r>
      <w:r w:rsidR="001221AA" w:rsidRPr="3ED6A66E">
        <w:rPr>
          <w:rFonts w:ascii="Arial" w:hAnsi="Arial" w:cs="Arial"/>
          <w:lang w:val="en-US"/>
        </w:rPr>
        <w:t xml:space="preserve"> used:</w:t>
      </w:r>
    </w:p>
    <w:p w14:paraId="32BD8D51" w14:textId="33FE983A" w:rsidR="001221AA" w:rsidRPr="00857A9B" w:rsidRDefault="001221AA" w:rsidP="00CA4941">
      <w:pPr>
        <w:spacing w:after="0" w:line="420" w:lineRule="atLeast"/>
        <w:textAlignment w:val="baseline"/>
        <w:rPr>
          <w:rFonts w:ascii="Arial" w:eastAsia="Times New Roman" w:hAnsi="Arial" w:cs="Arial"/>
          <w:color w:val="212529"/>
          <w:lang w:val="en-GB"/>
        </w:rPr>
      </w:pPr>
      <w:r w:rsidRPr="00857A9B">
        <w:rPr>
          <w:rFonts w:ascii="Arial" w:eastAsia="Times New Roman" w:hAnsi="Arial" w:cs="Arial"/>
          <w:b/>
          <w:bCs/>
          <w:color w:val="212529"/>
          <w:bdr w:val="none" w:sz="0" w:space="0" w:color="auto" w:frame="1"/>
          <w:lang w:val="en-GB"/>
        </w:rPr>
        <w:t>Code G</w:t>
      </w:r>
      <w:r w:rsidRPr="00857A9B">
        <w:rPr>
          <w:rFonts w:ascii="Arial" w:eastAsia="Times New Roman" w:hAnsi="Arial" w:cs="Arial"/>
          <w:color w:val="212529"/>
          <w:lang w:val="en-GB"/>
        </w:rPr>
        <w:t xml:space="preserve">: The </w:t>
      </w:r>
      <w:r w:rsidR="00CA4941">
        <w:rPr>
          <w:rFonts w:ascii="Arial" w:eastAsia="Times New Roman" w:hAnsi="Arial" w:cs="Arial"/>
          <w:color w:val="212529"/>
          <w:lang w:val="en-GB"/>
        </w:rPr>
        <w:t>student</w:t>
      </w:r>
      <w:r w:rsidRPr="00857A9B">
        <w:rPr>
          <w:rFonts w:ascii="Arial" w:eastAsia="Times New Roman" w:hAnsi="Arial" w:cs="Arial"/>
          <w:color w:val="212529"/>
          <w:lang w:val="en-GB"/>
        </w:rPr>
        <w:t xml:space="preserve"> was absent without leave for a holiday.</w:t>
      </w:r>
    </w:p>
    <w:p w14:paraId="2CE323E9" w14:textId="59EBAB7E" w:rsidR="001221AA" w:rsidRPr="00857A9B" w:rsidRDefault="001221AA" w:rsidP="00CA4941">
      <w:pPr>
        <w:spacing w:after="0" w:line="420" w:lineRule="atLeast"/>
        <w:textAlignment w:val="baseline"/>
        <w:rPr>
          <w:rFonts w:ascii="Arial" w:eastAsia="Times New Roman" w:hAnsi="Arial" w:cs="Arial"/>
          <w:color w:val="212529"/>
          <w:lang w:val="en-GB"/>
        </w:rPr>
      </w:pPr>
      <w:r w:rsidRPr="00857A9B">
        <w:rPr>
          <w:rFonts w:ascii="Arial" w:eastAsia="Times New Roman" w:hAnsi="Arial" w:cs="Arial"/>
          <w:b/>
          <w:bCs/>
          <w:color w:val="212529"/>
          <w:bdr w:val="none" w:sz="0" w:space="0" w:color="auto" w:frame="1"/>
          <w:lang w:val="en-GB"/>
        </w:rPr>
        <w:t>Code N</w:t>
      </w:r>
      <w:r w:rsidRPr="00857A9B">
        <w:rPr>
          <w:rFonts w:ascii="Arial" w:eastAsia="Times New Roman" w:hAnsi="Arial" w:cs="Arial"/>
          <w:color w:val="212529"/>
          <w:lang w:val="en-GB"/>
        </w:rPr>
        <w:t xml:space="preserve">: The circumstances of the </w:t>
      </w:r>
      <w:r w:rsidR="00CA4941">
        <w:rPr>
          <w:rFonts w:ascii="Arial" w:eastAsia="Times New Roman" w:hAnsi="Arial" w:cs="Arial"/>
          <w:color w:val="212529"/>
          <w:lang w:val="en-GB"/>
        </w:rPr>
        <w:t>student</w:t>
      </w:r>
      <w:r w:rsidRPr="00857A9B">
        <w:rPr>
          <w:rFonts w:ascii="Arial" w:eastAsia="Times New Roman" w:hAnsi="Arial" w:cs="Arial"/>
          <w:color w:val="212529"/>
          <w:lang w:val="en-GB"/>
        </w:rPr>
        <w:t xml:space="preserve">’s absence have not yet been established. </w:t>
      </w:r>
      <w:r w:rsidRPr="00CA4941">
        <w:rPr>
          <w:rFonts w:ascii="Arial" w:eastAsia="Times New Roman" w:hAnsi="Arial" w:cs="Arial"/>
          <w:b/>
          <w:bCs/>
          <w:color w:val="212529"/>
          <w:lang w:val="en-GB"/>
        </w:rPr>
        <w:t>This must be amended within five school days to another code</w:t>
      </w:r>
      <w:r w:rsidRPr="00857A9B">
        <w:rPr>
          <w:rFonts w:ascii="Arial" w:eastAsia="Times New Roman" w:hAnsi="Arial" w:cs="Arial"/>
          <w:color w:val="212529"/>
          <w:lang w:val="en-GB"/>
        </w:rPr>
        <w:t>.</w:t>
      </w:r>
    </w:p>
    <w:p w14:paraId="20E56010" w14:textId="77777777" w:rsidR="001221AA" w:rsidRPr="00857A9B" w:rsidRDefault="001221AA" w:rsidP="001F5739">
      <w:pPr>
        <w:spacing w:after="0" w:line="420" w:lineRule="atLeast"/>
        <w:textAlignment w:val="baseline"/>
        <w:rPr>
          <w:rFonts w:ascii="Arial" w:eastAsia="Times New Roman" w:hAnsi="Arial" w:cs="Arial"/>
          <w:color w:val="212529"/>
          <w:lang w:val="en-GB"/>
        </w:rPr>
      </w:pPr>
      <w:r w:rsidRPr="00857A9B">
        <w:rPr>
          <w:rFonts w:ascii="Arial" w:eastAsia="Times New Roman" w:hAnsi="Arial" w:cs="Arial"/>
          <w:b/>
          <w:bCs/>
          <w:color w:val="212529"/>
          <w:bdr w:val="none" w:sz="0" w:space="0" w:color="auto" w:frame="1"/>
          <w:lang w:val="en-GB"/>
        </w:rPr>
        <w:t>Code O</w:t>
      </w:r>
      <w:r w:rsidRPr="00857A9B">
        <w:rPr>
          <w:rFonts w:ascii="Arial" w:eastAsia="Times New Roman" w:hAnsi="Arial" w:cs="Arial"/>
          <w:color w:val="212529"/>
          <w:lang w:val="en-GB"/>
        </w:rPr>
        <w:t>: None of the other attendance codes apply.</w:t>
      </w:r>
    </w:p>
    <w:p w14:paraId="1AA3050E" w14:textId="2C1DEB33" w:rsidR="001221AA" w:rsidRPr="001F5739" w:rsidRDefault="001221AA" w:rsidP="001221AA">
      <w:pPr>
        <w:spacing w:before="100" w:beforeAutospacing="1" w:after="100" w:afterAutospacing="1" w:line="420" w:lineRule="atLeast"/>
        <w:textAlignment w:val="baseline"/>
        <w:rPr>
          <w:rFonts w:ascii="Arial" w:eastAsia="Times New Roman" w:hAnsi="Arial" w:cs="Arial"/>
          <w:b/>
          <w:bCs/>
          <w:color w:val="000000"/>
          <w:lang w:val="en-GB"/>
        </w:rPr>
      </w:pPr>
      <w:r w:rsidRPr="001F5739">
        <w:rPr>
          <w:rFonts w:ascii="Arial" w:eastAsia="Times New Roman" w:hAnsi="Arial" w:cs="Arial"/>
          <w:b/>
          <w:bCs/>
          <w:color w:val="000000"/>
          <w:lang w:val="en-GB"/>
        </w:rPr>
        <w:t>If any other code was used during the 20-day period, the pupil’s name cannot be deleted</w:t>
      </w:r>
      <w:r w:rsidR="001F5739">
        <w:rPr>
          <w:rFonts w:ascii="Arial" w:eastAsia="Times New Roman" w:hAnsi="Arial" w:cs="Arial"/>
          <w:b/>
          <w:bCs/>
          <w:color w:val="000000"/>
          <w:lang w:val="en-GB"/>
        </w:rPr>
        <w:t>.</w:t>
      </w:r>
    </w:p>
    <w:p w14:paraId="2FDB2985" w14:textId="4E89CA6A" w:rsidR="001221AA" w:rsidRDefault="00EE29A1">
      <w:pPr>
        <w:jc w:val="both"/>
      </w:pPr>
      <w:r w:rsidRPr="3ED6A66E">
        <w:rPr>
          <w:rFonts w:ascii="Arial" w:hAnsi="Arial" w:cs="Arial"/>
          <w:color w:val="000000"/>
          <w:shd w:val="clear" w:color="auto" w:fill="FFFFFF"/>
          <w:lang w:val="en-US"/>
        </w:rPr>
        <w:t xml:space="preserve">In </w:t>
      </w:r>
      <w:r w:rsidR="7B5FD080" w:rsidRPr="3ED6A66E">
        <w:rPr>
          <w:rFonts w:ascii="Arial" w:hAnsi="Arial" w:cs="Arial"/>
          <w:color w:val="000000" w:themeColor="text1"/>
          <w:lang w:val="en-US"/>
        </w:rPr>
        <w:t>general,</w:t>
      </w:r>
      <w:r w:rsidRPr="3ED6A66E">
        <w:rPr>
          <w:rFonts w:ascii="Arial" w:hAnsi="Arial" w:cs="Arial"/>
          <w:color w:val="000000" w:themeColor="text1"/>
          <w:lang w:val="en-US"/>
        </w:rPr>
        <w:t xml:space="preserve"> </w:t>
      </w:r>
      <w:r w:rsidR="05AC17D9" w:rsidRPr="3ED6A66E">
        <w:rPr>
          <w:rFonts w:ascii="Arial" w:hAnsi="Arial" w:cs="Arial"/>
          <w:color w:val="000000" w:themeColor="text1"/>
          <w:lang w:val="en-US"/>
        </w:rPr>
        <w:t>if</w:t>
      </w:r>
      <w:r w:rsidR="00BF233A" w:rsidRPr="3ED6A66E">
        <w:rPr>
          <w:rFonts w:ascii="Arial" w:hAnsi="Arial" w:cs="Arial"/>
          <w:color w:val="000000" w:themeColor="text1"/>
          <w:lang w:val="en-US"/>
        </w:rPr>
        <w:t xml:space="preserve"> there is a reason for the non-attendance, Ground I is unlikely to be met as it will need to be decided </w:t>
      </w:r>
      <w:bookmarkStart w:id="8" w:name="_Int_oaaoBnzs"/>
      <w:r w:rsidR="00BF233A" w:rsidRPr="3ED6A66E">
        <w:rPr>
          <w:rFonts w:ascii="Arial" w:hAnsi="Arial" w:cs="Arial"/>
          <w:color w:val="000000" w:themeColor="text1"/>
          <w:lang w:val="en-US"/>
        </w:rPr>
        <w:t>whether or not</w:t>
      </w:r>
      <w:bookmarkEnd w:id="8"/>
      <w:r w:rsidR="00BF233A" w:rsidRPr="3ED6A66E">
        <w:rPr>
          <w:rFonts w:ascii="Arial" w:hAnsi="Arial" w:cs="Arial"/>
          <w:color w:val="000000" w:themeColor="text1"/>
          <w:lang w:val="en-US"/>
        </w:rPr>
        <w:t xml:space="preserve"> the attendance is authorised. If it is authorised, section </w:t>
      </w:r>
      <w:r w:rsidR="6B8B0B25" w:rsidRPr="3ED6A66E">
        <w:rPr>
          <w:rFonts w:ascii="Arial" w:hAnsi="Arial" w:cs="Arial"/>
          <w:color w:val="000000" w:themeColor="text1"/>
          <w:lang w:val="en-US"/>
        </w:rPr>
        <w:t>19 of the</w:t>
      </w:r>
      <w:r w:rsidR="00BF233A" w:rsidRPr="3ED6A66E">
        <w:rPr>
          <w:rFonts w:ascii="Arial" w:hAnsi="Arial" w:cs="Arial"/>
          <w:color w:val="000000" w:themeColor="text1"/>
          <w:lang w:val="en-US"/>
        </w:rPr>
        <w:t xml:space="preserve"> Education Act 1996 will apply</w:t>
      </w:r>
      <w:r w:rsidR="00BF233A" w:rsidRPr="3ED6A66E">
        <w:rPr>
          <w:rFonts w:ascii="Arial" w:hAnsi="Arial" w:cs="Arial"/>
          <w:b/>
          <w:bCs/>
          <w:color w:val="000000" w:themeColor="text1"/>
          <w:lang w:val="en-US"/>
        </w:rPr>
        <w:t>. This requires the local authority to provide </w:t>
      </w:r>
      <w:r w:rsidR="00BF233A" w:rsidRPr="3ED6A66E">
        <w:rPr>
          <w:rStyle w:val="Emphasis"/>
          <w:rFonts w:ascii="Arial" w:hAnsi="Arial" w:cs="Arial"/>
          <w:b/>
          <w:bCs/>
          <w:color w:val="000000" w:themeColor="text1"/>
          <w:lang w:val="en-US"/>
        </w:rPr>
        <w:t>“suitable and (normally) full-time education for children of compulsory school age who, because of exclusion, illness or other reasons, would not receive suitable education without such provision” </w:t>
      </w:r>
      <w:r w:rsidR="00BF233A" w:rsidRPr="3ED6A66E">
        <w:rPr>
          <w:rFonts w:ascii="Arial" w:hAnsi="Arial" w:cs="Arial"/>
          <w:b/>
          <w:bCs/>
          <w:color w:val="000000" w:themeColor="text1"/>
          <w:lang w:val="en-US"/>
        </w:rPr>
        <w:t>as described in the DfE’s guidance on </w:t>
      </w:r>
      <w:hyperlink r:id="rId14">
        <w:r w:rsidR="00BF233A" w:rsidRPr="3ED6A66E">
          <w:rPr>
            <w:rStyle w:val="Hyperlink"/>
            <w:rFonts w:ascii="Arial" w:hAnsi="Arial" w:cs="Arial"/>
            <w:b/>
            <w:bCs/>
            <w:color w:val="000000" w:themeColor="text1"/>
            <w:u w:val="none"/>
            <w:lang w:val="en-US"/>
          </w:rPr>
          <w:t>arranging education for children who cannot attend school because of health needs</w:t>
        </w:r>
      </w:hyperlink>
      <w:r w:rsidR="00BF233A" w:rsidRPr="3ED6A66E">
        <w:rPr>
          <w:rFonts w:ascii="Arial" w:hAnsi="Arial" w:cs="Arial"/>
          <w:b/>
          <w:bCs/>
          <w:color w:val="000000" w:themeColor="text1"/>
          <w:lang w:val="en-US"/>
        </w:rPr>
        <w:t>.</w:t>
      </w:r>
      <w:r w:rsidR="00BF233A" w:rsidRPr="3ED6A66E">
        <w:rPr>
          <w:rFonts w:ascii="Arial" w:hAnsi="Arial" w:cs="Arial"/>
          <w:color w:val="000000" w:themeColor="text1"/>
          <w:lang w:val="en-US"/>
        </w:rPr>
        <w:t xml:space="preserve"> </w:t>
      </w:r>
    </w:p>
    <w:p w14:paraId="1C7B2BF5" w14:textId="77777777" w:rsidR="00B050E7" w:rsidRDefault="00B050E7" w:rsidP="3ED6A66E">
      <w:pPr>
        <w:jc w:val="both"/>
        <w:rPr>
          <w:rFonts w:ascii="Arial" w:hAnsi="Arial" w:cs="Arial"/>
          <w:b/>
          <w:bCs/>
          <w:u w:val="single"/>
        </w:rPr>
      </w:pPr>
    </w:p>
    <w:p w14:paraId="77FCE929" w14:textId="57B6D7A1" w:rsidR="00F2115E" w:rsidRPr="00970040" w:rsidRDefault="00C819D7" w:rsidP="3ED6A66E">
      <w:pPr>
        <w:jc w:val="both"/>
        <w:rPr>
          <w:rFonts w:ascii="Arial" w:hAnsi="Arial" w:cs="Arial"/>
          <w:b/>
          <w:bCs/>
          <w:u w:val="single"/>
        </w:rPr>
      </w:pPr>
      <w:r w:rsidRPr="3ED6A66E">
        <w:rPr>
          <w:rFonts w:ascii="Arial" w:hAnsi="Arial" w:cs="Arial"/>
          <w:b/>
          <w:bCs/>
          <w:u w:val="single"/>
        </w:rPr>
        <w:lastRenderedPageBreak/>
        <w:t>Ground J</w:t>
      </w:r>
    </w:p>
    <w:p w14:paraId="50DA73D3" w14:textId="7E2547A2" w:rsidR="00F2115E" w:rsidRPr="00970040" w:rsidRDefault="00F2115E">
      <w:pPr>
        <w:jc w:val="both"/>
        <w:rPr>
          <w:rFonts w:ascii="Arial" w:hAnsi="Arial" w:cs="Arial"/>
        </w:rPr>
      </w:pPr>
      <w:r w:rsidRPr="00970040">
        <w:rPr>
          <w:rFonts w:ascii="Arial" w:hAnsi="Arial" w:cs="Arial"/>
        </w:rPr>
        <w:t>T</w:t>
      </w:r>
      <w:r w:rsidR="00C819D7" w:rsidRPr="00970040">
        <w:rPr>
          <w:rFonts w:ascii="Arial" w:hAnsi="Arial" w:cs="Arial"/>
        </w:rPr>
        <w:t xml:space="preserve">he </w:t>
      </w:r>
      <w:r w:rsidRPr="00970040">
        <w:rPr>
          <w:rFonts w:ascii="Arial" w:hAnsi="Arial" w:cs="Arial"/>
        </w:rPr>
        <w:t>student is</w:t>
      </w:r>
      <w:r w:rsidR="00C819D7" w:rsidRPr="00970040">
        <w:rPr>
          <w:rFonts w:ascii="Arial" w:hAnsi="Arial" w:cs="Arial"/>
        </w:rPr>
        <w:t xml:space="preserve"> detained under a sentence of detention</w:t>
      </w:r>
      <w:r w:rsidR="00696C95">
        <w:rPr>
          <w:rFonts w:ascii="Arial" w:hAnsi="Arial" w:cs="Arial"/>
        </w:rPr>
        <w:t xml:space="preserve"> under </w:t>
      </w:r>
      <w:r w:rsidR="00C819D7" w:rsidRPr="00970040">
        <w:rPr>
          <w:rFonts w:ascii="Arial" w:hAnsi="Arial" w:cs="Arial"/>
        </w:rPr>
        <w:t xml:space="preserve">regulation 9(1)(j) 264. </w:t>
      </w:r>
    </w:p>
    <w:p w14:paraId="71D02EAE" w14:textId="77777777" w:rsidR="0063304A" w:rsidRDefault="00C819D7">
      <w:pPr>
        <w:jc w:val="both"/>
        <w:rPr>
          <w:rFonts w:ascii="Arial" w:hAnsi="Arial" w:cs="Arial"/>
        </w:rPr>
      </w:pPr>
      <w:r w:rsidRPr="00970040">
        <w:rPr>
          <w:rFonts w:ascii="Arial" w:hAnsi="Arial" w:cs="Arial"/>
        </w:rPr>
        <w:t xml:space="preserve">Where a </w:t>
      </w:r>
      <w:r w:rsidR="00970040" w:rsidRPr="00970040">
        <w:rPr>
          <w:rFonts w:ascii="Arial" w:hAnsi="Arial" w:cs="Arial"/>
        </w:rPr>
        <w:t>student</w:t>
      </w:r>
      <w:r w:rsidRPr="00970040">
        <w:rPr>
          <w:rFonts w:ascii="Arial" w:hAnsi="Arial" w:cs="Arial"/>
        </w:rPr>
        <w:t xml:space="preserve"> is found guilty of a crime and detained under a sentence of detention before the </w:t>
      </w:r>
      <w:r w:rsidR="00F2115E" w:rsidRPr="00970040">
        <w:rPr>
          <w:rFonts w:ascii="Arial" w:hAnsi="Arial" w:cs="Arial"/>
        </w:rPr>
        <w:t>student</w:t>
      </w:r>
      <w:r w:rsidRPr="00970040">
        <w:rPr>
          <w:rFonts w:ascii="Arial" w:hAnsi="Arial" w:cs="Arial"/>
        </w:rPr>
        <w:t xml:space="preserve">’s name can be deleted from the admission </w:t>
      </w:r>
      <w:r w:rsidR="00970040" w:rsidRPr="00970040">
        <w:rPr>
          <w:rFonts w:ascii="Arial" w:hAnsi="Arial" w:cs="Arial"/>
        </w:rPr>
        <w:t>register,</w:t>
      </w:r>
      <w:r w:rsidRPr="00970040">
        <w:rPr>
          <w:rFonts w:ascii="Arial" w:hAnsi="Arial" w:cs="Arial"/>
        </w:rPr>
        <w:t xml:space="preserve"> the school</w:t>
      </w:r>
      <w:r w:rsidR="00B34508">
        <w:rPr>
          <w:rFonts w:ascii="Arial" w:hAnsi="Arial" w:cs="Arial"/>
        </w:rPr>
        <w:t xml:space="preserve"> wi</w:t>
      </w:r>
      <w:r w:rsidR="00F22615">
        <w:rPr>
          <w:rFonts w:ascii="Arial" w:hAnsi="Arial" w:cs="Arial"/>
        </w:rPr>
        <w:t>ll</w:t>
      </w:r>
      <w:r w:rsidRPr="00970040">
        <w:rPr>
          <w:rFonts w:ascii="Arial" w:hAnsi="Arial" w:cs="Arial"/>
        </w:rPr>
        <w:t xml:space="preserve"> have reasonable grounds to believe the</w:t>
      </w:r>
      <w:r w:rsidR="00F2115E" w:rsidRPr="00970040">
        <w:rPr>
          <w:rFonts w:ascii="Arial" w:hAnsi="Arial" w:cs="Arial"/>
        </w:rPr>
        <w:t xml:space="preserve"> student </w:t>
      </w:r>
      <w:r w:rsidRPr="00970040">
        <w:rPr>
          <w:rFonts w:ascii="Arial" w:hAnsi="Arial" w:cs="Arial"/>
        </w:rPr>
        <w:t xml:space="preserve">will not return to the school once they are released. </w:t>
      </w:r>
    </w:p>
    <w:p w14:paraId="0821F430" w14:textId="28238169" w:rsidR="0063304A" w:rsidRPr="00970040" w:rsidRDefault="0063304A" w:rsidP="3ED6A66E">
      <w:pPr>
        <w:jc w:val="both"/>
        <w:rPr>
          <w:rFonts w:ascii="Arial" w:hAnsi="Arial" w:cs="Arial"/>
          <w:lang w:val="en-US"/>
        </w:rPr>
      </w:pPr>
      <w:r w:rsidRPr="3ED6A66E">
        <w:rPr>
          <w:rFonts w:ascii="Arial" w:hAnsi="Arial" w:cs="Arial"/>
          <w:lang w:val="en-US"/>
        </w:rPr>
        <w:t>In determining whether a student will return at the end, or part way through their sentence, the school</w:t>
      </w:r>
      <w:r w:rsidR="00226A6E" w:rsidRPr="3ED6A66E">
        <w:rPr>
          <w:rFonts w:ascii="Arial" w:hAnsi="Arial" w:cs="Arial"/>
          <w:lang w:val="en-US"/>
        </w:rPr>
        <w:t xml:space="preserve"> will consult with the relevant Youth Offending Worker.</w:t>
      </w:r>
      <w:r w:rsidRPr="3ED6A66E">
        <w:rPr>
          <w:rFonts w:ascii="Arial" w:hAnsi="Arial" w:cs="Arial"/>
          <w:lang w:val="en-US"/>
        </w:rPr>
        <w:t xml:space="preserve"> </w:t>
      </w:r>
    </w:p>
    <w:p w14:paraId="67807DFE" w14:textId="1BCA8BB3" w:rsidR="00226A6E" w:rsidRPr="00696C95" w:rsidRDefault="0063304A">
      <w:pPr>
        <w:jc w:val="both"/>
        <w:rPr>
          <w:rFonts w:ascii="Arial" w:hAnsi="Arial" w:cs="Arial"/>
          <w:b/>
          <w:bCs/>
        </w:rPr>
      </w:pPr>
      <w:r w:rsidRPr="00696C95">
        <w:rPr>
          <w:rFonts w:ascii="Arial" w:hAnsi="Arial" w:cs="Arial"/>
          <w:b/>
          <w:bCs/>
        </w:rPr>
        <w:t xml:space="preserve"> </w:t>
      </w:r>
      <w:r w:rsidR="00696C95" w:rsidRPr="00696C95">
        <w:rPr>
          <w:rFonts w:ascii="Arial" w:hAnsi="Arial" w:cs="Arial"/>
          <w:b/>
          <w:bCs/>
        </w:rPr>
        <w:t>If a s</w:t>
      </w:r>
      <w:r w:rsidR="00226A6E" w:rsidRPr="00696C95">
        <w:rPr>
          <w:rFonts w:ascii="Arial" w:hAnsi="Arial" w:cs="Arial"/>
          <w:b/>
          <w:bCs/>
        </w:rPr>
        <w:t>tudent</w:t>
      </w:r>
      <w:r w:rsidR="00696C95" w:rsidRPr="00696C95">
        <w:rPr>
          <w:rFonts w:ascii="Arial" w:hAnsi="Arial" w:cs="Arial"/>
          <w:b/>
          <w:bCs/>
        </w:rPr>
        <w:t xml:space="preserve"> is</w:t>
      </w:r>
      <w:r w:rsidR="00C819D7" w:rsidRPr="00696C95">
        <w:rPr>
          <w:rFonts w:ascii="Arial" w:hAnsi="Arial" w:cs="Arial"/>
          <w:b/>
          <w:bCs/>
        </w:rPr>
        <w:t xml:space="preserve"> remanded to custody awaiting trial or sentencing</w:t>
      </w:r>
      <w:r w:rsidR="00696C95" w:rsidRPr="00696C95">
        <w:rPr>
          <w:rFonts w:ascii="Arial" w:hAnsi="Arial" w:cs="Arial"/>
          <w:b/>
          <w:bCs/>
        </w:rPr>
        <w:t>, they</w:t>
      </w:r>
      <w:r w:rsidR="00C819D7" w:rsidRPr="00696C95">
        <w:rPr>
          <w:rFonts w:ascii="Arial" w:hAnsi="Arial" w:cs="Arial"/>
          <w:b/>
          <w:bCs/>
        </w:rPr>
        <w:t xml:space="preserve"> cannot be removed under this ground. </w:t>
      </w:r>
    </w:p>
    <w:p w14:paraId="4A9F51A0" w14:textId="77777777" w:rsidR="00516FBF" w:rsidRDefault="00C819D7" w:rsidP="00516FBF">
      <w:pPr>
        <w:jc w:val="both"/>
        <w:rPr>
          <w:rFonts w:ascii="Arial" w:hAnsi="Arial" w:cs="Arial"/>
        </w:rPr>
      </w:pPr>
      <w:r w:rsidRPr="00516FBF">
        <w:rPr>
          <w:rFonts w:ascii="Arial" w:hAnsi="Arial" w:cs="Arial"/>
          <w:b/>
          <w:bCs/>
          <w:u w:val="single"/>
        </w:rPr>
        <w:t>Ground K</w:t>
      </w:r>
    </w:p>
    <w:p w14:paraId="5ADAB1BD" w14:textId="77777777" w:rsidR="00516FBF" w:rsidRDefault="00C819D7" w:rsidP="00516FBF">
      <w:pPr>
        <w:jc w:val="both"/>
        <w:rPr>
          <w:rFonts w:ascii="Arial" w:hAnsi="Arial" w:cs="Arial"/>
        </w:rPr>
      </w:pPr>
      <w:r w:rsidRPr="00516FBF">
        <w:rPr>
          <w:rFonts w:ascii="Arial" w:hAnsi="Arial" w:cs="Arial"/>
        </w:rPr>
        <w:t xml:space="preserve">Where a pupil has died. </w:t>
      </w:r>
    </w:p>
    <w:p w14:paraId="2DE6E64C" w14:textId="64677F1F" w:rsidR="00AC208A" w:rsidRDefault="00C819D7" w:rsidP="3ED6A66E">
      <w:pPr>
        <w:jc w:val="both"/>
        <w:rPr>
          <w:rFonts w:ascii="Arial" w:hAnsi="Arial" w:cs="Arial"/>
          <w:lang w:val="en-US"/>
        </w:rPr>
      </w:pPr>
      <w:r w:rsidRPr="3ED6A66E">
        <w:rPr>
          <w:rFonts w:ascii="Arial" w:hAnsi="Arial" w:cs="Arial"/>
          <w:lang w:val="en-US"/>
        </w:rPr>
        <w:t xml:space="preserve">A </w:t>
      </w:r>
      <w:r w:rsidR="00516FBF" w:rsidRPr="3ED6A66E">
        <w:rPr>
          <w:rFonts w:ascii="Arial" w:hAnsi="Arial" w:cs="Arial"/>
          <w:lang w:val="en-US"/>
        </w:rPr>
        <w:t>student</w:t>
      </w:r>
      <w:r w:rsidRPr="3ED6A66E">
        <w:rPr>
          <w:rFonts w:ascii="Arial" w:hAnsi="Arial" w:cs="Arial"/>
          <w:lang w:val="en-US"/>
        </w:rPr>
        <w:t xml:space="preserve">’s name </w:t>
      </w:r>
      <w:r w:rsidR="00516FBF" w:rsidRPr="3ED6A66E">
        <w:rPr>
          <w:rFonts w:ascii="Arial" w:hAnsi="Arial" w:cs="Arial"/>
          <w:lang w:val="en-US"/>
        </w:rPr>
        <w:t>will</w:t>
      </w:r>
      <w:r w:rsidRPr="3ED6A66E">
        <w:rPr>
          <w:rFonts w:ascii="Arial" w:hAnsi="Arial" w:cs="Arial"/>
          <w:lang w:val="en-US"/>
        </w:rPr>
        <w:t xml:space="preserve"> only be deleted from the admission register when the school is informed of the death. This would normally come from the </w:t>
      </w:r>
      <w:r w:rsidR="00AC208A" w:rsidRPr="3ED6A66E">
        <w:rPr>
          <w:rFonts w:ascii="Arial" w:hAnsi="Arial" w:cs="Arial"/>
          <w:lang w:val="en-US"/>
        </w:rPr>
        <w:t>student</w:t>
      </w:r>
      <w:r w:rsidRPr="3ED6A66E">
        <w:rPr>
          <w:rFonts w:ascii="Arial" w:hAnsi="Arial" w:cs="Arial"/>
          <w:lang w:val="en-US"/>
        </w:rPr>
        <w:t>’s parent</w:t>
      </w:r>
      <w:r w:rsidR="00AC208A" w:rsidRPr="3ED6A66E">
        <w:rPr>
          <w:rFonts w:ascii="Arial" w:hAnsi="Arial" w:cs="Arial"/>
          <w:lang w:val="en-US"/>
        </w:rPr>
        <w:t>(s)/carer(s)/family,</w:t>
      </w:r>
      <w:r w:rsidRPr="3ED6A66E">
        <w:rPr>
          <w:rFonts w:ascii="Arial" w:hAnsi="Arial" w:cs="Arial"/>
          <w:lang w:val="en-US"/>
        </w:rPr>
        <w:t xml:space="preserve"> but it is possible that notification comes from another source, such as relatives or the police.</w:t>
      </w:r>
    </w:p>
    <w:p w14:paraId="4CF65F01" w14:textId="6F86894F" w:rsidR="001221AA" w:rsidRPr="00516FBF" w:rsidRDefault="00C819D7" w:rsidP="3ED6A66E">
      <w:pPr>
        <w:jc w:val="both"/>
        <w:rPr>
          <w:rFonts w:ascii="Arial" w:hAnsi="Arial" w:cs="Arial"/>
          <w:lang w:val="en-US"/>
        </w:rPr>
      </w:pPr>
      <w:r w:rsidRPr="3ED6A66E">
        <w:rPr>
          <w:rFonts w:ascii="Arial" w:hAnsi="Arial" w:cs="Arial"/>
          <w:lang w:val="en-US"/>
        </w:rPr>
        <w:t xml:space="preserve">Once the school receives the information, it </w:t>
      </w:r>
      <w:r w:rsidR="00AC208A" w:rsidRPr="3ED6A66E">
        <w:rPr>
          <w:rFonts w:ascii="Arial" w:hAnsi="Arial" w:cs="Arial"/>
          <w:lang w:val="en-US"/>
        </w:rPr>
        <w:t xml:space="preserve">will </w:t>
      </w:r>
      <w:r w:rsidRPr="3ED6A66E">
        <w:rPr>
          <w:rFonts w:ascii="Arial" w:hAnsi="Arial" w:cs="Arial"/>
          <w:lang w:val="en-US"/>
        </w:rPr>
        <w:t>delete the</w:t>
      </w:r>
      <w:r w:rsidR="00AC208A" w:rsidRPr="3ED6A66E">
        <w:rPr>
          <w:rFonts w:ascii="Arial" w:hAnsi="Arial" w:cs="Arial"/>
          <w:lang w:val="en-US"/>
        </w:rPr>
        <w:t xml:space="preserve"> student</w:t>
      </w:r>
      <w:r w:rsidRPr="3ED6A66E">
        <w:rPr>
          <w:rFonts w:ascii="Arial" w:hAnsi="Arial" w:cs="Arial"/>
          <w:lang w:val="en-US"/>
        </w:rPr>
        <w:t>’s name as quickly as possible</w:t>
      </w:r>
      <w:r w:rsidR="00AC208A" w:rsidRPr="3ED6A66E">
        <w:rPr>
          <w:rFonts w:ascii="Arial" w:hAnsi="Arial" w:cs="Arial"/>
          <w:lang w:val="en-US"/>
        </w:rPr>
        <w:t>.</w:t>
      </w:r>
    </w:p>
    <w:p w14:paraId="0ECBBA4A" w14:textId="77777777" w:rsidR="001221AA" w:rsidRDefault="001221AA">
      <w:pPr>
        <w:jc w:val="both"/>
      </w:pPr>
    </w:p>
    <w:p w14:paraId="40E31CC0" w14:textId="099385A5" w:rsidR="006157F0" w:rsidRDefault="00D20BF9">
      <w:pPr>
        <w:jc w:val="both"/>
        <w:rPr>
          <w:rFonts w:ascii="Arial" w:eastAsia="Arial" w:hAnsi="Arial" w:cs="Arial"/>
          <w:b/>
          <w:bCs/>
          <w:u w:val="single"/>
        </w:rPr>
      </w:pPr>
      <w:r>
        <w:rPr>
          <w:rFonts w:ascii="Arial" w:eastAsia="Arial" w:hAnsi="Arial" w:cs="Arial"/>
          <w:b/>
          <w:bCs/>
          <w:u w:val="single"/>
        </w:rPr>
        <w:t>Emotional Based School Avoidance (EBSA)</w:t>
      </w:r>
    </w:p>
    <w:p w14:paraId="63D2D447" w14:textId="6263AD69" w:rsidR="006157F0" w:rsidRDefault="169A28E6" w:rsidP="3ED6A66E">
      <w:pPr>
        <w:jc w:val="both"/>
        <w:rPr>
          <w:rFonts w:ascii="Arial" w:eastAsia="Arial" w:hAnsi="Arial" w:cs="Arial"/>
          <w:lang w:val="en-US"/>
        </w:rPr>
      </w:pPr>
      <w:r w:rsidRPr="3ED6A66E">
        <w:rPr>
          <w:rFonts w:ascii="Arial" w:eastAsia="Arial" w:hAnsi="Arial" w:cs="Arial"/>
          <w:lang w:val="en-US"/>
        </w:rPr>
        <w:t>The Attendance Team also runs individual sessions related to students with acute attendance barriers.</w:t>
      </w:r>
      <w:r w:rsidR="00D20BF9" w:rsidRPr="3ED6A66E">
        <w:rPr>
          <w:rFonts w:ascii="Arial" w:eastAsia="Arial" w:hAnsi="Arial" w:cs="Arial"/>
          <w:lang w:val="en-US"/>
        </w:rPr>
        <w:t xml:space="preserve"> </w:t>
      </w:r>
      <w:r w:rsidR="00D20BF9" w:rsidRPr="3ED6A66E">
        <w:rPr>
          <w:rFonts w:ascii="Arial" w:eastAsia="Arial" w:hAnsi="Arial" w:cs="Arial"/>
          <w:b/>
          <w:bCs/>
          <w:lang w:val="en-US"/>
        </w:rPr>
        <w:t>Emotional Based School Avoidance (EBSA)</w:t>
      </w:r>
      <w:r w:rsidR="00D20BF9" w:rsidRPr="3ED6A66E">
        <w:rPr>
          <w:rFonts w:ascii="Arial" w:eastAsia="Arial" w:hAnsi="Arial" w:cs="Arial"/>
          <w:lang w:val="en-US"/>
        </w:rPr>
        <w:t xml:space="preserve"> is the ‘catch all’ phrase which broadly describes those students absent from school because of anxiety, or other emotional or physical distress. </w:t>
      </w:r>
    </w:p>
    <w:p w14:paraId="2A26A287" w14:textId="2A20341C" w:rsidR="006157F0" w:rsidRDefault="00D20BF9" w:rsidP="3ED6A66E">
      <w:pPr>
        <w:jc w:val="both"/>
        <w:rPr>
          <w:rFonts w:ascii="Arial" w:eastAsia="Arial" w:hAnsi="Arial" w:cs="Arial"/>
          <w:b/>
          <w:bCs/>
          <w:lang w:val="en-US"/>
        </w:rPr>
      </w:pPr>
      <w:r w:rsidRPr="3ED6A66E">
        <w:rPr>
          <w:rFonts w:ascii="Arial" w:eastAsia="Arial" w:hAnsi="Arial" w:cs="Arial"/>
          <w:lang w:val="en-US"/>
        </w:rPr>
        <w:t>Strategies to support the best possible attendance for those students with emotional based school avoidance are covered in</w:t>
      </w:r>
      <w:r w:rsidR="00C60451" w:rsidRPr="3ED6A66E">
        <w:rPr>
          <w:rFonts w:ascii="Arial" w:eastAsia="Arial" w:hAnsi="Arial" w:cs="Arial"/>
          <w:lang w:val="en-US"/>
        </w:rPr>
        <w:t xml:space="preserve"> </w:t>
      </w:r>
      <w:r w:rsidRPr="3ED6A66E">
        <w:rPr>
          <w:rFonts w:ascii="Arial" w:eastAsia="Arial" w:hAnsi="Arial" w:cs="Arial"/>
          <w:lang w:val="en-US"/>
        </w:rPr>
        <w:t>greater depth in our</w:t>
      </w:r>
      <w:r w:rsidRPr="3ED6A66E">
        <w:rPr>
          <w:rFonts w:ascii="Arial" w:eastAsia="Arial" w:hAnsi="Arial" w:cs="Arial"/>
          <w:b/>
          <w:bCs/>
          <w:lang w:val="en-US"/>
        </w:rPr>
        <w:t xml:space="preserve"> Children Absent from Education, </w:t>
      </w:r>
      <w:r w:rsidR="08EE5E8A" w:rsidRPr="3ED6A66E">
        <w:rPr>
          <w:rFonts w:ascii="Arial" w:eastAsia="Arial" w:hAnsi="Arial" w:cs="Arial"/>
          <w:b/>
          <w:bCs/>
          <w:lang w:val="en-US"/>
        </w:rPr>
        <w:t>Incl</w:t>
      </w:r>
      <w:r w:rsidRPr="3ED6A66E">
        <w:rPr>
          <w:rFonts w:ascii="Arial" w:eastAsia="Arial" w:hAnsi="Arial" w:cs="Arial"/>
          <w:b/>
          <w:bCs/>
          <w:lang w:val="en-US"/>
        </w:rPr>
        <w:t>. Those Children Missing from Education Policy.</w:t>
      </w:r>
    </w:p>
    <w:p w14:paraId="355C4B7F" w14:textId="419938B7" w:rsidR="009A6A41" w:rsidRDefault="009A6A41" w:rsidP="3ED6A66E">
      <w:pPr>
        <w:jc w:val="both"/>
        <w:rPr>
          <w:rFonts w:ascii="Arial" w:eastAsia="Arial" w:hAnsi="Arial" w:cs="Arial"/>
          <w:lang w:val="en-US"/>
        </w:rPr>
      </w:pPr>
      <w:r w:rsidRPr="3ED6A66E">
        <w:rPr>
          <w:rFonts w:ascii="Arial" w:eastAsia="Arial" w:hAnsi="Arial" w:cs="Arial"/>
          <w:b/>
          <w:bCs/>
          <w:lang w:val="en-US"/>
        </w:rPr>
        <w:t xml:space="preserve">The school operates a </w:t>
      </w:r>
      <w:bookmarkStart w:id="9" w:name="_Int_yl5q2aFE"/>
      <w:r w:rsidR="00F10512" w:rsidRPr="3ED6A66E">
        <w:rPr>
          <w:rFonts w:ascii="Arial" w:eastAsia="Arial" w:hAnsi="Arial" w:cs="Arial"/>
          <w:b/>
          <w:bCs/>
          <w:lang w:val="en-US"/>
        </w:rPr>
        <w:t>graduated</w:t>
      </w:r>
      <w:bookmarkEnd w:id="9"/>
      <w:r w:rsidRPr="3ED6A66E">
        <w:rPr>
          <w:rFonts w:ascii="Arial" w:eastAsia="Arial" w:hAnsi="Arial" w:cs="Arial"/>
          <w:b/>
          <w:bCs/>
          <w:lang w:val="en-US"/>
        </w:rPr>
        <w:t xml:space="preserve"> response to support</w:t>
      </w:r>
      <w:r w:rsidR="00F10512" w:rsidRPr="3ED6A66E">
        <w:rPr>
          <w:rFonts w:ascii="Arial" w:eastAsia="Arial" w:hAnsi="Arial" w:cs="Arial"/>
          <w:b/>
          <w:bCs/>
          <w:lang w:val="en-US"/>
        </w:rPr>
        <w:t xml:space="preserve"> students who are classed as EBSA.</w:t>
      </w:r>
      <w:r w:rsidR="00F10512" w:rsidRPr="3ED6A66E">
        <w:rPr>
          <w:rFonts w:ascii="Arial" w:eastAsia="Arial" w:hAnsi="Arial" w:cs="Arial"/>
          <w:lang w:val="en-US"/>
        </w:rPr>
        <w:t xml:space="preserve"> Individual plans will be formulated for </w:t>
      </w:r>
      <w:r w:rsidR="00DB3E47" w:rsidRPr="3ED6A66E">
        <w:rPr>
          <w:rFonts w:ascii="Arial" w:eastAsia="Arial" w:hAnsi="Arial" w:cs="Arial"/>
          <w:lang w:val="en-US"/>
        </w:rPr>
        <w:t xml:space="preserve">each student described as EBSA with a </w:t>
      </w:r>
      <w:r w:rsidR="00CA2A78" w:rsidRPr="3ED6A66E">
        <w:rPr>
          <w:rFonts w:ascii="Arial" w:eastAsia="Arial" w:hAnsi="Arial" w:cs="Arial"/>
          <w:lang w:val="en-US"/>
        </w:rPr>
        <w:t>longer-term</w:t>
      </w:r>
      <w:r w:rsidR="00DB3E47" w:rsidRPr="3ED6A66E">
        <w:rPr>
          <w:rFonts w:ascii="Arial" w:eastAsia="Arial" w:hAnsi="Arial" w:cs="Arial"/>
          <w:lang w:val="en-US"/>
        </w:rPr>
        <w:t xml:space="preserve"> view of returning them to the school premises for an effective and efficient education.</w:t>
      </w:r>
    </w:p>
    <w:p w14:paraId="61931B88" w14:textId="4FA35174" w:rsidR="00CA2A78" w:rsidRPr="00F10512" w:rsidRDefault="00CA2A78" w:rsidP="3ED6A66E">
      <w:pPr>
        <w:jc w:val="both"/>
        <w:rPr>
          <w:rFonts w:ascii="Arial" w:eastAsia="Arial" w:hAnsi="Arial" w:cs="Arial"/>
          <w:lang w:val="en-US"/>
        </w:rPr>
      </w:pPr>
      <w:r w:rsidRPr="3ED6A66E">
        <w:rPr>
          <w:rFonts w:ascii="Arial" w:eastAsia="Arial" w:hAnsi="Arial" w:cs="Arial"/>
          <w:lang w:val="en-US"/>
        </w:rPr>
        <w:t xml:space="preserve">The unique nature of the school’s </w:t>
      </w:r>
      <w:r w:rsidR="5FE77776" w:rsidRPr="3ED6A66E">
        <w:rPr>
          <w:rFonts w:ascii="Arial" w:eastAsia="Arial" w:hAnsi="Arial" w:cs="Arial"/>
          <w:lang w:val="en-US"/>
        </w:rPr>
        <w:t>catchment,</w:t>
      </w:r>
      <w:r w:rsidRPr="3ED6A66E">
        <w:rPr>
          <w:rFonts w:ascii="Arial" w:eastAsia="Arial" w:hAnsi="Arial" w:cs="Arial"/>
          <w:lang w:val="en-US"/>
        </w:rPr>
        <w:t xml:space="preserve"> </w:t>
      </w:r>
      <w:r w:rsidR="5462AB1A" w:rsidRPr="3ED6A66E">
        <w:rPr>
          <w:rFonts w:ascii="Arial" w:eastAsia="Arial" w:hAnsi="Arial" w:cs="Arial"/>
          <w:lang w:val="en-US"/>
        </w:rPr>
        <w:t>i.e.,</w:t>
      </w:r>
      <w:r w:rsidRPr="3ED6A66E">
        <w:rPr>
          <w:rFonts w:ascii="Arial" w:eastAsia="Arial" w:hAnsi="Arial" w:cs="Arial"/>
          <w:lang w:val="en-US"/>
        </w:rPr>
        <w:t xml:space="preserve"> </w:t>
      </w:r>
      <w:r w:rsidR="3CC5B316" w:rsidRPr="3ED6A66E">
        <w:rPr>
          <w:rFonts w:ascii="Arial" w:eastAsia="Arial" w:hAnsi="Arial" w:cs="Arial"/>
          <w:lang w:val="en-US"/>
        </w:rPr>
        <w:t>countywide,</w:t>
      </w:r>
      <w:r w:rsidRPr="3ED6A66E">
        <w:rPr>
          <w:rFonts w:ascii="Arial" w:eastAsia="Arial" w:hAnsi="Arial" w:cs="Arial"/>
          <w:lang w:val="en-US"/>
        </w:rPr>
        <w:t xml:space="preserve"> and </w:t>
      </w:r>
      <w:r w:rsidR="32C76D00" w:rsidRPr="3ED6A66E">
        <w:rPr>
          <w:rFonts w:ascii="Arial" w:eastAsia="Arial" w:hAnsi="Arial" w:cs="Arial"/>
          <w:lang w:val="en-US"/>
        </w:rPr>
        <w:t>beyond,</w:t>
      </w:r>
      <w:r w:rsidRPr="3ED6A66E">
        <w:rPr>
          <w:rFonts w:ascii="Arial" w:eastAsia="Arial" w:hAnsi="Arial" w:cs="Arial"/>
          <w:lang w:val="en-US"/>
        </w:rPr>
        <w:t xml:space="preserve"> </w:t>
      </w:r>
      <w:r w:rsidR="005705E2" w:rsidRPr="3ED6A66E">
        <w:rPr>
          <w:rFonts w:ascii="Arial" w:eastAsia="Arial" w:hAnsi="Arial" w:cs="Arial"/>
          <w:lang w:val="en-US"/>
        </w:rPr>
        <w:t>will mean that the attendance team</w:t>
      </w:r>
      <w:r w:rsidR="002F545D" w:rsidRPr="3ED6A66E">
        <w:rPr>
          <w:rFonts w:ascii="Arial" w:eastAsia="Arial" w:hAnsi="Arial" w:cs="Arial"/>
          <w:lang w:val="en-US"/>
        </w:rPr>
        <w:t xml:space="preserve"> may collaborate with both the ‘home’ (the address of the student) and the Dorset local authority.</w:t>
      </w:r>
    </w:p>
    <w:p w14:paraId="25640256" w14:textId="77777777" w:rsidR="00795464" w:rsidRDefault="00795464">
      <w:pPr>
        <w:jc w:val="both"/>
        <w:rPr>
          <w:rFonts w:ascii="Arial" w:eastAsia="Arial" w:hAnsi="Arial" w:cs="Arial"/>
        </w:rPr>
      </w:pPr>
    </w:p>
    <w:p w14:paraId="5697DCC7" w14:textId="4264858B" w:rsidR="006157F0" w:rsidRDefault="00D20BF9">
      <w:pPr>
        <w:jc w:val="both"/>
        <w:rPr>
          <w:rFonts w:ascii="Arial" w:eastAsia="Arial" w:hAnsi="Arial" w:cs="Arial"/>
        </w:rPr>
      </w:pPr>
      <w:r>
        <w:rPr>
          <w:rFonts w:ascii="Arial" w:eastAsia="Arial" w:hAnsi="Arial" w:cs="Arial"/>
        </w:rPr>
        <w:t xml:space="preserve">The </w:t>
      </w:r>
      <w:r>
        <w:rPr>
          <w:rFonts w:ascii="Arial" w:eastAsia="Arial" w:hAnsi="Arial" w:cs="Arial"/>
          <w:b/>
          <w:bCs/>
        </w:rPr>
        <w:t>Attendance Champion</w:t>
      </w:r>
      <w:r>
        <w:rPr>
          <w:rFonts w:ascii="Arial" w:eastAsia="Arial" w:hAnsi="Arial" w:cs="Arial"/>
        </w:rPr>
        <w:t xml:space="preserve"> has oversight and the daily operational lead on all attendance matters.</w:t>
      </w:r>
      <w:r w:rsidR="000D72B1">
        <w:rPr>
          <w:rFonts w:ascii="Arial" w:eastAsia="Arial" w:hAnsi="Arial" w:cs="Arial"/>
        </w:rPr>
        <w:t xml:space="preserve"> Much of</w:t>
      </w:r>
      <w:r>
        <w:rPr>
          <w:rFonts w:ascii="Arial" w:eastAsia="Arial" w:hAnsi="Arial" w:cs="Arial"/>
        </w:rPr>
        <w:t xml:space="preserve"> this work is delegated to the Attendance </w:t>
      </w:r>
      <w:r w:rsidR="00C60451">
        <w:rPr>
          <w:rFonts w:ascii="Arial" w:eastAsia="Arial" w:hAnsi="Arial" w:cs="Arial"/>
        </w:rPr>
        <w:t>Team,</w:t>
      </w:r>
      <w:r>
        <w:rPr>
          <w:rFonts w:ascii="Arial" w:eastAsia="Arial" w:hAnsi="Arial" w:cs="Arial"/>
        </w:rPr>
        <w:t xml:space="preserve"> who have clearly defined roles and responsibilities. To achieve good attendance, the school believes that nothing should be left to chance. The following flowchart shows the graduated approach to </w:t>
      </w:r>
      <w:r>
        <w:rPr>
          <w:rFonts w:ascii="Arial" w:eastAsia="Arial" w:hAnsi="Arial" w:cs="Arial"/>
          <w:b/>
          <w:bCs/>
        </w:rPr>
        <w:t>routine</w:t>
      </w:r>
      <w:r>
        <w:rPr>
          <w:rFonts w:ascii="Arial" w:eastAsia="Arial" w:hAnsi="Arial" w:cs="Arial"/>
        </w:rPr>
        <w:t xml:space="preserve"> attendance matters:</w:t>
      </w:r>
    </w:p>
    <w:p w14:paraId="1AFDA4F3" w14:textId="77777777" w:rsidR="006157F0" w:rsidRDefault="006157F0">
      <w:pPr>
        <w:jc w:val="both"/>
        <w:rPr>
          <w:rFonts w:ascii="Arial" w:eastAsia="Arial" w:hAnsi="Arial" w:cs="Arial"/>
        </w:rPr>
      </w:pPr>
    </w:p>
    <w:p w14:paraId="0FADABE9" w14:textId="77777777" w:rsidR="006157F0" w:rsidRDefault="71C6C060">
      <w:pPr>
        <w:rPr>
          <w:rFonts w:ascii="Arial" w:eastAsia="Arial" w:hAnsi="Arial" w:cs="Arial"/>
        </w:rPr>
      </w:pPr>
      <w:r>
        <w:rPr>
          <w:noProof/>
        </w:rPr>
        <w:drawing>
          <wp:inline distT="0" distB="0" distL="0" distR="0" wp14:anchorId="5E289E24" wp14:editId="07048DB6">
            <wp:extent cx="5049720" cy="5319659"/>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049720" cy="5319659"/>
                    </a:xfrm>
                    <a:prstGeom prst="rect">
                      <a:avLst/>
                    </a:prstGeom>
                    <a:ln/>
                  </pic:spPr>
                </pic:pic>
              </a:graphicData>
            </a:graphic>
          </wp:inline>
        </w:drawing>
      </w:r>
    </w:p>
    <w:p w14:paraId="1829975F" w14:textId="77777777" w:rsidR="00E70E29" w:rsidRDefault="00E70E29">
      <w:pPr>
        <w:rPr>
          <w:rFonts w:ascii="Arial" w:eastAsia="Arial" w:hAnsi="Arial" w:cs="Arial"/>
          <w:b/>
          <w:bCs/>
          <w:u w:val="single"/>
        </w:rPr>
      </w:pPr>
    </w:p>
    <w:p w14:paraId="7B45757B" w14:textId="5EE52782" w:rsidR="006157F0" w:rsidRDefault="00D20BF9">
      <w:pPr>
        <w:rPr>
          <w:rFonts w:ascii="Arial" w:eastAsia="Arial" w:hAnsi="Arial" w:cs="Arial"/>
          <w:b/>
          <w:bCs/>
          <w:u w:val="single"/>
        </w:rPr>
      </w:pPr>
      <w:r>
        <w:rPr>
          <w:rFonts w:ascii="Arial" w:eastAsia="Arial" w:hAnsi="Arial" w:cs="Arial"/>
          <w:b/>
          <w:bCs/>
          <w:u w:val="single"/>
        </w:rPr>
        <w:t>Authorised absence</w:t>
      </w:r>
    </w:p>
    <w:p w14:paraId="32B8DDFB" w14:textId="29CBBD10" w:rsidR="006157F0" w:rsidRDefault="00D20BF9" w:rsidP="3ED6A66E">
      <w:pPr>
        <w:jc w:val="both"/>
        <w:rPr>
          <w:rFonts w:ascii="Arial" w:eastAsia="Arial" w:hAnsi="Arial" w:cs="Arial"/>
          <w:lang w:val="en-US"/>
        </w:rPr>
      </w:pPr>
      <w:r w:rsidRPr="3ED6A66E">
        <w:rPr>
          <w:rFonts w:ascii="Arial" w:eastAsia="Arial" w:hAnsi="Arial" w:cs="Arial"/>
          <w:lang w:val="en-US"/>
        </w:rPr>
        <w:t xml:space="preserve">An authorised absence is either approved by the </w:t>
      </w:r>
      <w:bookmarkStart w:id="10" w:name="_Int_ReW5dVgf"/>
      <w:r w:rsidRPr="3ED6A66E">
        <w:rPr>
          <w:rFonts w:ascii="Arial" w:eastAsia="Arial" w:hAnsi="Arial" w:cs="Arial"/>
          <w:lang w:val="en-US"/>
        </w:rPr>
        <w:t>Principal</w:t>
      </w:r>
      <w:bookmarkEnd w:id="10"/>
      <w:r w:rsidRPr="3ED6A66E">
        <w:rPr>
          <w:rFonts w:ascii="Arial" w:eastAsia="Arial" w:hAnsi="Arial" w:cs="Arial"/>
          <w:lang w:val="en-US"/>
        </w:rPr>
        <w:t xml:space="preserve"> or accepted as </w:t>
      </w:r>
      <w:r w:rsidR="613EADD6" w:rsidRPr="3ED6A66E">
        <w:rPr>
          <w:rFonts w:ascii="Arial" w:eastAsia="Arial" w:hAnsi="Arial" w:cs="Arial"/>
          <w:lang w:val="en-US"/>
        </w:rPr>
        <w:t>a legitimate</w:t>
      </w:r>
      <w:r w:rsidRPr="3ED6A66E">
        <w:rPr>
          <w:rFonts w:ascii="Arial" w:eastAsia="Arial" w:hAnsi="Arial" w:cs="Arial"/>
          <w:lang w:val="en-US"/>
        </w:rPr>
        <w:t xml:space="preserve"> reason for absence after it occurs. Examples, although not exhaustive, include:</w:t>
      </w:r>
    </w:p>
    <w:p w14:paraId="7928A80B" w14:textId="77777777" w:rsidR="006157F0" w:rsidRDefault="00D20BF9" w:rsidP="3ED6A66E">
      <w:pPr>
        <w:numPr>
          <w:ilvl w:val="0"/>
          <w:numId w:val="8"/>
        </w:numPr>
        <w:spacing w:after="0"/>
        <w:jc w:val="both"/>
        <w:rPr>
          <w:rFonts w:ascii="Arial" w:eastAsia="Arial" w:hAnsi="Arial" w:cs="Arial"/>
          <w:lang w:val="en-US"/>
        </w:rPr>
      </w:pPr>
      <w:r w:rsidRPr="3ED6A66E">
        <w:rPr>
          <w:rFonts w:ascii="Arial" w:eastAsia="Arial" w:hAnsi="Arial" w:cs="Arial"/>
          <w:lang w:val="en-US"/>
        </w:rPr>
        <w:lastRenderedPageBreak/>
        <w:t>Illness (that the school will authorise)</w:t>
      </w:r>
    </w:p>
    <w:p w14:paraId="27C3A13D" w14:textId="31C70B6B" w:rsidR="006157F0" w:rsidRDefault="00D20BF9">
      <w:pPr>
        <w:numPr>
          <w:ilvl w:val="0"/>
          <w:numId w:val="8"/>
        </w:numPr>
        <w:spacing w:after="0"/>
        <w:jc w:val="both"/>
        <w:rPr>
          <w:rFonts w:ascii="Arial" w:eastAsia="Arial" w:hAnsi="Arial" w:cs="Arial"/>
        </w:rPr>
      </w:pPr>
      <w:r>
        <w:rPr>
          <w:rFonts w:ascii="Arial" w:eastAsia="Arial" w:hAnsi="Arial" w:cs="Arial"/>
        </w:rPr>
        <w:t xml:space="preserve">Medical/dental appointments that cannot be arranged outside school </w:t>
      </w:r>
      <w:r w:rsidR="00C60451">
        <w:rPr>
          <w:rFonts w:ascii="Arial" w:eastAsia="Arial" w:hAnsi="Arial" w:cs="Arial"/>
        </w:rPr>
        <w:t>hours.</w:t>
      </w:r>
    </w:p>
    <w:p w14:paraId="170D62BA" w14:textId="13A7DCF6" w:rsidR="006157F0" w:rsidRDefault="00D20BF9">
      <w:pPr>
        <w:numPr>
          <w:ilvl w:val="0"/>
          <w:numId w:val="8"/>
        </w:numPr>
        <w:jc w:val="both"/>
        <w:rPr>
          <w:rFonts w:ascii="Arial" w:eastAsia="Arial" w:hAnsi="Arial" w:cs="Arial"/>
        </w:rPr>
      </w:pPr>
      <w:r>
        <w:rPr>
          <w:rFonts w:ascii="Arial" w:eastAsia="Arial" w:hAnsi="Arial" w:cs="Arial"/>
        </w:rPr>
        <w:t xml:space="preserve">Exceptional circumstances (e.g., bereavement, funeral, housing crisis, immediate family wedding with evidence), religious observance, cultural </w:t>
      </w:r>
      <w:r w:rsidR="00C60451">
        <w:rPr>
          <w:rFonts w:ascii="Arial" w:eastAsia="Arial" w:hAnsi="Arial" w:cs="Arial"/>
        </w:rPr>
        <w:t>observance,</w:t>
      </w:r>
      <w:r>
        <w:rPr>
          <w:rFonts w:ascii="Arial" w:eastAsia="Arial" w:hAnsi="Arial" w:cs="Arial"/>
        </w:rPr>
        <w:t xml:space="preserve"> and transport failure. </w:t>
      </w:r>
    </w:p>
    <w:p w14:paraId="6502E802" w14:textId="3C257366" w:rsidR="005F6433" w:rsidRDefault="005F6433">
      <w:pPr>
        <w:numPr>
          <w:ilvl w:val="0"/>
          <w:numId w:val="8"/>
        </w:numPr>
        <w:jc w:val="both"/>
        <w:rPr>
          <w:rFonts w:ascii="Arial" w:eastAsia="Arial" w:hAnsi="Arial" w:cs="Arial"/>
        </w:rPr>
      </w:pPr>
      <w:r>
        <w:rPr>
          <w:rFonts w:ascii="Arial" w:eastAsia="Arial" w:hAnsi="Arial" w:cs="Arial"/>
        </w:rPr>
        <w:t xml:space="preserve">Approved activities </w:t>
      </w:r>
      <w:proofErr w:type="gramStart"/>
      <w:r>
        <w:rPr>
          <w:rFonts w:ascii="Arial" w:eastAsia="Arial" w:hAnsi="Arial" w:cs="Arial"/>
        </w:rPr>
        <w:t>related</w:t>
      </w:r>
      <w:proofErr w:type="gramEnd"/>
      <w:r>
        <w:rPr>
          <w:rFonts w:ascii="Arial" w:eastAsia="Arial" w:hAnsi="Arial" w:cs="Arial"/>
        </w:rPr>
        <w:t xml:space="preserve"> the school’s specialism w</w:t>
      </w:r>
      <w:r w:rsidR="008D6397">
        <w:rPr>
          <w:rFonts w:ascii="Arial" w:eastAsia="Arial" w:hAnsi="Arial" w:cs="Arial"/>
        </w:rPr>
        <w:t>hich the school believes are in the best interests of the student</w:t>
      </w:r>
    </w:p>
    <w:p w14:paraId="77912A92" w14:textId="77777777" w:rsidR="006157F0" w:rsidRDefault="006157F0">
      <w:pPr>
        <w:rPr>
          <w:rFonts w:ascii="Arial" w:eastAsia="Arial" w:hAnsi="Arial" w:cs="Arial"/>
          <w:b/>
          <w:bCs/>
          <w:u w:val="single"/>
        </w:rPr>
      </w:pPr>
    </w:p>
    <w:p w14:paraId="171B1B4D" w14:textId="77777777" w:rsidR="006157F0" w:rsidRDefault="00D20BF9">
      <w:pPr>
        <w:rPr>
          <w:rFonts w:ascii="Arial" w:eastAsia="Arial" w:hAnsi="Arial" w:cs="Arial"/>
        </w:rPr>
      </w:pPr>
      <w:r>
        <w:rPr>
          <w:rFonts w:ascii="Arial" w:eastAsia="Arial" w:hAnsi="Arial" w:cs="Arial"/>
          <w:b/>
          <w:bCs/>
          <w:u w:val="single"/>
        </w:rPr>
        <w:t>Unauthorised absence</w:t>
      </w:r>
    </w:p>
    <w:p w14:paraId="05F320FC" w14:textId="6E247831" w:rsidR="006157F0" w:rsidRDefault="00C60451">
      <w:pPr>
        <w:rPr>
          <w:rFonts w:ascii="Arial" w:eastAsia="Arial" w:hAnsi="Arial" w:cs="Arial"/>
        </w:rPr>
      </w:pPr>
      <w:r>
        <w:rPr>
          <w:rFonts w:ascii="Arial" w:eastAsia="Arial" w:hAnsi="Arial" w:cs="Arial"/>
        </w:rPr>
        <w:t>The school does not approve of an unauthorised absence</w:t>
      </w:r>
      <w:r w:rsidR="00D20BF9">
        <w:rPr>
          <w:rFonts w:ascii="Arial" w:eastAsia="Arial" w:hAnsi="Arial" w:cs="Arial"/>
        </w:rPr>
        <w:t>. More obvious reasons for unauthorised absence include:</w:t>
      </w:r>
    </w:p>
    <w:p w14:paraId="5B450603" w14:textId="7452AAEB" w:rsidR="006157F0" w:rsidRDefault="00D20BF9">
      <w:pPr>
        <w:numPr>
          <w:ilvl w:val="0"/>
          <w:numId w:val="9"/>
        </w:numPr>
        <w:spacing w:after="0"/>
        <w:rPr>
          <w:rFonts w:ascii="Arial" w:eastAsia="Arial" w:hAnsi="Arial" w:cs="Arial"/>
        </w:rPr>
      </w:pPr>
      <w:r>
        <w:rPr>
          <w:rFonts w:ascii="Arial" w:eastAsia="Arial" w:hAnsi="Arial" w:cs="Arial"/>
        </w:rPr>
        <w:t xml:space="preserve">Illness </w:t>
      </w:r>
      <w:r w:rsidR="00C60451">
        <w:rPr>
          <w:rFonts w:ascii="Arial" w:eastAsia="Arial" w:hAnsi="Arial" w:cs="Arial"/>
        </w:rPr>
        <w:t>where a</w:t>
      </w:r>
      <w:r>
        <w:rPr>
          <w:rFonts w:ascii="Arial" w:eastAsia="Arial" w:hAnsi="Arial" w:cs="Arial"/>
        </w:rPr>
        <w:t xml:space="preserve"> student has missed five consecutive days of absence and/or school has a genuine and reasonable reason </w:t>
      </w:r>
      <w:r w:rsidR="00C60451">
        <w:rPr>
          <w:rFonts w:ascii="Arial" w:eastAsia="Arial" w:hAnsi="Arial" w:cs="Arial"/>
        </w:rPr>
        <w:t>doubt.</w:t>
      </w:r>
    </w:p>
    <w:p w14:paraId="02049036" w14:textId="77777777" w:rsidR="006157F0" w:rsidRDefault="00D20BF9">
      <w:pPr>
        <w:numPr>
          <w:ilvl w:val="0"/>
          <w:numId w:val="9"/>
        </w:numPr>
        <w:spacing w:after="0"/>
        <w:rPr>
          <w:rFonts w:ascii="Arial" w:eastAsia="Arial" w:hAnsi="Arial" w:cs="Arial"/>
        </w:rPr>
      </w:pPr>
      <w:r>
        <w:rPr>
          <w:rFonts w:ascii="Arial" w:eastAsia="Arial" w:hAnsi="Arial" w:cs="Arial"/>
        </w:rPr>
        <w:t>Term‑time holidays</w:t>
      </w:r>
    </w:p>
    <w:p w14:paraId="041D2969" w14:textId="77777777" w:rsidR="006157F0" w:rsidRDefault="00D20BF9">
      <w:pPr>
        <w:numPr>
          <w:ilvl w:val="0"/>
          <w:numId w:val="9"/>
        </w:numPr>
        <w:spacing w:after="0"/>
        <w:rPr>
          <w:rFonts w:ascii="Arial" w:eastAsia="Arial" w:hAnsi="Arial" w:cs="Arial"/>
        </w:rPr>
      </w:pPr>
      <w:r>
        <w:rPr>
          <w:rFonts w:ascii="Arial" w:eastAsia="Arial" w:hAnsi="Arial" w:cs="Arial"/>
        </w:rPr>
        <w:t>Cheaper travel</w:t>
      </w:r>
    </w:p>
    <w:p w14:paraId="6DCA40B0" w14:textId="77777777" w:rsidR="006157F0" w:rsidRDefault="00D20BF9">
      <w:pPr>
        <w:numPr>
          <w:ilvl w:val="0"/>
          <w:numId w:val="9"/>
        </w:numPr>
        <w:spacing w:after="0"/>
        <w:rPr>
          <w:rFonts w:ascii="Arial" w:eastAsia="Arial" w:hAnsi="Arial" w:cs="Arial"/>
        </w:rPr>
      </w:pPr>
      <w:r>
        <w:rPr>
          <w:rFonts w:ascii="Arial" w:eastAsia="Arial" w:hAnsi="Arial" w:cs="Arial"/>
        </w:rPr>
        <w:t>Holidays booked by relatives</w:t>
      </w:r>
    </w:p>
    <w:p w14:paraId="0320A2D5" w14:textId="77777777" w:rsidR="006157F0" w:rsidRDefault="00D20BF9">
      <w:pPr>
        <w:numPr>
          <w:ilvl w:val="0"/>
          <w:numId w:val="9"/>
        </w:numPr>
        <w:spacing w:after="0"/>
        <w:rPr>
          <w:rFonts w:ascii="Arial" w:eastAsia="Arial" w:hAnsi="Arial" w:cs="Arial"/>
        </w:rPr>
      </w:pPr>
      <w:r>
        <w:rPr>
          <w:rFonts w:ascii="Arial" w:eastAsia="Arial" w:hAnsi="Arial" w:cs="Arial"/>
        </w:rPr>
        <w:t>Absence without explanation</w:t>
      </w:r>
    </w:p>
    <w:p w14:paraId="16137629" w14:textId="5036F5A0" w:rsidR="006157F0" w:rsidRDefault="00D20BF9" w:rsidP="3ED6A66E">
      <w:pPr>
        <w:numPr>
          <w:ilvl w:val="0"/>
          <w:numId w:val="9"/>
        </w:numPr>
        <w:rPr>
          <w:rFonts w:ascii="Arial" w:eastAsia="Arial" w:hAnsi="Arial" w:cs="Arial"/>
          <w:lang w:val="en-US"/>
        </w:rPr>
      </w:pPr>
      <w:r w:rsidRPr="3ED6A66E">
        <w:rPr>
          <w:rFonts w:ascii="Arial" w:eastAsia="Arial" w:hAnsi="Arial" w:cs="Arial"/>
          <w:lang w:val="en-US"/>
        </w:rPr>
        <w:t xml:space="preserve">Late arrival after registers </w:t>
      </w:r>
      <w:r w:rsidR="41C41245" w:rsidRPr="3ED6A66E">
        <w:rPr>
          <w:rFonts w:ascii="Arial" w:eastAsia="Arial" w:hAnsi="Arial" w:cs="Arial"/>
          <w:lang w:val="en-US"/>
        </w:rPr>
        <w:t>close.</w:t>
      </w:r>
      <w:r w:rsidRPr="3ED6A66E">
        <w:rPr>
          <w:rFonts w:ascii="Arial" w:eastAsia="Arial" w:hAnsi="Arial" w:cs="Arial"/>
          <w:lang w:val="en-US"/>
        </w:rPr>
        <w:t xml:space="preserve"> </w:t>
      </w:r>
    </w:p>
    <w:p w14:paraId="03A8BFE4" w14:textId="77777777" w:rsidR="006157F0" w:rsidRDefault="006157F0">
      <w:pPr>
        <w:rPr>
          <w:rFonts w:ascii="Arial" w:eastAsia="Arial" w:hAnsi="Arial" w:cs="Arial"/>
          <w:b/>
          <w:bCs/>
          <w:u w:val="single"/>
        </w:rPr>
      </w:pPr>
    </w:p>
    <w:p w14:paraId="7BD652C2" w14:textId="77777777" w:rsidR="006157F0" w:rsidRDefault="00D20BF9">
      <w:pPr>
        <w:rPr>
          <w:rFonts w:ascii="Arial" w:eastAsia="Arial" w:hAnsi="Arial" w:cs="Arial"/>
          <w:b/>
          <w:bCs/>
          <w:u w:val="single"/>
        </w:rPr>
      </w:pPr>
      <w:r>
        <w:rPr>
          <w:rFonts w:ascii="Arial" w:eastAsia="Arial" w:hAnsi="Arial" w:cs="Arial"/>
          <w:b/>
          <w:bCs/>
          <w:u w:val="single"/>
        </w:rPr>
        <w:t>Medical Evidence for Illness‑Related Absence</w:t>
      </w:r>
    </w:p>
    <w:p w14:paraId="6831E0DF" w14:textId="77777777" w:rsidR="006157F0" w:rsidRDefault="00D20BF9">
      <w:pPr>
        <w:jc w:val="both"/>
        <w:rPr>
          <w:rFonts w:ascii="Arial" w:eastAsia="Arial" w:hAnsi="Arial" w:cs="Arial"/>
        </w:rPr>
      </w:pPr>
      <w:r>
        <w:rPr>
          <w:rFonts w:ascii="Arial" w:eastAsia="Arial" w:hAnsi="Arial" w:cs="Arial"/>
        </w:rPr>
        <w:t xml:space="preserve">The school will not routinely request medical evidence; a parent/carer’s explanation is normally sufficient. Evidence may be requested only where there is genuine and reasonable doubt. </w:t>
      </w:r>
    </w:p>
    <w:p w14:paraId="5C8CC9B7" w14:textId="746C3BCF" w:rsidR="006157F0" w:rsidRDefault="01892858" w:rsidP="3ED6A66E">
      <w:pPr>
        <w:jc w:val="both"/>
        <w:rPr>
          <w:rFonts w:ascii="Arial" w:eastAsia="Arial" w:hAnsi="Arial" w:cs="Arial"/>
          <w:lang w:val="en-US"/>
        </w:rPr>
      </w:pPr>
      <w:r w:rsidRPr="3ED6A66E">
        <w:rPr>
          <w:rFonts w:ascii="Arial" w:eastAsia="Arial" w:hAnsi="Arial" w:cs="Arial"/>
          <w:lang w:val="en-US"/>
        </w:rPr>
        <w:t>The school will consider documentation as evidence of a student’s absence.</w:t>
      </w:r>
      <w:r w:rsidR="00D20BF9" w:rsidRPr="3ED6A66E">
        <w:rPr>
          <w:rFonts w:ascii="Arial" w:eastAsia="Arial" w:hAnsi="Arial" w:cs="Arial"/>
          <w:lang w:val="en-US"/>
        </w:rPr>
        <w:t xml:space="preserve"> These include:</w:t>
      </w:r>
    </w:p>
    <w:p w14:paraId="2023513E" w14:textId="61057D27" w:rsidR="006157F0" w:rsidRDefault="00D20BF9">
      <w:pPr>
        <w:numPr>
          <w:ilvl w:val="0"/>
          <w:numId w:val="1"/>
        </w:numPr>
        <w:spacing w:after="0"/>
        <w:jc w:val="both"/>
        <w:rPr>
          <w:rFonts w:ascii="Arial" w:eastAsia="Arial" w:hAnsi="Arial" w:cs="Arial"/>
        </w:rPr>
      </w:pPr>
      <w:r>
        <w:rPr>
          <w:rFonts w:ascii="Arial" w:eastAsia="Arial" w:hAnsi="Arial" w:cs="Arial"/>
        </w:rPr>
        <w:t xml:space="preserve">Dated </w:t>
      </w:r>
      <w:r w:rsidR="00C60451">
        <w:rPr>
          <w:rFonts w:ascii="Arial" w:eastAsia="Arial" w:hAnsi="Arial" w:cs="Arial"/>
        </w:rPr>
        <w:t>prescriptions.</w:t>
      </w:r>
    </w:p>
    <w:p w14:paraId="05F0703F" w14:textId="77777777" w:rsidR="006157F0" w:rsidRDefault="00D20BF9">
      <w:pPr>
        <w:numPr>
          <w:ilvl w:val="0"/>
          <w:numId w:val="1"/>
        </w:numPr>
        <w:spacing w:after="0"/>
        <w:jc w:val="both"/>
        <w:rPr>
          <w:rFonts w:ascii="Arial" w:eastAsia="Arial" w:hAnsi="Arial" w:cs="Arial"/>
        </w:rPr>
      </w:pPr>
      <w:r>
        <w:rPr>
          <w:rFonts w:ascii="Arial" w:eastAsia="Arial" w:hAnsi="Arial" w:cs="Arial"/>
        </w:rPr>
        <w:t>Appointment cards/text images or emails</w:t>
      </w:r>
    </w:p>
    <w:p w14:paraId="740EE79E" w14:textId="0DE87BA7" w:rsidR="006157F0" w:rsidRDefault="00D20BF9" w:rsidP="3ED6A66E">
      <w:pPr>
        <w:numPr>
          <w:ilvl w:val="0"/>
          <w:numId w:val="1"/>
        </w:numPr>
        <w:spacing w:after="0"/>
        <w:jc w:val="both"/>
        <w:rPr>
          <w:rFonts w:ascii="Arial" w:eastAsia="Arial" w:hAnsi="Arial" w:cs="Arial"/>
          <w:lang w:val="en-US"/>
        </w:rPr>
      </w:pPr>
      <w:r w:rsidRPr="3ED6A66E">
        <w:rPr>
          <w:rFonts w:ascii="Arial" w:eastAsia="Arial" w:hAnsi="Arial" w:cs="Arial"/>
          <w:lang w:val="en-US"/>
        </w:rPr>
        <w:t xml:space="preserve">A letter from the GP that explicitly </w:t>
      </w:r>
      <w:r w:rsidR="6004A3AD" w:rsidRPr="3ED6A66E">
        <w:rPr>
          <w:rFonts w:ascii="Arial" w:eastAsia="Arial" w:hAnsi="Arial" w:cs="Arial"/>
          <w:lang w:val="en-US"/>
        </w:rPr>
        <w:t>refers</w:t>
      </w:r>
      <w:r w:rsidRPr="3ED6A66E">
        <w:rPr>
          <w:rFonts w:ascii="Arial" w:eastAsia="Arial" w:hAnsi="Arial" w:cs="Arial"/>
          <w:lang w:val="en-US"/>
        </w:rPr>
        <w:t xml:space="preserve"> to </w:t>
      </w:r>
      <w:r w:rsidR="00C60451" w:rsidRPr="3ED6A66E">
        <w:rPr>
          <w:rFonts w:ascii="Arial" w:eastAsia="Arial" w:hAnsi="Arial" w:cs="Arial"/>
          <w:lang w:val="en-US"/>
        </w:rPr>
        <w:t>absence.</w:t>
      </w:r>
    </w:p>
    <w:p w14:paraId="7AD88438" w14:textId="0A0D159E" w:rsidR="006157F0" w:rsidRDefault="00D20BF9">
      <w:pPr>
        <w:numPr>
          <w:ilvl w:val="0"/>
          <w:numId w:val="1"/>
        </w:numPr>
        <w:jc w:val="both"/>
        <w:rPr>
          <w:rFonts w:ascii="Arial" w:eastAsia="Arial" w:hAnsi="Arial" w:cs="Arial"/>
        </w:rPr>
      </w:pPr>
      <w:r>
        <w:rPr>
          <w:rFonts w:ascii="Arial" w:eastAsia="Arial" w:hAnsi="Arial" w:cs="Arial"/>
        </w:rPr>
        <w:t xml:space="preserve">A conversation with parent(s)/carer(s)/families based on the context for the reason(s) for </w:t>
      </w:r>
      <w:r w:rsidR="00C60451">
        <w:rPr>
          <w:rFonts w:ascii="Arial" w:eastAsia="Arial" w:hAnsi="Arial" w:cs="Arial"/>
        </w:rPr>
        <w:t>absence.</w:t>
      </w:r>
    </w:p>
    <w:p w14:paraId="5F5540DE" w14:textId="3BC5F207" w:rsidR="006157F0" w:rsidRDefault="00D20BF9" w:rsidP="3ED6A66E">
      <w:pPr>
        <w:jc w:val="both"/>
        <w:rPr>
          <w:rFonts w:ascii="Arial" w:eastAsia="Arial" w:hAnsi="Arial" w:cs="Arial"/>
          <w:lang w:val="en-US"/>
        </w:rPr>
      </w:pPr>
      <w:r w:rsidRPr="3ED6A66E">
        <w:rPr>
          <w:rFonts w:ascii="Arial" w:eastAsia="Arial" w:hAnsi="Arial" w:cs="Arial"/>
          <w:lang w:val="en-US"/>
        </w:rPr>
        <w:t xml:space="preserve">When evidence is requested for an </w:t>
      </w:r>
      <w:r w:rsidR="221F8340" w:rsidRPr="3ED6A66E">
        <w:rPr>
          <w:rFonts w:ascii="Arial" w:eastAsia="Arial" w:hAnsi="Arial" w:cs="Arial"/>
          <w:lang w:val="en-US"/>
        </w:rPr>
        <w:t>illness-related</w:t>
      </w:r>
      <w:r w:rsidRPr="3ED6A66E">
        <w:rPr>
          <w:rFonts w:ascii="Arial" w:eastAsia="Arial" w:hAnsi="Arial" w:cs="Arial"/>
          <w:lang w:val="en-US"/>
        </w:rPr>
        <w:t xml:space="preserve"> absence due to reasonable doubt, the school will inform parent(s)/carer(s)/families </w:t>
      </w:r>
      <w:r w:rsidRPr="3ED6A66E">
        <w:rPr>
          <w:rFonts w:ascii="Arial" w:eastAsia="Arial" w:hAnsi="Arial" w:cs="Arial"/>
          <w:b/>
          <w:bCs/>
          <w:lang w:val="en-US"/>
        </w:rPr>
        <w:t>within 24 hours.</w:t>
      </w:r>
      <w:r w:rsidRPr="3ED6A66E">
        <w:rPr>
          <w:rFonts w:ascii="Arial" w:eastAsia="Arial" w:hAnsi="Arial" w:cs="Arial"/>
          <w:lang w:val="en-US"/>
        </w:rPr>
        <w:t xml:space="preserve"> </w:t>
      </w:r>
      <w:r w:rsidR="00C60451" w:rsidRPr="3ED6A66E">
        <w:rPr>
          <w:rFonts w:ascii="Arial" w:eastAsia="Arial" w:hAnsi="Arial" w:cs="Arial"/>
          <w:lang w:val="en-US"/>
        </w:rPr>
        <w:t>To</w:t>
      </w:r>
      <w:r w:rsidRPr="3ED6A66E">
        <w:rPr>
          <w:rFonts w:ascii="Arial" w:eastAsia="Arial" w:hAnsi="Arial" w:cs="Arial"/>
          <w:lang w:val="en-US"/>
        </w:rPr>
        <w:t xml:space="preserve"> ensure that absences are accurately coded, it is important that the required evidence reaches school as soon as possible. The school will use the following submission windows as a reasonable guide to receive the evidence it requires:</w:t>
      </w:r>
    </w:p>
    <w:p w14:paraId="64A66D79" w14:textId="08493B73" w:rsidR="006157F0" w:rsidRDefault="00D20BF9">
      <w:pPr>
        <w:numPr>
          <w:ilvl w:val="0"/>
          <w:numId w:val="3"/>
        </w:numPr>
        <w:spacing w:after="0"/>
        <w:rPr>
          <w:rFonts w:ascii="Arial" w:eastAsia="Arial" w:hAnsi="Arial" w:cs="Arial"/>
        </w:rPr>
      </w:pPr>
      <w:r>
        <w:rPr>
          <w:rFonts w:ascii="Arial" w:eastAsia="Arial" w:hAnsi="Arial" w:cs="Arial"/>
        </w:rPr>
        <w:t>1–3 days’ absence—</w:t>
      </w:r>
      <w:r>
        <w:rPr>
          <w:rFonts w:ascii="Arial" w:eastAsia="Arial" w:hAnsi="Arial" w:cs="Arial"/>
          <w:b/>
          <w:bCs/>
        </w:rPr>
        <w:t xml:space="preserve">within </w:t>
      </w:r>
      <w:r w:rsidR="00C60451">
        <w:rPr>
          <w:rFonts w:ascii="Arial" w:eastAsia="Arial" w:hAnsi="Arial" w:cs="Arial"/>
          <w:b/>
          <w:bCs/>
        </w:rPr>
        <w:t>five</w:t>
      </w:r>
      <w:r>
        <w:rPr>
          <w:rFonts w:ascii="Arial" w:eastAsia="Arial" w:hAnsi="Arial" w:cs="Arial"/>
          <w:b/>
          <w:bCs/>
        </w:rPr>
        <w:t xml:space="preserve"> school days of the request</w:t>
      </w:r>
    </w:p>
    <w:p w14:paraId="5FC29937" w14:textId="649CFBCE" w:rsidR="006157F0" w:rsidRDefault="00D20BF9">
      <w:pPr>
        <w:numPr>
          <w:ilvl w:val="0"/>
          <w:numId w:val="3"/>
        </w:numPr>
        <w:spacing w:after="0"/>
        <w:rPr>
          <w:rFonts w:ascii="Arial" w:eastAsia="Arial" w:hAnsi="Arial" w:cs="Arial"/>
        </w:rPr>
      </w:pPr>
      <w:r>
        <w:rPr>
          <w:rFonts w:ascii="Arial" w:eastAsia="Arial" w:hAnsi="Arial" w:cs="Arial"/>
        </w:rPr>
        <w:lastRenderedPageBreak/>
        <w:t>4+ days or recurrent patterns—</w:t>
      </w:r>
      <w:r>
        <w:rPr>
          <w:rFonts w:ascii="Arial" w:eastAsia="Arial" w:hAnsi="Arial" w:cs="Arial"/>
          <w:b/>
          <w:bCs/>
        </w:rPr>
        <w:t xml:space="preserve">within </w:t>
      </w:r>
      <w:r w:rsidR="00C60451">
        <w:rPr>
          <w:rFonts w:ascii="Arial" w:eastAsia="Arial" w:hAnsi="Arial" w:cs="Arial"/>
          <w:b/>
          <w:bCs/>
        </w:rPr>
        <w:t>seven</w:t>
      </w:r>
      <w:r>
        <w:rPr>
          <w:rFonts w:ascii="Arial" w:eastAsia="Arial" w:hAnsi="Arial" w:cs="Arial"/>
          <w:b/>
          <w:bCs/>
        </w:rPr>
        <w:t xml:space="preserve"> school days of the request</w:t>
      </w:r>
    </w:p>
    <w:p w14:paraId="477CC027" w14:textId="77777777" w:rsidR="006157F0" w:rsidRDefault="00D20BF9">
      <w:pPr>
        <w:numPr>
          <w:ilvl w:val="0"/>
          <w:numId w:val="3"/>
        </w:numPr>
        <w:rPr>
          <w:rFonts w:ascii="Arial" w:eastAsia="Arial" w:hAnsi="Arial" w:cs="Arial"/>
        </w:rPr>
      </w:pPr>
      <w:r>
        <w:rPr>
          <w:rFonts w:ascii="Arial" w:eastAsia="Arial" w:hAnsi="Arial" w:cs="Arial"/>
        </w:rPr>
        <w:t xml:space="preserve">If none is available, discussion with the family may serve as evidence. </w:t>
      </w:r>
    </w:p>
    <w:p w14:paraId="17E46499" w14:textId="77777777" w:rsidR="006157F0" w:rsidRDefault="006157F0">
      <w:pPr>
        <w:rPr>
          <w:rFonts w:ascii="Arial" w:eastAsia="Arial" w:hAnsi="Arial" w:cs="Arial"/>
        </w:rPr>
      </w:pPr>
    </w:p>
    <w:p w14:paraId="2FF3FF8D" w14:textId="77777777" w:rsidR="006157F0" w:rsidRDefault="00D20BF9">
      <w:pPr>
        <w:rPr>
          <w:rFonts w:ascii="Arial" w:eastAsia="Arial" w:hAnsi="Arial" w:cs="Arial"/>
          <w:b/>
          <w:bCs/>
          <w:u w:val="single"/>
        </w:rPr>
      </w:pPr>
      <w:r>
        <w:rPr>
          <w:rFonts w:ascii="Arial" w:eastAsia="Arial" w:hAnsi="Arial" w:cs="Arial"/>
          <w:b/>
          <w:bCs/>
          <w:u w:val="single"/>
        </w:rPr>
        <w:t>SEND and Health‑Related Barriers</w:t>
      </w:r>
    </w:p>
    <w:p w14:paraId="3E9F8004" w14:textId="51F5B360" w:rsidR="006157F0" w:rsidRDefault="00D20BF9" w:rsidP="3ED6A66E">
      <w:pPr>
        <w:jc w:val="both"/>
        <w:rPr>
          <w:rFonts w:ascii="Arial" w:eastAsia="Arial" w:hAnsi="Arial" w:cs="Arial"/>
          <w:lang w:val="en-US"/>
        </w:rPr>
      </w:pPr>
      <w:r w:rsidRPr="3ED6A66E">
        <w:rPr>
          <w:rFonts w:ascii="Arial" w:eastAsia="Arial" w:hAnsi="Arial" w:cs="Arial"/>
          <w:lang w:val="en-US"/>
        </w:rPr>
        <w:t xml:space="preserve">Whilst school expects students to attend school </w:t>
      </w:r>
      <w:r w:rsidR="00C60451" w:rsidRPr="3ED6A66E">
        <w:rPr>
          <w:rFonts w:ascii="Arial" w:eastAsia="Arial" w:hAnsi="Arial" w:cs="Arial"/>
          <w:lang w:val="en-US"/>
        </w:rPr>
        <w:t>daily</w:t>
      </w:r>
      <w:r w:rsidRPr="3ED6A66E">
        <w:rPr>
          <w:rFonts w:ascii="Arial" w:eastAsia="Arial" w:hAnsi="Arial" w:cs="Arial"/>
          <w:lang w:val="en-US"/>
        </w:rPr>
        <w:t>, it does understand that some barriers to school attendance may be related to the special educational needs of the student. In line with the school’s</w:t>
      </w:r>
      <w:r w:rsidRPr="3ED6A66E">
        <w:rPr>
          <w:rFonts w:ascii="Arial" w:eastAsia="Arial" w:hAnsi="Arial" w:cs="Arial"/>
          <w:b/>
          <w:bCs/>
          <w:lang w:val="en-US"/>
        </w:rPr>
        <w:t xml:space="preserve"> SEND policy</w:t>
      </w:r>
      <w:r w:rsidRPr="3ED6A66E">
        <w:rPr>
          <w:rFonts w:ascii="Arial" w:eastAsia="Arial" w:hAnsi="Arial" w:cs="Arial"/>
          <w:lang w:val="en-US"/>
        </w:rPr>
        <w:t xml:space="preserve"> and </w:t>
      </w:r>
      <w:r w:rsidRPr="3ED6A66E">
        <w:rPr>
          <w:rFonts w:ascii="Arial" w:eastAsia="Arial" w:hAnsi="Arial" w:cs="Arial"/>
          <w:b/>
          <w:bCs/>
          <w:lang w:val="en-US"/>
        </w:rPr>
        <w:t xml:space="preserve">Supporting Students with Medical Conditions policy, </w:t>
      </w:r>
      <w:r w:rsidRPr="3ED6A66E">
        <w:rPr>
          <w:rFonts w:ascii="Arial" w:eastAsia="Arial" w:hAnsi="Arial" w:cs="Arial"/>
          <w:lang w:val="en-US"/>
        </w:rPr>
        <w:t xml:space="preserve">the school will ensure that reasonable adjustments are made to reduce these barriers. However, these adjustments are limited to what the school can efficiently provide and use that is not to the detriment of the effective education of other students. Whenever necessary, the school will </w:t>
      </w:r>
      <w:r w:rsidR="00C60451" w:rsidRPr="3ED6A66E">
        <w:rPr>
          <w:rFonts w:ascii="Arial" w:eastAsia="Arial" w:hAnsi="Arial" w:cs="Arial"/>
          <w:lang w:val="en-US"/>
        </w:rPr>
        <w:t>consult</w:t>
      </w:r>
      <w:r w:rsidRPr="3ED6A66E">
        <w:rPr>
          <w:rFonts w:ascii="Arial" w:eastAsia="Arial" w:hAnsi="Arial" w:cs="Arial"/>
          <w:lang w:val="en-US"/>
        </w:rPr>
        <w:t xml:space="preserve"> with external partners and agencies for additional advice and guidance to secure support for good attendance.</w:t>
      </w:r>
    </w:p>
    <w:p w14:paraId="07FEF159" w14:textId="77777777" w:rsidR="006157F0" w:rsidRDefault="006157F0">
      <w:pPr>
        <w:rPr>
          <w:rFonts w:ascii="Arial" w:eastAsia="Arial" w:hAnsi="Arial" w:cs="Arial"/>
        </w:rPr>
      </w:pPr>
    </w:p>
    <w:p w14:paraId="5A7D9947" w14:textId="77777777" w:rsidR="006157F0" w:rsidRDefault="00D20BF9">
      <w:pPr>
        <w:rPr>
          <w:rFonts w:ascii="Arial" w:eastAsia="Arial" w:hAnsi="Arial" w:cs="Arial"/>
          <w:b/>
          <w:bCs/>
          <w:u w:val="single"/>
        </w:rPr>
      </w:pPr>
      <w:r>
        <w:rPr>
          <w:rFonts w:ascii="Arial" w:eastAsia="Arial" w:hAnsi="Arial" w:cs="Arial"/>
          <w:b/>
          <w:bCs/>
          <w:u w:val="single"/>
        </w:rPr>
        <w:t>Student Mental Health</w:t>
      </w:r>
    </w:p>
    <w:p w14:paraId="1F6E309B" w14:textId="1073515D" w:rsidR="006157F0" w:rsidRDefault="00D20BF9">
      <w:pPr>
        <w:jc w:val="both"/>
        <w:rPr>
          <w:rFonts w:ascii="Arial" w:eastAsia="Arial" w:hAnsi="Arial" w:cs="Arial"/>
        </w:rPr>
      </w:pPr>
      <w:r>
        <w:rPr>
          <w:rFonts w:ascii="Arial" w:eastAsia="Arial" w:hAnsi="Arial" w:cs="Arial"/>
        </w:rPr>
        <w:t xml:space="preserve">The school recognises that there may be attendance challenges for those students with social, </w:t>
      </w:r>
      <w:r w:rsidR="00C60451">
        <w:rPr>
          <w:rFonts w:ascii="Arial" w:eastAsia="Arial" w:hAnsi="Arial" w:cs="Arial"/>
        </w:rPr>
        <w:t>emotional,</w:t>
      </w:r>
      <w:r>
        <w:rPr>
          <w:rFonts w:ascii="Arial" w:eastAsia="Arial" w:hAnsi="Arial" w:cs="Arial"/>
        </w:rPr>
        <w:t xml:space="preserve"> and/or mental health conditions, particularly in severe cases where the student is receiving clinical treatment.</w:t>
      </w:r>
    </w:p>
    <w:p w14:paraId="614B6ECB" w14:textId="14F086F3" w:rsidR="006157F0" w:rsidRDefault="00D20BF9" w:rsidP="3ED6A66E">
      <w:pPr>
        <w:jc w:val="both"/>
        <w:rPr>
          <w:rFonts w:ascii="Arial" w:eastAsia="Arial" w:hAnsi="Arial" w:cs="Arial"/>
          <w:b/>
          <w:bCs/>
          <w:lang w:val="en-US"/>
        </w:rPr>
      </w:pPr>
      <w:r w:rsidRPr="3ED6A66E">
        <w:rPr>
          <w:rFonts w:ascii="Arial" w:eastAsia="Arial" w:hAnsi="Arial" w:cs="Arial"/>
          <w:lang w:val="en-US"/>
        </w:rPr>
        <w:t xml:space="preserve">It is important to note that students and adults alike will experience difficult emotions that are normal. Students may experience anxiety about peers, friendships, schoolwork, </w:t>
      </w:r>
      <w:r w:rsidR="00C60451" w:rsidRPr="3ED6A66E">
        <w:rPr>
          <w:rFonts w:ascii="Arial" w:eastAsia="Arial" w:hAnsi="Arial" w:cs="Arial"/>
          <w:lang w:val="en-US"/>
        </w:rPr>
        <w:t>examinations,</w:t>
      </w:r>
      <w:r w:rsidRPr="3ED6A66E">
        <w:rPr>
          <w:rFonts w:ascii="Arial" w:eastAsia="Arial" w:hAnsi="Arial" w:cs="Arial"/>
          <w:lang w:val="en-US"/>
        </w:rPr>
        <w:t xml:space="preserve"> and variable moods as part of growing into </w:t>
      </w:r>
      <w:hyperlink r:id="rId16">
        <w:r w:rsidRPr="3ED6A66E">
          <w:rPr>
            <w:rFonts w:ascii="Arial" w:eastAsia="Arial" w:hAnsi="Arial" w:cs="Arial"/>
            <w:lang w:val="en-US"/>
          </w:rPr>
          <w:t>adulthood</w:t>
        </w:r>
      </w:hyperlink>
      <w:r w:rsidRPr="3ED6A66E">
        <w:rPr>
          <w:rFonts w:ascii="Arial" w:eastAsia="Arial" w:hAnsi="Arial" w:cs="Arial"/>
          <w:b/>
          <w:bCs/>
          <w:lang w:val="en-US"/>
        </w:rPr>
        <w:t xml:space="preserve">. In </w:t>
      </w:r>
      <w:r w:rsidR="00C60451" w:rsidRPr="3ED6A66E">
        <w:rPr>
          <w:rFonts w:ascii="Arial" w:eastAsia="Arial" w:hAnsi="Arial" w:cs="Arial"/>
          <w:b/>
          <w:bCs/>
          <w:lang w:val="en-US"/>
        </w:rPr>
        <w:t>most</w:t>
      </w:r>
      <w:r w:rsidRPr="3ED6A66E">
        <w:rPr>
          <w:rFonts w:ascii="Arial" w:eastAsia="Arial" w:hAnsi="Arial" w:cs="Arial"/>
          <w:b/>
          <w:bCs/>
          <w:lang w:val="en-US"/>
        </w:rPr>
        <w:t xml:space="preserve"> cases, </w:t>
      </w:r>
      <w:r w:rsidR="435E7E8C" w:rsidRPr="3ED6A66E">
        <w:rPr>
          <w:rFonts w:ascii="Arial" w:eastAsia="Arial" w:hAnsi="Arial" w:cs="Arial"/>
          <w:b/>
          <w:bCs/>
          <w:lang w:val="en-US"/>
        </w:rPr>
        <w:t>schools expect</w:t>
      </w:r>
      <w:r w:rsidRPr="3ED6A66E">
        <w:rPr>
          <w:rFonts w:ascii="Arial" w:eastAsia="Arial" w:hAnsi="Arial" w:cs="Arial"/>
          <w:b/>
          <w:bCs/>
          <w:lang w:val="en-US"/>
        </w:rPr>
        <w:t xml:space="preserve"> these students to attend school.</w:t>
      </w:r>
    </w:p>
    <w:p w14:paraId="25E63C56" w14:textId="1F1A75D3" w:rsidR="006157F0" w:rsidRDefault="00D20BF9" w:rsidP="3ED6A66E">
      <w:pPr>
        <w:jc w:val="both"/>
        <w:rPr>
          <w:rFonts w:ascii="Arial" w:eastAsia="Arial" w:hAnsi="Arial" w:cs="Arial"/>
          <w:lang w:val="en-US"/>
        </w:rPr>
      </w:pPr>
      <w:r w:rsidRPr="3ED6A66E">
        <w:rPr>
          <w:rFonts w:ascii="Arial" w:eastAsia="Arial" w:hAnsi="Arial" w:cs="Arial"/>
          <w:lang w:val="en-US"/>
        </w:rPr>
        <w:t xml:space="preserve">The school will </w:t>
      </w:r>
      <w:r w:rsidR="00C60451" w:rsidRPr="3ED6A66E">
        <w:rPr>
          <w:rFonts w:ascii="Arial" w:eastAsia="Arial" w:hAnsi="Arial" w:cs="Arial"/>
          <w:lang w:val="en-US"/>
        </w:rPr>
        <w:t>collaborate</w:t>
      </w:r>
      <w:r w:rsidRPr="3ED6A66E">
        <w:rPr>
          <w:rFonts w:ascii="Arial" w:eastAsia="Arial" w:hAnsi="Arial" w:cs="Arial"/>
          <w:lang w:val="en-US"/>
        </w:rPr>
        <w:t xml:space="preserve"> quickly with parent(s)/carer(s)/families and </w:t>
      </w:r>
      <w:r w:rsidR="00C60451" w:rsidRPr="3ED6A66E">
        <w:rPr>
          <w:rFonts w:ascii="Arial" w:eastAsia="Arial" w:hAnsi="Arial" w:cs="Arial"/>
          <w:lang w:val="en-US"/>
        </w:rPr>
        <w:t>students,</w:t>
      </w:r>
      <w:r w:rsidRPr="3ED6A66E">
        <w:rPr>
          <w:rFonts w:ascii="Arial" w:eastAsia="Arial" w:hAnsi="Arial" w:cs="Arial"/>
          <w:lang w:val="en-US"/>
        </w:rPr>
        <w:t xml:space="preserve"> when circumstances arise that may </w:t>
      </w:r>
      <w:r w:rsidR="000D72B1" w:rsidRPr="3ED6A66E">
        <w:rPr>
          <w:rFonts w:ascii="Arial" w:eastAsia="Arial" w:hAnsi="Arial" w:cs="Arial"/>
          <w:lang w:val="en-US"/>
        </w:rPr>
        <w:t>function as</w:t>
      </w:r>
      <w:r w:rsidRPr="3ED6A66E">
        <w:rPr>
          <w:rFonts w:ascii="Arial" w:eastAsia="Arial" w:hAnsi="Arial" w:cs="Arial"/>
          <w:lang w:val="en-US"/>
        </w:rPr>
        <w:t xml:space="preserve"> a barrier to school attendance. Most anxieties can be mitigated through an individualised plan, containing appropriate and efficient reasonable adjustments.</w:t>
      </w:r>
    </w:p>
    <w:p w14:paraId="0CA579E0" w14:textId="07AD82C0" w:rsidR="006157F0" w:rsidRDefault="00D20BF9" w:rsidP="3ED6A66E">
      <w:pPr>
        <w:jc w:val="both"/>
        <w:rPr>
          <w:rFonts w:ascii="Arial" w:eastAsia="Arial" w:hAnsi="Arial" w:cs="Arial"/>
          <w:lang w:val="en-US"/>
        </w:rPr>
      </w:pPr>
      <w:r w:rsidRPr="3ED6A66E">
        <w:rPr>
          <w:rFonts w:ascii="Arial" w:eastAsia="Arial" w:hAnsi="Arial" w:cs="Arial"/>
          <w:lang w:val="en-US"/>
        </w:rPr>
        <w:t xml:space="preserve">Parent(s)/carer(s)/families can provide critical help in maintaining attendance at school because they know their children best and are well-placed to </w:t>
      </w:r>
      <w:r w:rsidR="00C60451" w:rsidRPr="3ED6A66E">
        <w:rPr>
          <w:rFonts w:ascii="Arial" w:eastAsia="Arial" w:hAnsi="Arial" w:cs="Arial"/>
          <w:lang w:val="en-US"/>
        </w:rPr>
        <w:t>recognise</w:t>
      </w:r>
      <w:r w:rsidRPr="3ED6A66E">
        <w:rPr>
          <w:rFonts w:ascii="Arial" w:eastAsia="Arial" w:hAnsi="Arial" w:cs="Arial"/>
          <w:lang w:val="en-US"/>
        </w:rPr>
        <w:t xml:space="preserve"> and manage their normal emotions. </w:t>
      </w:r>
    </w:p>
    <w:p w14:paraId="4341368E" w14:textId="7029213B" w:rsidR="006157F0" w:rsidRDefault="00D20BF9" w:rsidP="3ED6A66E">
      <w:pPr>
        <w:jc w:val="both"/>
        <w:rPr>
          <w:rFonts w:ascii="Arial" w:eastAsia="Arial" w:hAnsi="Arial" w:cs="Arial"/>
          <w:b/>
          <w:bCs/>
          <w:lang w:val="en-US"/>
        </w:rPr>
      </w:pPr>
      <w:r w:rsidRPr="3ED6A66E">
        <w:rPr>
          <w:rFonts w:ascii="Arial" w:eastAsia="Arial" w:hAnsi="Arial" w:cs="Arial"/>
          <w:b/>
          <w:bCs/>
          <w:lang w:val="en-US"/>
        </w:rPr>
        <w:t xml:space="preserve">School asks that parent(s)/carer(s)/families contact school as early as possible when they feel additional support is required. </w:t>
      </w:r>
      <w:r w:rsidR="000D72B1" w:rsidRPr="3ED6A66E">
        <w:rPr>
          <w:rFonts w:ascii="Arial" w:eastAsia="Arial" w:hAnsi="Arial" w:cs="Arial"/>
          <w:b/>
          <w:bCs/>
          <w:lang w:val="en-US"/>
        </w:rPr>
        <w:t>For</w:t>
      </w:r>
      <w:r w:rsidRPr="3ED6A66E">
        <w:rPr>
          <w:rFonts w:ascii="Arial" w:eastAsia="Arial" w:hAnsi="Arial" w:cs="Arial"/>
          <w:b/>
          <w:bCs/>
          <w:lang w:val="en-US"/>
        </w:rPr>
        <w:t xml:space="preserve"> this support to be effective, it is vital that parent(s) contribute to devising an individualised plan of support. This will require parent(s)/carer(s)/families to meet with those staff </w:t>
      </w:r>
      <w:r w:rsidR="6CAD8DD9" w:rsidRPr="3ED6A66E">
        <w:rPr>
          <w:rFonts w:ascii="Arial" w:eastAsia="Arial" w:hAnsi="Arial" w:cs="Arial"/>
          <w:b/>
          <w:bCs/>
          <w:lang w:val="en-US"/>
        </w:rPr>
        <w:t>leading</w:t>
      </w:r>
      <w:r w:rsidR="5651A1F9" w:rsidRPr="3ED6A66E">
        <w:rPr>
          <w:rFonts w:ascii="Arial" w:eastAsia="Arial" w:hAnsi="Arial" w:cs="Arial"/>
          <w:b/>
          <w:bCs/>
          <w:lang w:val="en-US"/>
        </w:rPr>
        <w:t xml:space="preserve"> </w:t>
      </w:r>
      <w:r w:rsidR="6CAD8DD9" w:rsidRPr="3ED6A66E">
        <w:rPr>
          <w:rFonts w:ascii="Arial" w:eastAsia="Arial" w:hAnsi="Arial" w:cs="Arial"/>
          <w:b/>
          <w:bCs/>
          <w:lang w:val="en-US"/>
        </w:rPr>
        <w:t xml:space="preserve">on </w:t>
      </w:r>
      <w:r w:rsidRPr="3ED6A66E">
        <w:rPr>
          <w:rFonts w:ascii="Arial" w:eastAsia="Arial" w:hAnsi="Arial" w:cs="Arial"/>
          <w:b/>
          <w:bCs/>
          <w:lang w:val="en-US"/>
        </w:rPr>
        <w:t>the plan</w:t>
      </w:r>
      <w:r w:rsidR="09494F5A" w:rsidRPr="3ED6A66E">
        <w:rPr>
          <w:rFonts w:ascii="Arial" w:eastAsia="Arial" w:hAnsi="Arial" w:cs="Arial"/>
          <w:b/>
          <w:bCs/>
          <w:lang w:val="en-US"/>
        </w:rPr>
        <w:t>;</w:t>
      </w:r>
      <w:r w:rsidRPr="3ED6A66E">
        <w:rPr>
          <w:rFonts w:ascii="Arial" w:eastAsia="Arial" w:hAnsi="Arial" w:cs="Arial"/>
          <w:b/>
          <w:bCs/>
          <w:lang w:val="en-US"/>
        </w:rPr>
        <w:t xml:space="preserve"> maximising </w:t>
      </w:r>
      <w:r w:rsidRPr="3ED6A66E">
        <w:rPr>
          <w:rFonts w:ascii="Arial" w:eastAsia="Arial" w:hAnsi="Arial" w:cs="Arial"/>
          <w:b/>
          <w:bCs/>
          <w:u w:val="single"/>
          <w:lang w:val="en-US"/>
        </w:rPr>
        <w:t>face-to-face meetings</w:t>
      </w:r>
      <w:r w:rsidRPr="3ED6A66E">
        <w:rPr>
          <w:rFonts w:ascii="Arial" w:eastAsia="Arial" w:hAnsi="Arial" w:cs="Arial"/>
          <w:b/>
          <w:bCs/>
          <w:lang w:val="en-US"/>
        </w:rPr>
        <w:t xml:space="preserve"> as much as possible.</w:t>
      </w:r>
    </w:p>
    <w:p w14:paraId="37D6B78F" w14:textId="30C72100" w:rsidR="006157F0" w:rsidRDefault="00D20BF9" w:rsidP="3ED6A66E">
      <w:pPr>
        <w:jc w:val="both"/>
        <w:rPr>
          <w:rFonts w:ascii="Arial" w:eastAsia="Arial" w:hAnsi="Arial" w:cs="Arial"/>
          <w:lang w:val="en-US"/>
        </w:rPr>
      </w:pPr>
      <w:r w:rsidRPr="7EB5F717">
        <w:rPr>
          <w:rFonts w:ascii="Arial" w:eastAsia="Arial" w:hAnsi="Arial" w:cs="Arial"/>
          <w:lang w:val="en-US"/>
        </w:rPr>
        <w:t xml:space="preserve">Where </w:t>
      </w:r>
      <w:r w:rsidR="00C60451" w:rsidRPr="7EB5F717">
        <w:rPr>
          <w:rFonts w:ascii="Arial" w:eastAsia="Arial" w:hAnsi="Arial" w:cs="Arial"/>
          <w:lang w:val="en-US"/>
        </w:rPr>
        <w:t>support offered</w:t>
      </w:r>
      <w:r w:rsidRPr="7EB5F717">
        <w:rPr>
          <w:rFonts w:ascii="Arial" w:eastAsia="Arial" w:hAnsi="Arial" w:cs="Arial"/>
          <w:lang w:val="en-US"/>
        </w:rPr>
        <w:t xml:space="preserve"> is not engaged with, or where other options such as home visits are exhausted or deemed inappropriate, the school will </w:t>
      </w:r>
      <w:r w:rsidR="000D72B1" w:rsidRPr="7EB5F717">
        <w:rPr>
          <w:rFonts w:ascii="Arial" w:eastAsia="Arial" w:hAnsi="Arial" w:cs="Arial"/>
          <w:lang w:val="en-US"/>
        </w:rPr>
        <w:t>collaborate with</w:t>
      </w:r>
      <w:r w:rsidRPr="7EB5F717">
        <w:rPr>
          <w:rFonts w:ascii="Arial" w:eastAsia="Arial" w:hAnsi="Arial" w:cs="Arial"/>
          <w:lang w:val="en-US"/>
        </w:rPr>
        <w:t xml:space="preserve"> the local authority to consider whether more formalised support is required or to enforce attendance through legal intervention in the normal way under their existing powers.</w:t>
      </w:r>
    </w:p>
    <w:p w14:paraId="7987C485" w14:textId="597B0FA3" w:rsidR="7EB5F717" w:rsidRDefault="7EB5F717" w:rsidP="7EB5F717">
      <w:pPr>
        <w:rPr>
          <w:rFonts w:ascii="Arial" w:eastAsia="Arial" w:hAnsi="Arial" w:cs="Arial"/>
          <w:b/>
          <w:bCs/>
          <w:u w:val="single"/>
        </w:rPr>
      </w:pPr>
    </w:p>
    <w:p w14:paraId="434CB7D9" w14:textId="1CAE975E" w:rsidR="006157F0" w:rsidRDefault="00D20BF9">
      <w:pPr>
        <w:rPr>
          <w:rFonts w:ascii="Arial" w:eastAsia="Arial" w:hAnsi="Arial" w:cs="Arial"/>
          <w:b/>
          <w:bCs/>
          <w:u w:val="single"/>
        </w:rPr>
      </w:pPr>
      <w:r>
        <w:rPr>
          <w:rFonts w:ascii="Arial" w:eastAsia="Arial" w:hAnsi="Arial" w:cs="Arial"/>
          <w:b/>
          <w:bCs/>
          <w:u w:val="single"/>
        </w:rPr>
        <w:t>Reasonable Adjustments</w:t>
      </w:r>
    </w:p>
    <w:p w14:paraId="7135E3EF" w14:textId="119C1344" w:rsidR="006157F0" w:rsidRDefault="00D20BF9">
      <w:pPr>
        <w:rPr>
          <w:rFonts w:ascii="Arial" w:eastAsia="Arial" w:hAnsi="Arial" w:cs="Arial"/>
        </w:rPr>
      </w:pPr>
      <w:r>
        <w:rPr>
          <w:rFonts w:ascii="Arial" w:eastAsia="Arial" w:hAnsi="Arial" w:cs="Arial"/>
        </w:rPr>
        <w:t xml:space="preserve">Reasonable adjustments are made to ensure that no students are disadvantaged </w:t>
      </w:r>
      <w:r w:rsidR="00C60451">
        <w:rPr>
          <w:rFonts w:ascii="Arial" w:eastAsia="Arial" w:hAnsi="Arial" w:cs="Arial"/>
        </w:rPr>
        <w:t>because of</w:t>
      </w:r>
      <w:r>
        <w:rPr>
          <w:rFonts w:ascii="Arial" w:eastAsia="Arial" w:hAnsi="Arial" w:cs="Arial"/>
        </w:rPr>
        <w:t xml:space="preserve"> their disability. In making any adjustment, the school considers:</w:t>
      </w:r>
    </w:p>
    <w:p w14:paraId="3B763B70" w14:textId="77777777" w:rsidR="006157F0" w:rsidRDefault="00D20BF9">
      <w:pPr>
        <w:numPr>
          <w:ilvl w:val="0"/>
          <w:numId w:val="12"/>
        </w:numPr>
        <w:spacing w:after="0"/>
        <w:rPr>
          <w:rFonts w:ascii="Arial" w:eastAsia="Arial" w:hAnsi="Arial" w:cs="Arial"/>
        </w:rPr>
      </w:pPr>
      <w:r>
        <w:rPr>
          <w:rFonts w:ascii="Arial" w:eastAsia="Arial" w:hAnsi="Arial" w:cs="Arial"/>
        </w:rPr>
        <w:t xml:space="preserve">The practicality of the adjustment in the context of the school </w:t>
      </w:r>
    </w:p>
    <w:p w14:paraId="41D31C04" w14:textId="77777777" w:rsidR="006157F0" w:rsidRDefault="00D20BF9">
      <w:pPr>
        <w:numPr>
          <w:ilvl w:val="0"/>
          <w:numId w:val="12"/>
        </w:numPr>
        <w:spacing w:after="0"/>
        <w:rPr>
          <w:rFonts w:ascii="Arial" w:eastAsia="Arial" w:hAnsi="Arial" w:cs="Arial"/>
        </w:rPr>
      </w:pPr>
      <w:r>
        <w:rPr>
          <w:rFonts w:ascii="Arial" w:eastAsia="Arial" w:hAnsi="Arial" w:cs="Arial"/>
        </w:rPr>
        <w:t>The possible impact on the efficient and effective education of others</w:t>
      </w:r>
    </w:p>
    <w:p w14:paraId="5AE6A79C" w14:textId="77777777" w:rsidR="006157F0" w:rsidRDefault="00D20BF9">
      <w:pPr>
        <w:numPr>
          <w:ilvl w:val="0"/>
          <w:numId w:val="12"/>
        </w:numPr>
        <w:spacing w:after="0"/>
        <w:rPr>
          <w:rFonts w:ascii="Arial" w:eastAsia="Arial" w:hAnsi="Arial" w:cs="Arial"/>
        </w:rPr>
      </w:pPr>
      <w:r>
        <w:rPr>
          <w:rFonts w:ascii="Arial" w:eastAsia="Arial" w:hAnsi="Arial" w:cs="Arial"/>
        </w:rPr>
        <w:t>The cost of the adjustment</w:t>
      </w:r>
    </w:p>
    <w:p w14:paraId="5DB8E390" w14:textId="77777777" w:rsidR="006157F0" w:rsidRDefault="00D20BF9" w:rsidP="3ED6A66E">
      <w:pPr>
        <w:numPr>
          <w:ilvl w:val="0"/>
          <w:numId w:val="12"/>
        </w:numPr>
        <w:rPr>
          <w:rFonts w:ascii="Arial" w:eastAsia="Arial" w:hAnsi="Arial" w:cs="Arial"/>
          <w:lang w:val="en-US"/>
        </w:rPr>
      </w:pPr>
      <w:r w:rsidRPr="3ED6A66E">
        <w:rPr>
          <w:rFonts w:ascii="Arial" w:eastAsia="Arial" w:hAnsi="Arial" w:cs="Arial"/>
          <w:lang w:val="en-US"/>
        </w:rPr>
        <w:t>Whether there is financial support to maintain it</w:t>
      </w:r>
    </w:p>
    <w:p w14:paraId="18FEE7A0" w14:textId="381FD61E" w:rsidR="006157F0" w:rsidRDefault="00D20BF9">
      <w:pPr>
        <w:rPr>
          <w:rFonts w:ascii="Arial" w:eastAsia="Arial" w:hAnsi="Arial" w:cs="Arial"/>
        </w:rPr>
      </w:pPr>
      <w:r>
        <w:rPr>
          <w:rFonts w:ascii="Arial" w:eastAsia="Arial" w:hAnsi="Arial" w:cs="Arial"/>
        </w:rPr>
        <w:t xml:space="preserve">The following table lists examples of reasonable adjustments that may be suitable for a student depending on their disability, </w:t>
      </w:r>
      <w:r w:rsidR="000D72B1">
        <w:rPr>
          <w:rFonts w:ascii="Arial" w:eastAsia="Arial" w:hAnsi="Arial" w:cs="Arial"/>
        </w:rPr>
        <w:t>circumstance,</w:t>
      </w:r>
      <w:r>
        <w:rPr>
          <w:rFonts w:ascii="Arial" w:eastAsia="Arial" w:hAnsi="Arial" w:cs="Arial"/>
        </w:rPr>
        <w:t xml:space="preserve"> and age.</w:t>
      </w:r>
    </w:p>
    <w:sdt>
      <w:sdtPr>
        <w:tag w:val="goog_rdk_0"/>
        <w:id w:val="-340258164"/>
        <w:lock w:val="contentLocked"/>
      </w:sdtPr>
      <w:sdtEndPr/>
      <w:sdtContent>
        <w:tbl>
          <w:tblPr>
            <w:tblStyle w:val="a"/>
            <w:tblW w:w="86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10"/>
            <w:gridCol w:w="2910"/>
            <w:gridCol w:w="2850"/>
          </w:tblGrid>
          <w:tr w:rsidR="006157F0" w14:paraId="51BBD7B7" w14:textId="77777777" w:rsidTr="3ED6A66E">
            <w:trPr>
              <w:trHeight w:val="420"/>
            </w:trPr>
            <w:tc>
              <w:tcPr>
                <w:tcW w:w="2910" w:type="dxa"/>
                <w:shd w:val="clear" w:color="auto" w:fill="D9D9D9" w:themeFill="background1" w:themeFillShade="D9"/>
                <w:tcMar>
                  <w:top w:w="100" w:type="dxa"/>
                  <w:left w:w="100" w:type="dxa"/>
                  <w:bottom w:w="100" w:type="dxa"/>
                  <w:right w:w="100" w:type="dxa"/>
                </w:tcMar>
              </w:tcPr>
              <w:p w14:paraId="0608B693" w14:textId="77777777" w:rsidR="006157F0" w:rsidRDefault="00D20BF9">
                <w:pPr>
                  <w:widowControl w:val="0"/>
                  <w:pBdr>
                    <w:top w:val="nil"/>
                    <w:left w:val="nil"/>
                    <w:bottom w:val="nil"/>
                    <w:right w:val="nil"/>
                    <w:between w:val="nil"/>
                  </w:pBdr>
                  <w:spacing w:after="0" w:line="240" w:lineRule="auto"/>
                  <w:jc w:val="center"/>
                  <w:rPr>
                    <w:rFonts w:ascii="Arial" w:eastAsia="Arial" w:hAnsi="Arial" w:cs="Arial"/>
                    <w:b/>
                    <w:bCs/>
                  </w:rPr>
                </w:pPr>
                <w:r>
                  <w:rPr>
                    <w:rFonts w:ascii="Arial" w:eastAsia="Arial" w:hAnsi="Arial" w:cs="Arial"/>
                    <w:b/>
                    <w:bCs/>
                  </w:rPr>
                  <w:t>Environmental</w:t>
                </w:r>
              </w:p>
            </w:tc>
            <w:tc>
              <w:tcPr>
                <w:tcW w:w="2910" w:type="dxa"/>
                <w:shd w:val="clear" w:color="auto" w:fill="D9D9D9" w:themeFill="background1" w:themeFillShade="D9"/>
                <w:tcMar>
                  <w:top w:w="100" w:type="dxa"/>
                  <w:left w:w="100" w:type="dxa"/>
                  <w:bottom w:w="100" w:type="dxa"/>
                  <w:right w:w="100" w:type="dxa"/>
                </w:tcMar>
              </w:tcPr>
              <w:p w14:paraId="1750E9E4" w14:textId="77777777" w:rsidR="006157F0" w:rsidRDefault="00D20BF9">
                <w:pPr>
                  <w:widowControl w:val="0"/>
                  <w:pBdr>
                    <w:top w:val="nil"/>
                    <w:left w:val="nil"/>
                    <w:bottom w:val="nil"/>
                    <w:right w:val="nil"/>
                    <w:between w:val="nil"/>
                  </w:pBdr>
                  <w:spacing w:after="0" w:line="240" w:lineRule="auto"/>
                  <w:jc w:val="center"/>
                  <w:rPr>
                    <w:rFonts w:ascii="Arial" w:eastAsia="Arial" w:hAnsi="Arial" w:cs="Arial"/>
                    <w:b/>
                    <w:bCs/>
                  </w:rPr>
                </w:pPr>
                <w:r>
                  <w:rPr>
                    <w:rFonts w:ascii="Arial" w:eastAsia="Arial" w:hAnsi="Arial" w:cs="Arial"/>
                    <w:b/>
                    <w:bCs/>
                  </w:rPr>
                  <w:t>Academic</w:t>
                </w:r>
              </w:p>
            </w:tc>
            <w:tc>
              <w:tcPr>
                <w:tcW w:w="2850" w:type="dxa"/>
                <w:shd w:val="clear" w:color="auto" w:fill="D9D9D9" w:themeFill="background1" w:themeFillShade="D9"/>
                <w:tcMar>
                  <w:top w:w="100" w:type="dxa"/>
                  <w:left w:w="100" w:type="dxa"/>
                  <w:bottom w:w="100" w:type="dxa"/>
                  <w:right w:w="100" w:type="dxa"/>
                </w:tcMar>
              </w:tcPr>
              <w:p w14:paraId="1629840E" w14:textId="77777777" w:rsidR="006157F0" w:rsidRDefault="00D20BF9">
                <w:pPr>
                  <w:widowControl w:val="0"/>
                  <w:pBdr>
                    <w:top w:val="nil"/>
                    <w:left w:val="nil"/>
                    <w:bottom w:val="nil"/>
                    <w:right w:val="nil"/>
                    <w:between w:val="nil"/>
                  </w:pBdr>
                  <w:spacing w:after="0" w:line="240" w:lineRule="auto"/>
                  <w:jc w:val="center"/>
                  <w:rPr>
                    <w:rFonts w:ascii="Arial" w:eastAsia="Arial" w:hAnsi="Arial" w:cs="Arial"/>
                    <w:b/>
                    <w:bCs/>
                  </w:rPr>
                </w:pPr>
                <w:r>
                  <w:rPr>
                    <w:rFonts w:ascii="Arial" w:eastAsia="Arial" w:hAnsi="Arial" w:cs="Arial"/>
                    <w:b/>
                    <w:bCs/>
                  </w:rPr>
                  <w:t>Bespoke</w:t>
                </w:r>
              </w:p>
            </w:tc>
          </w:tr>
          <w:tr w:rsidR="006157F0" w14:paraId="3F3A6948" w14:textId="77777777" w:rsidTr="3ED6A66E">
            <w:trPr>
              <w:trHeight w:val="420"/>
            </w:trPr>
            <w:tc>
              <w:tcPr>
                <w:tcW w:w="2910" w:type="dxa"/>
                <w:tcMar>
                  <w:top w:w="100" w:type="dxa"/>
                  <w:left w:w="100" w:type="dxa"/>
                  <w:bottom w:w="100" w:type="dxa"/>
                  <w:right w:w="100" w:type="dxa"/>
                </w:tcMar>
              </w:tcPr>
              <w:p w14:paraId="2E4F5E06" w14:textId="77777777" w:rsidR="006157F0" w:rsidRDefault="00D20BF9">
                <w:pPr>
                  <w:widowControl w:val="0"/>
                  <w:spacing w:after="0" w:line="240" w:lineRule="auto"/>
                  <w:rPr>
                    <w:rFonts w:ascii="Arial" w:eastAsia="Arial" w:hAnsi="Arial" w:cs="Arial"/>
                  </w:rPr>
                </w:pPr>
                <w:r>
                  <w:rPr>
                    <w:rFonts w:ascii="Arial" w:eastAsia="Arial" w:hAnsi="Arial" w:cs="Arial"/>
                  </w:rPr>
                  <w:t>Seating Plan</w:t>
                </w:r>
              </w:p>
            </w:tc>
            <w:tc>
              <w:tcPr>
                <w:tcW w:w="2910" w:type="dxa"/>
                <w:tcMar>
                  <w:top w:w="100" w:type="dxa"/>
                  <w:left w:w="100" w:type="dxa"/>
                  <w:bottom w:w="100" w:type="dxa"/>
                  <w:right w:w="100" w:type="dxa"/>
                </w:tcMar>
              </w:tcPr>
              <w:p w14:paraId="35D6DE27" w14:textId="77777777" w:rsidR="006157F0" w:rsidRDefault="00D20BF9" w:rsidP="3ED6A66E">
                <w:pPr>
                  <w:widowControl w:val="0"/>
                  <w:spacing w:after="0" w:line="240" w:lineRule="auto"/>
                  <w:rPr>
                    <w:rFonts w:ascii="Arial" w:eastAsia="Arial" w:hAnsi="Arial" w:cs="Arial"/>
                    <w:lang w:val="en-US"/>
                  </w:rPr>
                </w:pPr>
                <w:r w:rsidRPr="3ED6A66E">
                  <w:rPr>
                    <w:rFonts w:ascii="Arial" w:eastAsia="Arial" w:hAnsi="Arial" w:cs="Arial"/>
                    <w:lang w:val="en-US"/>
                  </w:rPr>
                  <w:t>Knowledge Organiser</w:t>
                </w:r>
              </w:p>
            </w:tc>
            <w:tc>
              <w:tcPr>
                <w:tcW w:w="2850" w:type="dxa"/>
                <w:tcMar>
                  <w:top w:w="100" w:type="dxa"/>
                  <w:left w:w="100" w:type="dxa"/>
                  <w:bottom w:w="100" w:type="dxa"/>
                  <w:right w:w="100" w:type="dxa"/>
                </w:tcMar>
              </w:tcPr>
              <w:p w14:paraId="0F154D12"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Daily ‘Check-In’</w:t>
                </w:r>
              </w:p>
            </w:tc>
          </w:tr>
          <w:tr w:rsidR="006157F0" w14:paraId="09C9BE85" w14:textId="77777777" w:rsidTr="3ED6A66E">
            <w:trPr>
              <w:trHeight w:val="420"/>
            </w:trPr>
            <w:tc>
              <w:tcPr>
                <w:tcW w:w="2910" w:type="dxa"/>
                <w:tcMar>
                  <w:top w:w="100" w:type="dxa"/>
                  <w:left w:w="100" w:type="dxa"/>
                  <w:bottom w:w="100" w:type="dxa"/>
                  <w:right w:w="100" w:type="dxa"/>
                </w:tcMar>
              </w:tcPr>
              <w:p w14:paraId="3EE5BC68" w14:textId="77777777" w:rsidR="006157F0" w:rsidRDefault="00D20BF9">
                <w:pPr>
                  <w:widowControl w:val="0"/>
                  <w:spacing w:after="0" w:line="240" w:lineRule="auto"/>
                  <w:rPr>
                    <w:rFonts w:ascii="Arial" w:eastAsia="Arial" w:hAnsi="Arial" w:cs="Arial"/>
                  </w:rPr>
                </w:pPr>
                <w:r>
                  <w:rPr>
                    <w:rFonts w:ascii="Arial" w:eastAsia="Arial" w:hAnsi="Arial" w:cs="Arial"/>
                  </w:rPr>
                  <w:t>Ear Defenders</w:t>
                </w:r>
              </w:p>
            </w:tc>
            <w:tc>
              <w:tcPr>
                <w:tcW w:w="2910" w:type="dxa"/>
                <w:tcMar>
                  <w:top w:w="100" w:type="dxa"/>
                  <w:left w:w="100" w:type="dxa"/>
                  <w:bottom w:w="100" w:type="dxa"/>
                  <w:right w:w="100" w:type="dxa"/>
                </w:tcMar>
              </w:tcPr>
              <w:p w14:paraId="0E79C60A"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Assistive Technology</w:t>
                </w:r>
              </w:p>
            </w:tc>
            <w:tc>
              <w:tcPr>
                <w:tcW w:w="2850" w:type="dxa"/>
                <w:tcMar>
                  <w:top w:w="100" w:type="dxa"/>
                  <w:left w:w="100" w:type="dxa"/>
                  <w:bottom w:w="100" w:type="dxa"/>
                  <w:right w:w="100" w:type="dxa"/>
                </w:tcMar>
              </w:tcPr>
              <w:p w14:paraId="70AF2274" w14:textId="77777777" w:rsidR="006157F0" w:rsidRDefault="00D20BF9">
                <w:pPr>
                  <w:widowControl w:val="0"/>
                  <w:spacing w:after="0" w:line="240" w:lineRule="auto"/>
                  <w:rPr>
                    <w:rFonts w:ascii="Arial" w:eastAsia="Arial" w:hAnsi="Arial" w:cs="Arial"/>
                  </w:rPr>
                </w:pPr>
                <w:r>
                  <w:rPr>
                    <w:rFonts w:ascii="Arial" w:eastAsia="Arial" w:hAnsi="Arial" w:cs="Arial"/>
                  </w:rPr>
                  <w:t>P/T timetable</w:t>
                </w:r>
              </w:p>
            </w:tc>
          </w:tr>
          <w:tr w:rsidR="006157F0" w14:paraId="0006E03F" w14:textId="77777777" w:rsidTr="3ED6A66E">
            <w:trPr>
              <w:trHeight w:val="420"/>
            </w:trPr>
            <w:tc>
              <w:tcPr>
                <w:tcW w:w="2910" w:type="dxa"/>
                <w:tcMar>
                  <w:top w:w="100" w:type="dxa"/>
                  <w:left w:w="100" w:type="dxa"/>
                  <w:bottom w:w="100" w:type="dxa"/>
                  <w:right w:w="100" w:type="dxa"/>
                </w:tcMar>
              </w:tcPr>
              <w:p w14:paraId="1B9EA9E5" w14:textId="77777777" w:rsidR="006157F0" w:rsidRDefault="00D20BF9">
                <w:pPr>
                  <w:widowControl w:val="0"/>
                  <w:spacing w:after="0" w:line="240" w:lineRule="auto"/>
                  <w:rPr>
                    <w:rFonts w:ascii="Arial" w:eastAsia="Arial" w:hAnsi="Arial" w:cs="Arial"/>
                  </w:rPr>
                </w:pPr>
                <w:r>
                  <w:rPr>
                    <w:rFonts w:ascii="Arial" w:eastAsia="Arial" w:hAnsi="Arial" w:cs="Arial"/>
                  </w:rPr>
                  <w:t>Focus (fidget) Aid</w:t>
                </w:r>
              </w:p>
            </w:tc>
            <w:tc>
              <w:tcPr>
                <w:tcW w:w="2910" w:type="dxa"/>
                <w:tcMar>
                  <w:top w:w="100" w:type="dxa"/>
                  <w:left w:w="100" w:type="dxa"/>
                  <w:bottom w:w="100" w:type="dxa"/>
                  <w:right w:w="100" w:type="dxa"/>
                </w:tcMar>
              </w:tcPr>
              <w:p w14:paraId="30E864CC"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Additional Adult support</w:t>
                </w:r>
              </w:p>
            </w:tc>
            <w:tc>
              <w:tcPr>
                <w:tcW w:w="2850" w:type="dxa"/>
                <w:tcMar>
                  <w:top w:w="100" w:type="dxa"/>
                  <w:left w:w="100" w:type="dxa"/>
                  <w:bottom w:w="100" w:type="dxa"/>
                  <w:right w:w="100" w:type="dxa"/>
                </w:tcMar>
              </w:tcPr>
              <w:p w14:paraId="5E6FBF33"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Flexi-Schooling</w:t>
                </w:r>
              </w:p>
            </w:tc>
          </w:tr>
          <w:tr w:rsidR="006157F0" w14:paraId="33FDA872" w14:textId="77777777" w:rsidTr="3ED6A66E">
            <w:trPr>
              <w:trHeight w:val="420"/>
            </w:trPr>
            <w:tc>
              <w:tcPr>
                <w:tcW w:w="2910" w:type="dxa"/>
                <w:tcMar>
                  <w:top w:w="100" w:type="dxa"/>
                  <w:left w:w="100" w:type="dxa"/>
                  <w:bottom w:w="100" w:type="dxa"/>
                  <w:right w:w="100" w:type="dxa"/>
                </w:tcMar>
              </w:tcPr>
              <w:p w14:paraId="22D586C3"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Overlays</w:t>
                </w:r>
              </w:p>
            </w:tc>
            <w:tc>
              <w:tcPr>
                <w:tcW w:w="2910" w:type="dxa"/>
                <w:tcMar>
                  <w:top w:w="100" w:type="dxa"/>
                  <w:left w:w="100" w:type="dxa"/>
                  <w:bottom w:w="100" w:type="dxa"/>
                  <w:right w:w="100" w:type="dxa"/>
                </w:tcMar>
              </w:tcPr>
              <w:p w14:paraId="749FB151" w14:textId="77777777" w:rsidR="006157F0" w:rsidRDefault="00D20BF9">
                <w:pPr>
                  <w:widowControl w:val="0"/>
                  <w:spacing w:after="0" w:line="240" w:lineRule="auto"/>
                  <w:rPr>
                    <w:rFonts w:ascii="Arial" w:eastAsia="Arial" w:hAnsi="Arial" w:cs="Arial"/>
                  </w:rPr>
                </w:pPr>
                <w:r>
                  <w:rPr>
                    <w:rFonts w:ascii="Arial" w:eastAsia="Arial" w:hAnsi="Arial" w:cs="Arial"/>
                  </w:rPr>
                  <w:t>Access Arrangements</w:t>
                </w:r>
              </w:p>
            </w:tc>
            <w:tc>
              <w:tcPr>
                <w:tcW w:w="2850" w:type="dxa"/>
                <w:tcMar>
                  <w:top w:w="100" w:type="dxa"/>
                  <w:left w:w="100" w:type="dxa"/>
                  <w:bottom w:w="100" w:type="dxa"/>
                  <w:right w:w="100" w:type="dxa"/>
                </w:tcMar>
              </w:tcPr>
              <w:p w14:paraId="2D626D08" w14:textId="77777777" w:rsidR="006157F0" w:rsidRDefault="00D20BF9">
                <w:pPr>
                  <w:widowControl w:val="0"/>
                  <w:spacing w:after="0" w:line="240" w:lineRule="auto"/>
                  <w:rPr>
                    <w:rFonts w:ascii="Arial" w:eastAsia="Arial" w:hAnsi="Arial" w:cs="Arial"/>
                  </w:rPr>
                </w:pPr>
                <w:r>
                  <w:rPr>
                    <w:rFonts w:ascii="Arial" w:eastAsia="Arial" w:hAnsi="Arial" w:cs="Arial"/>
                  </w:rPr>
                  <w:t>School interventions such as ELSA</w:t>
                </w:r>
              </w:p>
            </w:tc>
          </w:tr>
          <w:tr w:rsidR="006157F0" w14:paraId="0E16C1EB" w14:textId="77777777" w:rsidTr="3ED6A66E">
            <w:trPr>
              <w:trHeight w:val="420"/>
            </w:trPr>
            <w:tc>
              <w:tcPr>
                <w:tcW w:w="2910" w:type="dxa"/>
                <w:tcMar>
                  <w:top w:w="100" w:type="dxa"/>
                  <w:left w:w="100" w:type="dxa"/>
                  <w:bottom w:w="100" w:type="dxa"/>
                  <w:right w:w="100" w:type="dxa"/>
                </w:tcMar>
              </w:tcPr>
              <w:p w14:paraId="2533DD68" w14:textId="77777777" w:rsidR="006157F0" w:rsidRDefault="00D20BF9">
                <w:pPr>
                  <w:widowControl w:val="0"/>
                  <w:spacing w:after="0" w:line="240" w:lineRule="auto"/>
                  <w:rPr>
                    <w:rFonts w:ascii="Arial" w:eastAsia="Arial" w:hAnsi="Arial" w:cs="Arial"/>
                  </w:rPr>
                </w:pPr>
                <w:r>
                  <w:rPr>
                    <w:rFonts w:ascii="Arial" w:eastAsia="Arial" w:hAnsi="Arial" w:cs="Arial"/>
                  </w:rPr>
                  <w:t>Pen/Pencil grips</w:t>
                </w:r>
              </w:p>
            </w:tc>
            <w:tc>
              <w:tcPr>
                <w:tcW w:w="2910" w:type="dxa"/>
                <w:tcMar>
                  <w:top w:w="100" w:type="dxa"/>
                  <w:left w:w="100" w:type="dxa"/>
                  <w:bottom w:w="100" w:type="dxa"/>
                  <w:right w:w="100" w:type="dxa"/>
                </w:tcMar>
              </w:tcPr>
              <w:p w14:paraId="51C196E7" w14:textId="77777777" w:rsidR="006157F0" w:rsidRDefault="006157F0">
                <w:pPr>
                  <w:widowControl w:val="0"/>
                  <w:pBdr>
                    <w:top w:val="nil"/>
                    <w:left w:val="nil"/>
                    <w:bottom w:val="nil"/>
                    <w:right w:val="nil"/>
                    <w:between w:val="nil"/>
                  </w:pBdr>
                  <w:spacing w:after="0" w:line="240" w:lineRule="auto"/>
                  <w:rPr>
                    <w:rFonts w:ascii="Arial" w:eastAsia="Arial" w:hAnsi="Arial" w:cs="Arial"/>
                  </w:rPr>
                </w:pPr>
              </w:p>
            </w:tc>
            <w:tc>
              <w:tcPr>
                <w:tcW w:w="2850" w:type="dxa"/>
                <w:tcMar>
                  <w:top w:w="100" w:type="dxa"/>
                  <w:left w:w="100" w:type="dxa"/>
                  <w:bottom w:w="100" w:type="dxa"/>
                  <w:right w:w="100" w:type="dxa"/>
                </w:tcMar>
              </w:tcPr>
              <w:p w14:paraId="0AC6F7A2" w14:textId="77777777" w:rsidR="006157F0" w:rsidRDefault="00D20BF9">
                <w:pPr>
                  <w:widowControl w:val="0"/>
                  <w:spacing w:after="0" w:line="240" w:lineRule="auto"/>
                  <w:rPr>
                    <w:rFonts w:ascii="Arial" w:eastAsia="Arial" w:hAnsi="Arial" w:cs="Arial"/>
                  </w:rPr>
                </w:pPr>
                <w:r>
                  <w:rPr>
                    <w:rFonts w:ascii="Arial" w:eastAsia="Arial" w:hAnsi="Arial" w:cs="Arial"/>
                  </w:rPr>
                  <w:t>Beyond School EBSA intervention</w:t>
                </w:r>
              </w:p>
            </w:tc>
          </w:tr>
          <w:tr w:rsidR="006157F0" w14:paraId="2BBF6C0E" w14:textId="77777777" w:rsidTr="3ED6A66E">
            <w:trPr>
              <w:trHeight w:val="420"/>
            </w:trPr>
            <w:tc>
              <w:tcPr>
                <w:tcW w:w="2910" w:type="dxa"/>
                <w:tcMar>
                  <w:top w:w="100" w:type="dxa"/>
                  <w:left w:w="100" w:type="dxa"/>
                  <w:bottom w:w="100" w:type="dxa"/>
                  <w:right w:w="100" w:type="dxa"/>
                </w:tcMar>
              </w:tcPr>
              <w:p w14:paraId="1A1A1377" w14:textId="77777777" w:rsidR="006157F0" w:rsidRDefault="00D20BF9">
                <w:pPr>
                  <w:widowControl w:val="0"/>
                  <w:spacing w:after="0" w:line="240" w:lineRule="auto"/>
                  <w:rPr>
                    <w:rFonts w:ascii="Arial" w:eastAsia="Arial" w:hAnsi="Arial" w:cs="Arial"/>
                  </w:rPr>
                </w:pPr>
                <w:r>
                  <w:rPr>
                    <w:rFonts w:ascii="Arial" w:eastAsia="Arial" w:hAnsi="Arial" w:cs="Arial"/>
                  </w:rPr>
                  <w:t>Timer tool</w:t>
                </w:r>
              </w:p>
            </w:tc>
            <w:tc>
              <w:tcPr>
                <w:tcW w:w="2910" w:type="dxa"/>
                <w:tcMar>
                  <w:top w:w="100" w:type="dxa"/>
                  <w:left w:w="100" w:type="dxa"/>
                  <w:bottom w:w="100" w:type="dxa"/>
                  <w:right w:w="100" w:type="dxa"/>
                </w:tcMar>
              </w:tcPr>
              <w:p w14:paraId="75696D75" w14:textId="77777777" w:rsidR="006157F0" w:rsidRDefault="006157F0">
                <w:pPr>
                  <w:widowControl w:val="0"/>
                  <w:pBdr>
                    <w:top w:val="nil"/>
                    <w:left w:val="nil"/>
                    <w:bottom w:val="nil"/>
                    <w:right w:val="nil"/>
                    <w:between w:val="nil"/>
                  </w:pBdr>
                  <w:spacing w:after="0" w:line="240" w:lineRule="auto"/>
                  <w:rPr>
                    <w:rFonts w:ascii="Arial" w:eastAsia="Arial" w:hAnsi="Arial" w:cs="Arial"/>
                  </w:rPr>
                </w:pPr>
              </w:p>
            </w:tc>
            <w:tc>
              <w:tcPr>
                <w:tcW w:w="2850" w:type="dxa"/>
                <w:tcMar>
                  <w:top w:w="100" w:type="dxa"/>
                  <w:left w:w="100" w:type="dxa"/>
                  <w:bottom w:w="100" w:type="dxa"/>
                  <w:right w:w="100" w:type="dxa"/>
                </w:tcMar>
              </w:tcPr>
              <w:p w14:paraId="6899084E" w14:textId="77777777" w:rsidR="006157F0" w:rsidRDefault="00D20BF9">
                <w:pPr>
                  <w:widowControl w:val="0"/>
                  <w:spacing w:after="0" w:line="240" w:lineRule="auto"/>
                  <w:rPr>
                    <w:rFonts w:ascii="Arial" w:eastAsia="Arial" w:hAnsi="Arial" w:cs="Arial"/>
                  </w:rPr>
                </w:pPr>
                <w:r>
                  <w:rPr>
                    <w:rFonts w:ascii="Arial" w:eastAsia="Arial" w:hAnsi="Arial" w:cs="Arial"/>
                  </w:rPr>
                  <w:t>External interventions</w:t>
                </w:r>
              </w:p>
              <w:p w14:paraId="51E07A44" w14:textId="77777777" w:rsidR="006157F0" w:rsidRDefault="00D20BF9">
                <w:pPr>
                  <w:widowControl w:val="0"/>
                  <w:spacing w:after="0" w:line="240" w:lineRule="auto"/>
                  <w:rPr>
                    <w:rFonts w:ascii="Arial" w:eastAsia="Arial" w:hAnsi="Arial" w:cs="Arial"/>
                  </w:rPr>
                </w:pPr>
                <w:r>
                  <w:rPr>
                    <w:rFonts w:ascii="Arial" w:eastAsia="Arial" w:hAnsi="Arial" w:cs="Arial"/>
                  </w:rPr>
                  <w:t>(taking place in school)</w:t>
                </w:r>
              </w:p>
            </w:tc>
          </w:tr>
          <w:tr w:rsidR="006157F0" w14:paraId="21A4CF53" w14:textId="77777777" w:rsidTr="3ED6A66E">
            <w:trPr>
              <w:trHeight w:val="420"/>
            </w:trPr>
            <w:tc>
              <w:tcPr>
                <w:tcW w:w="2910" w:type="dxa"/>
                <w:tcMar>
                  <w:top w:w="100" w:type="dxa"/>
                  <w:left w:w="100" w:type="dxa"/>
                  <w:bottom w:w="100" w:type="dxa"/>
                  <w:right w:w="100" w:type="dxa"/>
                </w:tcMar>
              </w:tcPr>
              <w:p w14:paraId="69A11765"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Wobble Cushion</w:t>
                </w:r>
              </w:p>
            </w:tc>
            <w:tc>
              <w:tcPr>
                <w:tcW w:w="2910" w:type="dxa"/>
                <w:tcMar>
                  <w:top w:w="100" w:type="dxa"/>
                  <w:left w:w="100" w:type="dxa"/>
                  <w:bottom w:w="100" w:type="dxa"/>
                  <w:right w:w="100" w:type="dxa"/>
                </w:tcMar>
              </w:tcPr>
              <w:p w14:paraId="640B7460" w14:textId="77777777" w:rsidR="006157F0" w:rsidRDefault="006157F0">
                <w:pPr>
                  <w:widowControl w:val="0"/>
                  <w:pBdr>
                    <w:top w:val="nil"/>
                    <w:left w:val="nil"/>
                    <w:bottom w:val="nil"/>
                    <w:right w:val="nil"/>
                    <w:between w:val="nil"/>
                  </w:pBdr>
                  <w:spacing w:after="0" w:line="240" w:lineRule="auto"/>
                  <w:rPr>
                    <w:rFonts w:ascii="Arial" w:eastAsia="Arial" w:hAnsi="Arial" w:cs="Arial"/>
                  </w:rPr>
                </w:pPr>
              </w:p>
            </w:tc>
            <w:tc>
              <w:tcPr>
                <w:tcW w:w="2850" w:type="dxa"/>
                <w:tcMar>
                  <w:top w:w="100" w:type="dxa"/>
                  <w:left w:w="100" w:type="dxa"/>
                  <w:bottom w:w="100" w:type="dxa"/>
                  <w:right w:w="100" w:type="dxa"/>
                </w:tcMar>
              </w:tcPr>
              <w:p w14:paraId="267C7C4A" w14:textId="77777777" w:rsidR="006157F0" w:rsidRDefault="00D20BF9">
                <w:pPr>
                  <w:widowControl w:val="0"/>
                  <w:spacing w:after="0" w:line="240" w:lineRule="auto"/>
                  <w:rPr>
                    <w:rFonts w:ascii="Arial" w:eastAsia="Arial" w:hAnsi="Arial" w:cs="Arial"/>
                  </w:rPr>
                </w:pPr>
                <w:r>
                  <w:rPr>
                    <w:rFonts w:ascii="Arial" w:eastAsia="Arial" w:hAnsi="Arial" w:cs="Arial"/>
                  </w:rPr>
                  <w:t>Blended Timetable</w:t>
                </w:r>
              </w:p>
              <w:p w14:paraId="10B8EE90" w14:textId="77777777" w:rsidR="006157F0" w:rsidRDefault="00D20BF9" w:rsidP="3ED6A66E">
                <w:pPr>
                  <w:widowControl w:val="0"/>
                  <w:spacing w:after="0" w:line="240" w:lineRule="auto"/>
                  <w:rPr>
                    <w:rFonts w:ascii="Arial" w:eastAsia="Arial" w:hAnsi="Arial" w:cs="Arial"/>
                    <w:lang w:val="en-US"/>
                  </w:rPr>
                </w:pPr>
                <w:r w:rsidRPr="3ED6A66E">
                  <w:rPr>
                    <w:rFonts w:ascii="Arial" w:eastAsia="Arial" w:hAnsi="Arial" w:cs="Arial"/>
                    <w:lang w:val="en-US"/>
                  </w:rPr>
                  <w:t>(containing AP)</w:t>
                </w:r>
              </w:p>
            </w:tc>
          </w:tr>
          <w:tr w:rsidR="006157F0" w14:paraId="7D7462F4" w14:textId="77777777" w:rsidTr="3ED6A66E">
            <w:trPr>
              <w:trHeight w:val="420"/>
            </w:trPr>
            <w:tc>
              <w:tcPr>
                <w:tcW w:w="2910" w:type="dxa"/>
                <w:tcMar>
                  <w:top w:w="100" w:type="dxa"/>
                  <w:left w:w="100" w:type="dxa"/>
                  <w:bottom w:w="100" w:type="dxa"/>
                  <w:right w:w="100" w:type="dxa"/>
                </w:tcMar>
              </w:tcPr>
              <w:p w14:paraId="4AB261CB" w14:textId="77777777" w:rsidR="006157F0" w:rsidRDefault="00D20BF9">
                <w:pPr>
                  <w:widowControl w:val="0"/>
                  <w:spacing w:after="0" w:line="240" w:lineRule="auto"/>
                  <w:rPr>
                    <w:rFonts w:ascii="Arial" w:eastAsia="Arial" w:hAnsi="Arial" w:cs="Arial"/>
                  </w:rPr>
                </w:pPr>
                <w:r>
                  <w:rPr>
                    <w:rFonts w:ascii="Arial" w:eastAsia="Arial" w:hAnsi="Arial" w:cs="Arial"/>
                  </w:rPr>
                  <w:t>Riser table/desk</w:t>
                </w:r>
              </w:p>
            </w:tc>
            <w:tc>
              <w:tcPr>
                <w:tcW w:w="2910" w:type="dxa"/>
                <w:tcMar>
                  <w:top w:w="100" w:type="dxa"/>
                  <w:left w:w="100" w:type="dxa"/>
                  <w:bottom w:w="100" w:type="dxa"/>
                  <w:right w:w="100" w:type="dxa"/>
                </w:tcMar>
              </w:tcPr>
              <w:p w14:paraId="385E7CE4" w14:textId="77777777" w:rsidR="006157F0" w:rsidRDefault="006157F0">
                <w:pPr>
                  <w:widowControl w:val="0"/>
                  <w:pBdr>
                    <w:top w:val="nil"/>
                    <w:left w:val="nil"/>
                    <w:bottom w:val="nil"/>
                    <w:right w:val="nil"/>
                    <w:between w:val="nil"/>
                  </w:pBdr>
                  <w:spacing w:after="0" w:line="240" w:lineRule="auto"/>
                  <w:rPr>
                    <w:rFonts w:ascii="Arial" w:eastAsia="Arial" w:hAnsi="Arial" w:cs="Arial"/>
                  </w:rPr>
                </w:pPr>
              </w:p>
            </w:tc>
            <w:tc>
              <w:tcPr>
                <w:tcW w:w="2850" w:type="dxa"/>
                <w:tcMar>
                  <w:top w:w="100" w:type="dxa"/>
                  <w:left w:w="100" w:type="dxa"/>
                  <w:bottom w:w="100" w:type="dxa"/>
                  <w:right w:w="100" w:type="dxa"/>
                </w:tcMar>
              </w:tcPr>
              <w:p w14:paraId="1BEA0FFF"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TAF meeting</w:t>
                </w:r>
              </w:p>
            </w:tc>
          </w:tr>
          <w:tr w:rsidR="006157F0" w14:paraId="4CEF7D07" w14:textId="77777777" w:rsidTr="3ED6A66E">
            <w:trPr>
              <w:trHeight w:val="420"/>
            </w:trPr>
            <w:tc>
              <w:tcPr>
                <w:tcW w:w="2910" w:type="dxa"/>
                <w:tcMar>
                  <w:top w:w="100" w:type="dxa"/>
                  <w:left w:w="100" w:type="dxa"/>
                  <w:bottom w:w="100" w:type="dxa"/>
                  <w:right w:w="100" w:type="dxa"/>
                </w:tcMar>
              </w:tcPr>
              <w:p w14:paraId="7505291E" w14:textId="77777777" w:rsidR="006157F0" w:rsidRDefault="00D20BF9" w:rsidP="3ED6A66E">
                <w:pPr>
                  <w:widowControl w:val="0"/>
                  <w:pBdr>
                    <w:top w:val="nil"/>
                    <w:left w:val="nil"/>
                    <w:bottom w:val="nil"/>
                    <w:right w:val="nil"/>
                    <w:between w:val="nil"/>
                  </w:pBdr>
                  <w:spacing w:after="0" w:line="240" w:lineRule="auto"/>
                  <w:rPr>
                    <w:rFonts w:ascii="Arial" w:eastAsia="Arial" w:hAnsi="Arial" w:cs="Arial"/>
                    <w:lang w:val="en-US"/>
                  </w:rPr>
                </w:pPr>
                <w:r w:rsidRPr="3ED6A66E">
                  <w:rPr>
                    <w:rFonts w:ascii="Arial" w:eastAsia="Arial" w:hAnsi="Arial" w:cs="Arial"/>
                    <w:lang w:val="en-US"/>
                  </w:rPr>
                  <w:t>Use of theraband</w:t>
                </w:r>
              </w:p>
            </w:tc>
            <w:tc>
              <w:tcPr>
                <w:tcW w:w="2910" w:type="dxa"/>
                <w:tcMar>
                  <w:top w:w="100" w:type="dxa"/>
                  <w:left w:w="100" w:type="dxa"/>
                  <w:bottom w:w="100" w:type="dxa"/>
                  <w:right w:w="100" w:type="dxa"/>
                </w:tcMar>
              </w:tcPr>
              <w:p w14:paraId="6207551D" w14:textId="77777777" w:rsidR="006157F0" w:rsidRDefault="006157F0">
                <w:pPr>
                  <w:widowControl w:val="0"/>
                  <w:pBdr>
                    <w:top w:val="nil"/>
                    <w:left w:val="nil"/>
                    <w:bottom w:val="nil"/>
                    <w:right w:val="nil"/>
                    <w:between w:val="nil"/>
                  </w:pBdr>
                  <w:spacing w:after="0" w:line="240" w:lineRule="auto"/>
                  <w:rPr>
                    <w:rFonts w:ascii="Arial" w:eastAsia="Arial" w:hAnsi="Arial" w:cs="Arial"/>
                  </w:rPr>
                </w:pPr>
              </w:p>
            </w:tc>
            <w:tc>
              <w:tcPr>
                <w:tcW w:w="2850" w:type="dxa"/>
                <w:tcMar>
                  <w:top w:w="100" w:type="dxa"/>
                  <w:left w:w="100" w:type="dxa"/>
                  <w:bottom w:w="100" w:type="dxa"/>
                  <w:right w:w="100" w:type="dxa"/>
                </w:tcMar>
              </w:tcPr>
              <w:p w14:paraId="4E59250F"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EH Support</w:t>
                </w:r>
              </w:p>
            </w:tc>
          </w:tr>
          <w:tr w:rsidR="006157F0" w14:paraId="199312E1" w14:textId="77777777" w:rsidTr="3ED6A66E">
            <w:trPr>
              <w:trHeight w:val="420"/>
            </w:trPr>
            <w:tc>
              <w:tcPr>
                <w:tcW w:w="2910" w:type="dxa"/>
                <w:tcMar>
                  <w:top w:w="100" w:type="dxa"/>
                  <w:left w:w="100" w:type="dxa"/>
                  <w:bottom w:w="100" w:type="dxa"/>
                  <w:right w:w="100" w:type="dxa"/>
                </w:tcMar>
              </w:tcPr>
              <w:p w14:paraId="1A9C4173" w14:textId="77777777" w:rsidR="006157F0" w:rsidRDefault="00D20BF9">
                <w:pPr>
                  <w:widowControl w:val="0"/>
                  <w:spacing w:after="0" w:line="240" w:lineRule="auto"/>
                  <w:rPr>
                    <w:rFonts w:ascii="Arial" w:eastAsia="Arial" w:hAnsi="Arial" w:cs="Arial"/>
                  </w:rPr>
                </w:pPr>
                <w:r>
                  <w:rPr>
                    <w:rFonts w:ascii="Arial" w:eastAsia="Arial" w:hAnsi="Arial" w:cs="Arial"/>
                  </w:rPr>
                  <w:t>Brain Break</w:t>
                </w:r>
              </w:p>
            </w:tc>
            <w:tc>
              <w:tcPr>
                <w:tcW w:w="2910" w:type="dxa"/>
                <w:tcMar>
                  <w:top w:w="100" w:type="dxa"/>
                  <w:left w:w="100" w:type="dxa"/>
                  <w:bottom w:w="100" w:type="dxa"/>
                  <w:right w:w="100" w:type="dxa"/>
                </w:tcMar>
              </w:tcPr>
              <w:p w14:paraId="77878C53" w14:textId="77777777" w:rsidR="006157F0" w:rsidRDefault="006157F0">
                <w:pPr>
                  <w:widowControl w:val="0"/>
                  <w:pBdr>
                    <w:top w:val="nil"/>
                    <w:left w:val="nil"/>
                    <w:bottom w:val="nil"/>
                    <w:right w:val="nil"/>
                    <w:between w:val="nil"/>
                  </w:pBdr>
                  <w:spacing w:after="0" w:line="240" w:lineRule="auto"/>
                  <w:rPr>
                    <w:rFonts w:ascii="Arial" w:eastAsia="Arial" w:hAnsi="Arial" w:cs="Arial"/>
                  </w:rPr>
                </w:pPr>
              </w:p>
            </w:tc>
            <w:tc>
              <w:tcPr>
                <w:tcW w:w="2850" w:type="dxa"/>
                <w:tcMar>
                  <w:top w:w="100" w:type="dxa"/>
                  <w:left w:w="100" w:type="dxa"/>
                  <w:bottom w:w="100" w:type="dxa"/>
                  <w:right w:w="100" w:type="dxa"/>
                </w:tcMar>
              </w:tcPr>
              <w:p w14:paraId="261F4B28" w14:textId="77777777" w:rsidR="006157F0" w:rsidRDefault="006157F0">
                <w:pPr>
                  <w:widowControl w:val="0"/>
                  <w:pBdr>
                    <w:top w:val="nil"/>
                    <w:left w:val="nil"/>
                    <w:bottom w:val="nil"/>
                    <w:right w:val="nil"/>
                    <w:between w:val="nil"/>
                  </w:pBdr>
                  <w:spacing w:after="0" w:line="240" w:lineRule="auto"/>
                  <w:rPr>
                    <w:rFonts w:ascii="Arial" w:eastAsia="Arial" w:hAnsi="Arial" w:cs="Arial"/>
                  </w:rPr>
                </w:pPr>
              </w:p>
            </w:tc>
          </w:tr>
          <w:tr w:rsidR="006157F0" w14:paraId="257F221E" w14:textId="77777777" w:rsidTr="3ED6A66E">
            <w:trPr>
              <w:trHeight w:val="420"/>
            </w:trPr>
            <w:tc>
              <w:tcPr>
                <w:tcW w:w="2910" w:type="dxa"/>
                <w:tcMar>
                  <w:top w:w="100" w:type="dxa"/>
                  <w:left w:w="100" w:type="dxa"/>
                  <w:bottom w:w="100" w:type="dxa"/>
                  <w:right w:w="100" w:type="dxa"/>
                </w:tcMar>
              </w:tcPr>
              <w:p w14:paraId="3A47F0F2" w14:textId="77777777" w:rsidR="006157F0" w:rsidRDefault="00D20BF9">
                <w:pPr>
                  <w:widowControl w:val="0"/>
                  <w:spacing w:after="0" w:line="240" w:lineRule="auto"/>
                  <w:rPr>
                    <w:rFonts w:ascii="Arial" w:eastAsia="Arial" w:hAnsi="Arial" w:cs="Arial"/>
                  </w:rPr>
                </w:pPr>
                <w:r>
                  <w:rPr>
                    <w:rFonts w:ascii="Arial" w:eastAsia="Arial" w:hAnsi="Arial" w:cs="Arial"/>
                  </w:rPr>
                  <w:t>Use of the Support Room</w:t>
                </w:r>
              </w:p>
            </w:tc>
            <w:tc>
              <w:tcPr>
                <w:tcW w:w="2910" w:type="dxa"/>
                <w:tcMar>
                  <w:top w:w="100" w:type="dxa"/>
                  <w:left w:w="100" w:type="dxa"/>
                  <w:bottom w:w="100" w:type="dxa"/>
                  <w:right w:w="100" w:type="dxa"/>
                </w:tcMar>
              </w:tcPr>
              <w:p w14:paraId="74F33805" w14:textId="77777777" w:rsidR="006157F0" w:rsidRDefault="006157F0">
                <w:pPr>
                  <w:widowControl w:val="0"/>
                  <w:pBdr>
                    <w:top w:val="nil"/>
                    <w:left w:val="nil"/>
                    <w:bottom w:val="nil"/>
                    <w:right w:val="nil"/>
                    <w:between w:val="nil"/>
                  </w:pBdr>
                  <w:spacing w:after="0" w:line="240" w:lineRule="auto"/>
                  <w:rPr>
                    <w:rFonts w:ascii="Arial" w:eastAsia="Arial" w:hAnsi="Arial" w:cs="Arial"/>
                  </w:rPr>
                </w:pPr>
              </w:p>
            </w:tc>
            <w:tc>
              <w:tcPr>
                <w:tcW w:w="2850" w:type="dxa"/>
                <w:tcMar>
                  <w:top w:w="100" w:type="dxa"/>
                  <w:left w:w="100" w:type="dxa"/>
                  <w:bottom w:w="100" w:type="dxa"/>
                  <w:right w:w="100" w:type="dxa"/>
                </w:tcMar>
              </w:tcPr>
              <w:p w14:paraId="31B91C4A" w14:textId="77777777" w:rsidR="006157F0" w:rsidRDefault="006157F0">
                <w:pPr>
                  <w:widowControl w:val="0"/>
                  <w:pBdr>
                    <w:top w:val="nil"/>
                    <w:left w:val="nil"/>
                    <w:bottom w:val="nil"/>
                    <w:right w:val="nil"/>
                    <w:between w:val="nil"/>
                  </w:pBdr>
                  <w:spacing w:after="0" w:line="240" w:lineRule="auto"/>
                  <w:rPr>
                    <w:rFonts w:ascii="Arial" w:eastAsia="Arial" w:hAnsi="Arial" w:cs="Arial"/>
                  </w:rPr>
                </w:pPr>
              </w:p>
            </w:tc>
          </w:tr>
          <w:tr w:rsidR="006157F0" w14:paraId="0A85C34E" w14:textId="77777777" w:rsidTr="3ED6A66E">
            <w:trPr>
              <w:trHeight w:val="420"/>
            </w:trPr>
            <w:tc>
              <w:tcPr>
                <w:tcW w:w="2910" w:type="dxa"/>
                <w:tcMar>
                  <w:top w:w="100" w:type="dxa"/>
                  <w:left w:w="100" w:type="dxa"/>
                  <w:bottom w:w="100" w:type="dxa"/>
                  <w:right w:w="100" w:type="dxa"/>
                </w:tcMar>
              </w:tcPr>
              <w:p w14:paraId="194CAD92" w14:textId="77777777" w:rsidR="006157F0" w:rsidRDefault="00D20BF9" w:rsidP="3ED6A66E">
                <w:pPr>
                  <w:widowControl w:val="0"/>
                  <w:spacing w:after="0" w:line="240" w:lineRule="auto"/>
                  <w:rPr>
                    <w:rFonts w:ascii="Arial" w:eastAsia="Arial" w:hAnsi="Arial" w:cs="Arial"/>
                    <w:lang w:val="en-US"/>
                  </w:rPr>
                </w:pPr>
                <w:r w:rsidRPr="3ED6A66E">
                  <w:rPr>
                    <w:rFonts w:ascii="Arial" w:eastAsia="Arial" w:hAnsi="Arial" w:cs="Arial"/>
                    <w:lang w:val="en-US"/>
                  </w:rPr>
                  <w:t>Sheltered Accomodation</w:t>
                </w:r>
              </w:p>
            </w:tc>
            <w:tc>
              <w:tcPr>
                <w:tcW w:w="2910" w:type="dxa"/>
                <w:tcMar>
                  <w:top w:w="100" w:type="dxa"/>
                  <w:left w:w="100" w:type="dxa"/>
                  <w:bottom w:w="100" w:type="dxa"/>
                  <w:right w:w="100" w:type="dxa"/>
                </w:tcMar>
              </w:tcPr>
              <w:p w14:paraId="2DAB7742" w14:textId="77777777" w:rsidR="006157F0" w:rsidRDefault="006157F0">
                <w:pPr>
                  <w:widowControl w:val="0"/>
                  <w:pBdr>
                    <w:top w:val="nil"/>
                    <w:left w:val="nil"/>
                    <w:bottom w:val="nil"/>
                    <w:right w:val="nil"/>
                    <w:between w:val="nil"/>
                  </w:pBdr>
                  <w:spacing w:after="0" w:line="240" w:lineRule="auto"/>
                  <w:rPr>
                    <w:rFonts w:ascii="Arial" w:eastAsia="Arial" w:hAnsi="Arial" w:cs="Arial"/>
                  </w:rPr>
                </w:pPr>
              </w:p>
            </w:tc>
            <w:tc>
              <w:tcPr>
                <w:tcW w:w="2850" w:type="dxa"/>
                <w:tcMar>
                  <w:top w:w="100" w:type="dxa"/>
                  <w:left w:w="100" w:type="dxa"/>
                  <w:bottom w:w="100" w:type="dxa"/>
                  <w:right w:w="100" w:type="dxa"/>
                </w:tcMar>
              </w:tcPr>
              <w:p w14:paraId="260AE1D1" w14:textId="77777777" w:rsidR="006157F0" w:rsidRDefault="00E94A03">
                <w:pPr>
                  <w:widowControl w:val="0"/>
                  <w:pBdr>
                    <w:top w:val="nil"/>
                    <w:left w:val="nil"/>
                    <w:bottom w:val="nil"/>
                    <w:right w:val="nil"/>
                    <w:between w:val="nil"/>
                  </w:pBdr>
                  <w:spacing w:after="0" w:line="240" w:lineRule="auto"/>
                  <w:rPr>
                    <w:rFonts w:ascii="Arial" w:eastAsia="Arial" w:hAnsi="Arial" w:cs="Arial"/>
                  </w:rPr>
                </w:pPr>
              </w:p>
            </w:tc>
          </w:tr>
        </w:tbl>
      </w:sdtContent>
    </w:sdt>
    <w:p w14:paraId="4A02BAF9" w14:textId="28750A4C" w:rsidR="3ED6A66E" w:rsidRDefault="3ED6A66E" w:rsidP="3ED6A66E">
      <w:pPr>
        <w:rPr>
          <w:rFonts w:ascii="Arial" w:eastAsia="Arial" w:hAnsi="Arial" w:cs="Arial"/>
          <w:lang w:val="en-US"/>
        </w:rPr>
      </w:pPr>
    </w:p>
    <w:p w14:paraId="48A2398A" w14:textId="03C7A8BE" w:rsidR="006157F0" w:rsidRDefault="00D20BF9" w:rsidP="3ED6A66E">
      <w:pPr>
        <w:rPr>
          <w:rFonts w:ascii="Arial" w:eastAsia="Arial" w:hAnsi="Arial" w:cs="Arial"/>
          <w:b/>
          <w:bCs/>
          <w:lang w:val="en-US"/>
        </w:rPr>
      </w:pPr>
      <w:r w:rsidRPr="3ED6A66E">
        <w:rPr>
          <w:rFonts w:ascii="Arial" w:eastAsia="Arial" w:hAnsi="Arial" w:cs="Arial"/>
          <w:lang w:val="en-US"/>
        </w:rPr>
        <w:lastRenderedPageBreak/>
        <w:t xml:space="preserve">The school has an additional policy for those </w:t>
      </w:r>
      <w:r w:rsidRPr="3ED6A66E">
        <w:rPr>
          <w:rFonts w:ascii="Arial" w:eastAsia="Arial" w:hAnsi="Arial" w:cs="Arial"/>
          <w:b/>
          <w:bCs/>
          <w:lang w:val="en-US"/>
        </w:rPr>
        <w:t>Children with Health Needs that cannot attend school</w:t>
      </w:r>
      <w:r w:rsidR="000D72B1" w:rsidRPr="3ED6A66E">
        <w:rPr>
          <w:rFonts w:ascii="Arial" w:eastAsia="Arial" w:hAnsi="Arial" w:cs="Arial"/>
          <w:b/>
          <w:bCs/>
          <w:lang w:val="en-US"/>
        </w:rPr>
        <w:t>.</w:t>
      </w:r>
    </w:p>
    <w:p w14:paraId="33C020E7" w14:textId="3D4FA858" w:rsidR="3ED6A66E" w:rsidRDefault="3ED6A66E" w:rsidP="3ED6A66E">
      <w:pPr>
        <w:rPr>
          <w:rFonts w:ascii="Arial" w:eastAsia="Arial" w:hAnsi="Arial" w:cs="Arial"/>
          <w:b/>
          <w:bCs/>
          <w:u w:val="single"/>
        </w:rPr>
      </w:pPr>
    </w:p>
    <w:p w14:paraId="4123420C" w14:textId="39AED286" w:rsidR="006157F0" w:rsidRDefault="00D20BF9">
      <w:pPr>
        <w:rPr>
          <w:rFonts w:ascii="Arial" w:eastAsia="Arial" w:hAnsi="Arial" w:cs="Arial"/>
          <w:b/>
          <w:bCs/>
          <w:u w:val="single"/>
        </w:rPr>
      </w:pPr>
      <w:r>
        <w:rPr>
          <w:rFonts w:ascii="Arial" w:eastAsia="Arial" w:hAnsi="Arial" w:cs="Arial"/>
          <w:b/>
          <w:bCs/>
          <w:u w:val="single"/>
        </w:rPr>
        <w:t>Persistent and Severe Absence</w:t>
      </w:r>
    </w:p>
    <w:p w14:paraId="00A98E38" w14:textId="7CA36936" w:rsidR="006157F0" w:rsidRDefault="00D20BF9" w:rsidP="3ED6A66E">
      <w:pPr>
        <w:jc w:val="both"/>
        <w:rPr>
          <w:rFonts w:ascii="Arial" w:eastAsia="Arial" w:hAnsi="Arial" w:cs="Arial"/>
          <w:lang w:val="en-US"/>
        </w:rPr>
      </w:pPr>
      <w:r w:rsidRPr="3ED6A66E">
        <w:rPr>
          <w:rFonts w:ascii="Arial" w:eastAsia="Arial" w:hAnsi="Arial" w:cs="Arial"/>
          <w:lang w:val="en-US"/>
        </w:rPr>
        <w:t xml:space="preserve">The previous infographic shows how damaging Persistent and Severe Absence can be to the education of a student. These students will have significant gaps in their knowledge and skills because of </w:t>
      </w:r>
      <w:r w:rsidR="2C161A2C" w:rsidRPr="3ED6A66E">
        <w:rPr>
          <w:rFonts w:ascii="Arial" w:eastAsia="Arial" w:hAnsi="Arial" w:cs="Arial"/>
          <w:lang w:val="en-US"/>
        </w:rPr>
        <w:t>their absence</w:t>
      </w:r>
      <w:r w:rsidRPr="3ED6A66E">
        <w:rPr>
          <w:rFonts w:ascii="Arial" w:eastAsia="Arial" w:hAnsi="Arial" w:cs="Arial"/>
          <w:lang w:val="en-US"/>
        </w:rPr>
        <w:t>. In addition, they may have become isolated from their peers.</w:t>
      </w:r>
    </w:p>
    <w:p w14:paraId="03C1B53E" w14:textId="77777777" w:rsidR="006157F0" w:rsidRDefault="00D20BF9">
      <w:pPr>
        <w:numPr>
          <w:ilvl w:val="0"/>
          <w:numId w:val="13"/>
        </w:numPr>
        <w:jc w:val="both"/>
        <w:rPr>
          <w:rFonts w:ascii="Arial" w:eastAsia="Arial" w:hAnsi="Arial" w:cs="Arial"/>
          <w:b/>
          <w:bCs/>
        </w:rPr>
      </w:pPr>
      <w:r>
        <w:rPr>
          <w:rFonts w:ascii="Arial" w:eastAsia="Arial" w:hAnsi="Arial" w:cs="Arial"/>
          <w:b/>
          <w:bCs/>
        </w:rPr>
        <w:t>The definition of Persistent Absence</w:t>
      </w:r>
    </w:p>
    <w:p w14:paraId="3952B629" w14:textId="75FA4281" w:rsidR="006157F0" w:rsidRDefault="26C3DE74" w:rsidP="3ED6A66E">
      <w:pPr>
        <w:jc w:val="both"/>
        <w:rPr>
          <w:rFonts w:ascii="Arial" w:eastAsia="Arial" w:hAnsi="Arial" w:cs="Arial"/>
          <w:lang w:val="en-US"/>
        </w:rPr>
      </w:pPr>
      <w:r w:rsidRPr="3ED6A66E">
        <w:rPr>
          <w:rFonts w:ascii="Arial" w:eastAsia="Arial" w:hAnsi="Arial" w:cs="Arial"/>
          <w:b/>
          <w:bCs/>
          <w:lang w:val="en-US"/>
        </w:rPr>
        <w:t>Persistent Absence (PA) is when a student misses 10% or more sessions.</w:t>
      </w:r>
      <w:r w:rsidR="00D20BF9" w:rsidRPr="3ED6A66E">
        <w:rPr>
          <w:rFonts w:ascii="Arial" w:eastAsia="Arial" w:hAnsi="Arial" w:cs="Arial"/>
          <w:lang w:val="en-US"/>
        </w:rPr>
        <w:t xml:space="preserve"> In a normal school week, this is the equivalent of missing more than one session or the equivalent of half-a-day of school absence.</w:t>
      </w:r>
    </w:p>
    <w:p w14:paraId="35230F6E" w14:textId="77777777" w:rsidR="006157F0" w:rsidRDefault="00D20BF9">
      <w:pPr>
        <w:numPr>
          <w:ilvl w:val="0"/>
          <w:numId w:val="13"/>
        </w:numPr>
        <w:rPr>
          <w:rFonts w:ascii="Arial" w:eastAsia="Arial" w:hAnsi="Arial" w:cs="Arial"/>
          <w:b/>
          <w:bCs/>
        </w:rPr>
      </w:pPr>
      <w:r>
        <w:rPr>
          <w:rFonts w:ascii="Arial" w:eastAsia="Arial" w:hAnsi="Arial" w:cs="Arial"/>
          <w:b/>
          <w:bCs/>
        </w:rPr>
        <w:t>The definition of Severe Absence</w:t>
      </w:r>
    </w:p>
    <w:p w14:paraId="1D13C2F5" w14:textId="770C3530" w:rsidR="006157F0" w:rsidRDefault="00D20BF9" w:rsidP="3ED6A66E">
      <w:pPr>
        <w:jc w:val="both"/>
        <w:rPr>
          <w:rFonts w:ascii="Arial" w:eastAsia="Arial" w:hAnsi="Arial" w:cs="Arial"/>
          <w:lang w:val="en-US"/>
        </w:rPr>
      </w:pPr>
      <w:r w:rsidRPr="3ED6A66E">
        <w:rPr>
          <w:rFonts w:ascii="Arial" w:eastAsia="Arial" w:hAnsi="Arial" w:cs="Arial"/>
          <w:b/>
          <w:bCs/>
          <w:lang w:val="en-US"/>
        </w:rPr>
        <w:t>Severe Absence (SA)</w:t>
      </w:r>
      <w:r w:rsidRPr="3ED6A66E">
        <w:rPr>
          <w:rFonts w:ascii="Arial" w:eastAsia="Arial" w:hAnsi="Arial" w:cs="Arial"/>
          <w:lang w:val="en-US"/>
        </w:rPr>
        <w:t xml:space="preserve"> is when a student </w:t>
      </w:r>
      <w:r w:rsidRPr="3ED6A66E">
        <w:rPr>
          <w:rFonts w:ascii="Arial" w:eastAsia="Arial" w:hAnsi="Arial" w:cs="Arial"/>
          <w:b/>
          <w:bCs/>
          <w:lang w:val="en-US"/>
        </w:rPr>
        <w:t xml:space="preserve">misses 50% or </w:t>
      </w:r>
      <w:r w:rsidR="49B35CBC" w:rsidRPr="3ED6A66E">
        <w:rPr>
          <w:rFonts w:ascii="Arial" w:eastAsia="Arial" w:hAnsi="Arial" w:cs="Arial"/>
          <w:b/>
          <w:bCs/>
          <w:lang w:val="en-US"/>
        </w:rPr>
        <w:t>more</w:t>
      </w:r>
      <w:r w:rsidRPr="3ED6A66E">
        <w:rPr>
          <w:rFonts w:ascii="Arial" w:eastAsia="Arial" w:hAnsi="Arial" w:cs="Arial"/>
          <w:b/>
          <w:bCs/>
          <w:lang w:val="en-US"/>
        </w:rPr>
        <w:t xml:space="preserve"> sessions</w:t>
      </w:r>
      <w:r w:rsidRPr="3ED6A66E">
        <w:rPr>
          <w:rFonts w:ascii="Arial" w:eastAsia="Arial" w:hAnsi="Arial" w:cs="Arial"/>
          <w:lang w:val="en-US"/>
        </w:rPr>
        <w:t>. In a normal school week, this is the equivalent of five or more sessions or the equivalent of half-a-week of school absence.</w:t>
      </w:r>
    </w:p>
    <w:p w14:paraId="1A2AFC3C" w14:textId="116B3019" w:rsidR="006157F0" w:rsidRPr="00037F3F" w:rsidRDefault="00037F3F" w:rsidP="3ED6A66E">
      <w:pPr>
        <w:jc w:val="both"/>
        <w:rPr>
          <w:rFonts w:ascii="Arial" w:eastAsia="Arial" w:hAnsi="Arial" w:cs="Arial"/>
          <w:lang w:val="en-US"/>
        </w:rPr>
      </w:pPr>
      <w:r w:rsidRPr="3ED6A66E">
        <w:rPr>
          <w:rFonts w:ascii="Arial" w:eastAsia="Arial" w:hAnsi="Arial" w:cs="Arial"/>
          <w:lang w:val="en-US"/>
        </w:rPr>
        <w:t>The school will pay a particular focus to</w:t>
      </w:r>
      <w:r w:rsidR="004850A1" w:rsidRPr="3ED6A66E">
        <w:rPr>
          <w:rFonts w:ascii="Arial" w:eastAsia="Arial" w:hAnsi="Arial" w:cs="Arial"/>
          <w:lang w:val="en-US"/>
        </w:rPr>
        <w:t xml:space="preserve"> those students described as ‘persistent’ and ‘severely’ absent.</w:t>
      </w:r>
      <w:r w:rsidR="00BC35F9" w:rsidRPr="3ED6A66E">
        <w:rPr>
          <w:rFonts w:ascii="Arial" w:eastAsia="Arial" w:hAnsi="Arial" w:cs="Arial"/>
          <w:lang w:val="en-US"/>
        </w:rPr>
        <w:t xml:space="preserve"> The school is aware that such circumstances constitute a safeguarding concern</w:t>
      </w:r>
      <w:r w:rsidR="00DD0359" w:rsidRPr="3ED6A66E">
        <w:rPr>
          <w:rFonts w:ascii="Arial" w:eastAsia="Arial" w:hAnsi="Arial" w:cs="Arial"/>
          <w:lang w:val="en-US"/>
        </w:rPr>
        <w:t>. If all avenues of support and intervention have been exhausted</w:t>
      </w:r>
      <w:r w:rsidR="002563ED" w:rsidRPr="3ED6A66E">
        <w:rPr>
          <w:rFonts w:ascii="Arial" w:eastAsia="Arial" w:hAnsi="Arial" w:cs="Arial"/>
          <w:lang w:val="en-US"/>
        </w:rPr>
        <w:t xml:space="preserve"> with little, or no, </w:t>
      </w:r>
      <w:r w:rsidR="00AE0169" w:rsidRPr="3ED6A66E">
        <w:rPr>
          <w:rFonts w:ascii="Arial" w:eastAsia="Arial" w:hAnsi="Arial" w:cs="Arial"/>
          <w:lang w:val="en-US"/>
        </w:rPr>
        <w:t>impact</w:t>
      </w:r>
      <w:r w:rsidR="002563ED" w:rsidRPr="3ED6A66E">
        <w:rPr>
          <w:rFonts w:ascii="Arial" w:eastAsia="Arial" w:hAnsi="Arial" w:cs="Arial"/>
          <w:lang w:val="en-US"/>
        </w:rPr>
        <w:t xml:space="preserve"> on attendance, the circumstances </w:t>
      </w:r>
      <w:r w:rsidR="00AE0169" w:rsidRPr="3ED6A66E">
        <w:rPr>
          <w:rFonts w:ascii="Arial" w:eastAsia="Arial" w:hAnsi="Arial" w:cs="Arial"/>
          <w:lang w:val="en-US"/>
        </w:rPr>
        <w:t>could constitute neglect.</w:t>
      </w:r>
    </w:p>
    <w:p w14:paraId="7E1B4B5B" w14:textId="77777777" w:rsidR="006157F0" w:rsidRDefault="00D20BF9">
      <w:pPr>
        <w:rPr>
          <w:rFonts w:ascii="Arial" w:eastAsia="Arial" w:hAnsi="Arial" w:cs="Arial"/>
          <w:b/>
          <w:bCs/>
          <w:u w:val="single"/>
        </w:rPr>
      </w:pPr>
      <w:r>
        <w:rPr>
          <w:rFonts w:ascii="Arial" w:eastAsia="Arial" w:hAnsi="Arial" w:cs="Arial"/>
          <w:b/>
          <w:bCs/>
          <w:u w:val="single"/>
        </w:rPr>
        <w:t>Truancy (Unauthorised Absence Without Permission)</w:t>
      </w:r>
    </w:p>
    <w:p w14:paraId="7826DFC9" w14:textId="3571289B" w:rsidR="006157F0" w:rsidRDefault="00D20BF9" w:rsidP="3ED6A66E">
      <w:pPr>
        <w:jc w:val="both"/>
        <w:rPr>
          <w:rFonts w:ascii="Arial" w:eastAsia="Arial" w:hAnsi="Arial" w:cs="Arial"/>
          <w:b/>
          <w:bCs/>
          <w:lang w:val="en-US"/>
        </w:rPr>
      </w:pPr>
      <w:r w:rsidRPr="3ED6A66E">
        <w:rPr>
          <w:rFonts w:ascii="Arial" w:eastAsia="Arial" w:hAnsi="Arial" w:cs="Arial"/>
          <w:lang w:val="en-US"/>
        </w:rPr>
        <w:t xml:space="preserve">Truancy is defined as absence from school or lessons without school/parent permission, including leaving the site without authorisation or internal truancy. Truancy places students at greater risk of harm because they cannot be effectively safeguarded. In </w:t>
      </w:r>
      <w:r w:rsidR="00C60451" w:rsidRPr="3ED6A66E">
        <w:rPr>
          <w:rFonts w:ascii="Arial" w:eastAsia="Arial" w:hAnsi="Arial" w:cs="Arial"/>
          <w:lang w:val="en-US"/>
        </w:rPr>
        <w:t>many</w:t>
      </w:r>
      <w:r w:rsidRPr="3ED6A66E">
        <w:rPr>
          <w:rFonts w:ascii="Arial" w:eastAsia="Arial" w:hAnsi="Arial" w:cs="Arial"/>
          <w:lang w:val="en-US"/>
        </w:rPr>
        <w:t xml:space="preserve"> cases, truancy will be dealt with through the school’s </w:t>
      </w:r>
      <w:r w:rsidRPr="3ED6A66E">
        <w:rPr>
          <w:rFonts w:ascii="Arial" w:eastAsia="Arial" w:hAnsi="Arial" w:cs="Arial"/>
          <w:b/>
          <w:bCs/>
          <w:lang w:val="en-US"/>
        </w:rPr>
        <w:t>Behavio</w:t>
      </w:r>
      <w:r w:rsidR="009D64C9" w:rsidRPr="3ED6A66E">
        <w:rPr>
          <w:rFonts w:ascii="Arial" w:eastAsia="Arial" w:hAnsi="Arial" w:cs="Arial"/>
          <w:b/>
          <w:bCs/>
          <w:lang w:val="en-US"/>
        </w:rPr>
        <w:t>u</w:t>
      </w:r>
      <w:r w:rsidRPr="3ED6A66E">
        <w:rPr>
          <w:rFonts w:ascii="Arial" w:eastAsia="Arial" w:hAnsi="Arial" w:cs="Arial"/>
          <w:b/>
          <w:bCs/>
          <w:lang w:val="en-US"/>
        </w:rPr>
        <w:t>r &amp; Rewards Policy</w:t>
      </w:r>
      <w:r w:rsidR="6157216D" w:rsidRPr="3ED6A66E">
        <w:rPr>
          <w:rFonts w:ascii="Arial" w:eastAsia="Arial" w:hAnsi="Arial" w:cs="Arial"/>
          <w:b/>
          <w:bCs/>
          <w:lang w:val="en-US"/>
        </w:rPr>
        <w:t xml:space="preserve"> 2026-2027.</w:t>
      </w:r>
    </w:p>
    <w:p w14:paraId="4956C3E7" w14:textId="77777777" w:rsidR="006157F0" w:rsidRDefault="00D20BF9">
      <w:pPr>
        <w:rPr>
          <w:rFonts w:ascii="Arial" w:eastAsia="Arial" w:hAnsi="Arial" w:cs="Arial"/>
          <w:b/>
          <w:bCs/>
          <w:u w:val="single"/>
        </w:rPr>
      </w:pPr>
      <w:r>
        <w:rPr>
          <w:rFonts w:ascii="Arial" w:eastAsia="Arial" w:hAnsi="Arial" w:cs="Arial"/>
          <w:b/>
          <w:bCs/>
          <w:u w:val="single"/>
        </w:rPr>
        <w:t>Unexplained Absence</w:t>
      </w:r>
    </w:p>
    <w:p w14:paraId="20A65BDF" w14:textId="04152107" w:rsidR="006157F0" w:rsidRDefault="00D20BF9" w:rsidP="3ED6A66E">
      <w:pPr>
        <w:jc w:val="both"/>
        <w:rPr>
          <w:rFonts w:ascii="Arial" w:eastAsia="Arial" w:hAnsi="Arial" w:cs="Arial"/>
          <w:lang w:val="en-US"/>
        </w:rPr>
      </w:pPr>
      <w:r w:rsidRPr="3ED6A66E">
        <w:rPr>
          <w:rFonts w:ascii="Arial" w:eastAsia="Arial" w:hAnsi="Arial" w:cs="Arial"/>
          <w:b/>
          <w:bCs/>
          <w:lang w:val="en-US"/>
        </w:rPr>
        <w:t>If parent(s)/carer(s)/</w:t>
      </w:r>
      <w:r w:rsidR="009D64C9" w:rsidRPr="3ED6A66E">
        <w:rPr>
          <w:rFonts w:ascii="Arial" w:eastAsia="Arial" w:hAnsi="Arial" w:cs="Arial"/>
          <w:b/>
          <w:bCs/>
          <w:lang w:val="en-US"/>
        </w:rPr>
        <w:t>families</w:t>
      </w:r>
      <w:r w:rsidRPr="3ED6A66E">
        <w:rPr>
          <w:rFonts w:ascii="Arial" w:eastAsia="Arial" w:hAnsi="Arial" w:cs="Arial"/>
          <w:b/>
          <w:bCs/>
          <w:lang w:val="en-US"/>
        </w:rPr>
        <w:t xml:space="preserve"> fail to provide a reason for </w:t>
      </w:r>
      <w:r w:rsidR="02492A9C" w:rsidRPr="3ED6A66E">
        <w:rPr>
          <w:rFonts w:ascii="Arial" w:eastAsia="Arial" w:hAnsi="Arial" w:cs="Arial"/>
          <w:b/>
          <w:bCs/>
          <w:lang w:val="en-US"/>
        </w:rPr>
        <w:t>absence,</w:t>
      </w:r>
      <w:r w:rsidRPr="3ED6A66E">
        <w:rPr>
          <w:rFonts w:ascii="Arial" w:eastAsia="Arial" w:hAnsi="Arial" w:cs="Arial"/>
          <w:b/>
          <w:bCs/>
          <w:lang w:val="en-US"/>
        </w:rPr>
        <w:t xml:space="preserve"> it will be treated as an unauthorised absence and </w:t>
      </w:r>
      <w:r w:rsidR="00C60451" w:rsidRPr="3ED6A66E">
        <w:rPr>
          <w:rFonts w:ascii="Arial" w:eastAsia="Arial" w:hAnsi="Arial" w:cs="Arial"/>
          <w:b/>
          <w:bCs/>
          <w:lang w:val="en-US"/>
        </w:rPr>
        <w:t>is</w:t>
      </w:r>
      <w:r w:rsidRPr="3ED6A66E">
        <w:rPr>
          <w:rFonts w:ascii="Arial" w:eastAsia="Arial" w:hAnsi="Arial" w:cs="Arial"/>
          <w:b/>
          <w:bCs/>
          <w:lang w:val="en-US"/>
        </w:rPr>
        <w:t xml:space="preserve"> </w:t>
      </w:r>
      <w:r w:rsidR="009D64C9" w:rsidRPr="3ED6A66E">
        <w:rPr>
          <w:rFonts w:ascii="Arial" w:eastAsia="Arial" w:hAnsi="Arial" w:cs="Arial"/>
          <w:b/>
          <w:bCs/>
          <w:lang w:val="en-US"/>
        </w:rPr>
        <w:t>a safeguarding</w:t>
      </w:r>
      <w:r w:rsidRPr="3ED6A66E">
        <w:rPr>
          <w:rFonts w:ascii="Arial" w:eastAsia="Arial" w:hAnsi="Arial" w:cs="Arial"/>
          <w:b/>
          <w:bCs/>
          <w:lang w:val="en-US"/>
        </w:rPr>
        <w:t xml:space="preserve"> concern</w:t>
      </w:r>
      <w:r w:rsidRPr="3ED6A66E">
        <w:rPr>
          <w:rFonts w:ascii="Arial" w:eastAsia="Arial" w:hAnsi="Arial" w:cs="Arial"/>
          <w:lang w:val="en-US"/>
        </w:rPr>
        <w:t>.</w:t>
      </w:r>
    </w:p>
    <w:p w14:paraId="2F6E0010" w14:textId="77777777" w:rsidR="006157F0" w:rsidRDefault="00D20BF9">
      <w:pPr>
        <w:jc w:val="both"/>
        <w:rPr>
          <w:rFonts w:ascii="Arial" w:eastAsia="Arial" w:hAnsi="Arial" w:cs="Arial"/>
          <w:b/>
          <w:bCs/>
          <w:u w:val="single"/>
        </w:rPr>
      </w:pPr>
      <w:r>
        <w:rPr>
          <w:rFonts w:ascii="Arial" w:eastAsia="Arial" w:hAnsi="Arial" w:cs="Arial"/>
          <w:b/>
          <w:bCs/>
          <w:u w:val="single"/>
        </w:rPr>
        <w:t>Students Absent from Education</w:t>
      </w:r>
    </w:p>
    <w:p w14:paraId="2A0528E0" w14:textId="071755A6" w:rsidR="006157F0" w:rsidRDefault="00D20BF9">
      <w:pPr>
        <w:jc w:val="both"/>
        <w:rPr>
          <w:rFonts w:ascii="Arial" w:eastAsia="Arial" w:hAnsi="Arial" w:cs="Arial"/>
        </w:rPr>
      </w:pPr>
      <w:r>
        <w:rPr>
          <w:rFonts w:ascii="Arial" w:eastAsia="Arial" w:hAnsi="Arial" w:cs="Arial"/>
        </w:rPr>
        <w:t xml:space="preserve">The school has robust processes and procedures in place for those Children Absent from Education incl. Children Missing from Education. These are explained in detail in the </w:t>
      </w:r>
      <w:r>
        <w:rPr>
          <w:rFonts w:ascii="Arial" w:eastAsia="Arial" w:hAnsi="Arial" w:cs="Arial"/>
          <w:b/>
          <w:bCs/>
        </w:rPr>
        <w:t xml:space="preserve">Children Absent from Education, incl. Children Missing from Education </w:t>
      </w:r>
      <w:r w:rsidR="00C60451">
        <w:rPr>
          <w:rFonts w:ascii="Arial" w:eastAsia="Arial" w:hAnsi="Arial" w:cs="Arial"/>
          <w:b/>
          <w:bCs/>
        </w:rPr>
        <w:t>Policy.</w:t>
      </w:r>
      <w:r>
        <w:rPr>
          <w:rFonts w:ascii="Arial" w:eastAsia="Arial" w:hAnsi="Arial" w:cs="Arial"/>
        </w:rPr>
        <w:t xml:space="preserve"> </w:t>
      </w:r>
    </w:p>
    <w:p w14:paraId="22FDE2A8" w14:textId="73051BE1" w:rsidR="006157F0" w:rsidRDefault="00D20BF9" w:rsidP="3ED6A66E">
      <w:pPr>
        <w:jc w:val="both"/>
        <w:rPr>
          <w:rFonts w:ascii="Arial" w:eastAsia="Arial" w:hAnsi="Arial" w:cs="Arial"/>
          <w:lang w:val="en-US"/>
        </w:rPr>
      </w:pPr>
      <w:r w:rsidRPr="3ED6A66E">
        <w:rPr>
          <w:rFonts w:ascii="Arial" w:eastAsia="Arial" w:hAnsi="Arial" w:cs="Arial"/>
          <w:lang w:val="en-US"/>
        </w:rPr>
        <w:t xml:space="preserve">Daily attendance monitoring </w:t>
      </w:r>
      <w:r w:rsidR="465D7404" w:rsidRPr="3ED6A66E">
        <w:rPr>
          <w:rFonts w:ascii="Arial" w:eastAsia="Arial" w:hAnsi="Arial" w:cs="Arial"/>
          <w:lang w:val="en-US"/>
        </w:rPr>
        <w:t>occurs,</w:t>
      </w:r>
      <w:r w:rsidRPr="3ED6A66E">
        <w:rPr>
          <w:rFonts w:ascii="Arial" w:eastAsia="Arial" w:hAnsi="Arial" w:cs="Arial"/>
          <w:lang w:val="en-US"/>
        </w:rPr>
        <w:t xml:space="preserve"> and this means that parent(s)/carer(s)/families will be contacted by a member of the Attendance Team from the </w:t>
      </w:r>
      <w:r w:rsidRPr="3ED6A66E">
        <w:rPr>
          <w:rFonts w:ascii="Arial" w:eastAsia="Arial" w:hAnsi="Arial" w:cs="Arial"/>
          <w:b/>
          <w:bCs/>
          <w:lang w:val="en-US"/>
        </w:rPr>
        <w:t>first day of absence</w:t>
      </w:r>
      <w:r w:rsidRPr="3ED6A66E">
        <w:rPr>
          <w:rFonts w:ascii="Arial" w:eastAsia="Arial" w:hAnsi="Arial" w:cs="Arial"/>
          <w:lang w:val="en-US"/>
        </w:rPr>
        <w:t xml:space="preserve">. The </w:t>
      </w:r>
      <w:r w:rsidRPr="3ED6A66E">
        <w:rPr>
          <w:rFonts w:ascii="Arial" w:eastAsia="Arial" w:hAnsi="Arial" w:cs="Arial"/>
          <w:lang w:val="en-US"/>
        </w:rPr>
        <w:lastRenderedPageBreak/>
        <w:t xml:space="preserve">school follows a </w:t>
      </w:r>
      <w:bookmarkStart w:id="11" w:name="_Int_i2MGEJnP"/>
      <w:r w:rsidRPr="3ED6A66E">
        <w:rPr>
          <w:rFonts w:ascii="Arial" w:eastAsia="Arial" w:hAnsi="Arial" w:cs="Arial"/>
          <w:lang w:val="en-US"/>
        </w:rPr>
        <w:t>graduated</w:t>
      </w:r>
      <w:bookmarkEnd w:id="11"/>
      <w:r w:rsidRPr="3ED6A66E">
        <w:rPr>
          <w:rFonts w:ascii="Arial" w:eastAsia="Arial" w:hAnsi="Arial" w:cs="Arial"/>
          <w:lang w:val="en-US"/>
        </w:rPr>
        <w:t xml:space="preserve"> approach to monitoring and intervention after a ‘Day 1’ absence.</w:t>
      </w:r>
    </w:p>
    <w:p w14:paraId="00ED133D" w14:textId="77777777" w:rsidR="006157F0" w:rsidRDefault="006157F0">
      <w:pPr>
        <w:rPr>
          <w:rFonts w:ascii="Arial" w:eastAsia="Arial" w:hAnsi="Arial" w:cs="Arial"/>
        </w:rPr>
      </w:pPr>
    </w:p>
    <w:p w14:paraId="2207B439" w14:textId="77777777" w:rsidR="006157F0" w:rsidRDefault="00D20BF9">
      <w:pPr>
        <w:rPr>
          <w:rFonts w:ascii="Arial" w:eastAsia="Arial" w:hAnsi="Arial" w:cs="Arial"/>
        </w:rPr>
      </w:pPr>
      <w:r>
        <w:rPr>
          <w:rFonts w:ascii="Arial" w:eastAsia="Arial" w:hAnsi="Arial" w:cs="Arial"/>
          <w:noProof/>
        </w:rPr>
        <w:drawing>
          <wp:inline distT="114300" distB="114300" distL="114300" distR="114300" wp14:anchorId="72C81A74" wp14:editId="01ABCE34">
            <wp:extent cx="5367338" cy="626745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367338" cy="6267450"/>
                    </a:xfrm>
                    <a:prstGeom prst="rect">
                      <a:avLst/>
                    </a:prstGeom>
                    <a:ln/>
                  </pic:spPr>
                </pic:pic>
              </a:graphicData>
            </a:graphic>
          </wp:inline>
        </w:drawing>
      </w:r>
    </w:p>
    <w:p w14:paraId="1C99B6DE" w14:textId="160CE823" w:rsidR="006157F0" w:rsidRDefault="003D11A7" w:rsidP="3ED6A66E">
      <w:pPr>
        <w:jc w:val="both"/>
        <w:rPr>
          <w:rFonts w:ascii="Arial" w:eastAsia="Arial" w:hAnsi="Arial" w:cs="Arial"/>
          <w:lang w:val="en-US"/>
        </w:rPr>
      </w:pPr>
      <w:r w:rsidRPr="3ED6A66E">
        <w:rPr>
          <w:rFonts w:ascii="Arial" w:eastAsia="Arial" w:hAnsi="Arial" w:cs="Arial"/>
          <w:lang w:val="en-US"/>
        </w:rPr>
        <w:t xml:space="preserve">Since absence is often a </w:t>
      </w:r>
      <w:r w:rsidR="00767FCE" w:rsidRPr="3ED6A66E">
        <w:rPr>
          <w:rFonts w:ascii="Arial" w:eastAsia="Arial" w:hAnsi="Arial" w:cs="Arial"/>
          <w:lang w:val="en-US"/>
        </w:rPr>
        <w:t>symptom of wider issues</w:t>
      </w:r>
      <w:r w:rsidR="00B50213" w:rsidRPr="3ED6A66E">
        <w:rPr>
          <w:rFonts w:ascii="Arial" w:eastAsia="Arial" w:hAnsi="Arial" w:cs="Arial"/>
          <w:lang w:val="en-US"/>
        </w:rPr>
        <w:t>, the school will seek to support the removal of barriers to attendance that a student</w:t>
      </w:r>
      <w:r w:rsidR="00FB5C25" w:rsidRPr="3ED6A66E">
        <w:rPr>
          <w:rFonts w:ascii="Arial" w:eastAsia="Arial" w:hAnsi="Arial" w:cs="Arial"/>
          <w:lang w:val="en-US"/>
        </w:rPr>
        <w:t xml:space="preserve"> and their family </w:t>
      </w:r>
      <w:r w:rsidR="06AA26CF" w:rsidRPr="3ED6A66E">
        <w:rPr>
          <w:rFonts w:ascii="Arial" w:eastAsia="Arial" w:hAnsi="Arial" w:cs="Arial"/>
          <w:lang w:val="en-US"/>
        </w:rPr>
        <w:t>are</w:t>
      </w:r>
      <w:r w:rsidR="00FB5C25" w:rsidRPr="3ED6A66E">
        <w:rPr>
          <w:rFonts w:ascii="Arial" w:eastAsia="Arial" w:hAnsi="Arial" w:cs="Arial"/>
          <w:lang w:val="en-US"/>
        </w:rPr>
        <w:t xml:space="preserve"> facing. In </w:t>
      </w:r>
      <w:r w:rsidR="00767FCE" w:rsidRPr="3ED6A66E">
        <w:rPr>
          <w:rFonts w:ascii="Arial" w:eastAsia="Arial" w:hAnsi="Arial" w:cs="Arial"/>
          <w:lang w:val="en-US"/>
        </w:rPr>
        <w:t xml:space="preserve">all cases, the school will seek support from the local </w:t>
      </w:r>
      <w:r w:rsidR="523F0101" w:rsidRPr="3ED6A66E">
        <w:rPr>
          <w:rFonts w:ascii="Arial" w:eastAsia="Arial" w:hAnsi="Arial" w:cs="Arial"/>
          <w:lang w:val="en-US"/>
        </w:rPr>
        <w:t>authority's</w:t>
      </w:r>
      <w:r w:rsidR="00767FCE" w:rsidRPr="3ED6A66E">
        <w:rPr>
          <w:rFonts w:ascii="Arial" w:eastAsia="Arial" w:hAnsi="Arial" w:cs="Arial"/>
          <w:lang w:val="en-US"/>
        </w:rPr>
        <w:t xml:space="preserve"> inclusion team and other agencies, if appropriate.</w:t>
      </w:r>
      <w:r w:rsidR="0046722A" w:rsidRPr="3ED6A66E">
        <w:rPr>
          <w:rFonts w:ascii="Arial" w:eastAsia="Arial" w:hAnsi="Arial" w:cs="Arial"/>
          <w:lang w:val="en-US"/>
        </w:rPr>
        <w:t xml:space="preserve"> If intervention is unsuccessful with reengaging a student in education</w:t>
      </w:r>
      <w:r w:rsidR="003C141C" w:rsidRPr="3ED6A66E">
        <w:rPr>
          <w:rFonts w:ascii="Arial" w:eastAsia="Arial" w:hAnsi="Arial" w:cs="Arial"/>
          <w:lang w:val="en-US"/>
        </w:rPr>
        <w:t>, then legal intervention may be appropriate to formalise suppor</w:t>
      </w:r>
      <w:r w:rsidR="00CE1584" w:rsidRPr="3ED6A66E">
        <w:rPr>
          <w:rFonts w:ascii="Arial" w:eastAsia="Arial" w:hAnsi="Arial" w:cs="Arial"/>
          <w:lang w:val="en-US"/>
        </w:rPr>
        <w:t>t and enforce adherence to it.</w:t>
      </w:r>
    </w:p>
    <w:p w14:paraId="08E5FCC0" w14:textId="20E54BC9" w:rsidR="006157F0" w:rsidRDefault="00D20BF9">
      <w:pPr>
        <w:rPr>
          <w:rFonts w:ascii="Arial" w:eastAsia="Arial" w:hAnsi="Arial" w:cs="Arial"/>
          <w:b/>
          <w:bCs/>
          <w:u w:val="single"/>
        </w:rPr>
      </w:pPr>
      <w:r>
        <w:rPr>
          <w:rFonts w:ascii="Arial" w:eastAsia="Arial" w:hAnsi="Arial" w:cs="Arial"/>
          <w:b/>
          <w:bCs/>
          <w:u w:val="single"/>
        </w:rPr>
        <w:lastRenderedPageBreak/>
        <w:t>Legal Interventions</w:t>
      </w:r>
    </w:p>
    <w:p w14:paraId="7A1E14BC" w14:textId="6CC876A4" w:rsidR="006157F0" w:rsidRDefault="00D20BF9" w:rsidP="3ED6A66E">
      <w:pPr>
        <w:jc w:val="both"/>
        <w:rPr>
          <w:rFonts w:ascii="Arial" w:eastAsia="Arial" w:hAnsi="Arial" w:cs="Arial"/>
          <w:lang w:val="en-US"/>
        </w:rPr>
      </w:pPr>
      <w:r w:rsidRPr="3ED6A66E">
        <w:rPr>
          <w:rFonts w:ascii="Arial" w:eastAsia="Arial" w:hAnsi="Arial" w:cs="Arial"/>
          <w:lang w:val="en-US"/>
        </w:rPr>
        <w:t xml:space="preserve">The school will allow sufficient time for attendance intervention plans to have a positive impact </w:t>
      </w:r>
      <w:r w:rsidR="3DA00027" w:rsidRPr="3ED6A66E">
        <w:rPr>
          <w:rFonts w:ascii="Arial" w:eastAsia="Arial" w:hAnsi="Arial" w:cs="Arial"/>
          <w:lang w:val="en-US"/>
        </w:rPr>
        <w:t>on</w:t>
      </w:r>
      <w:r w:rsidRPr="3ED6A66E">
        <w:rPr>
          <w:rFonts w:ascii="Arial" w:eastAsia="Arial" w:hAnsi="Arial" w:cs="Arial"/>
          <w:lang w:val="en-US"/>
        </w:rPr>
        <w:t xml:space="preserve"> improving attendance. If there has been no improvement or insufficient improvement because of a lack of engagement, the school will seek to enforce attendance by legal interventions alongside the local authority. Legal interventions include a range of measures:</w:t>
      </w:r>
    </w:p>
    <w:p w14:paraId="3AAC376D" w14:textId="652DF431" w:rsidR="006157F0" w:rsidRDefault="00D20BF9" w:rsidP="3ED6A66E">
      <w:pPr>
        <w:rPr>
          <w:rFonts w:ascii="Arial" w:eastAsia="Arial" w:hAnsi="Arial" w:cs="Arial"/>
          <w:b/>
          <w:bCs/>
          <w:u w:val="single"/>
          <w:lang w:val="en-US"/>
        </w:rPr>
      </w:pPr>
      <w:r w:rsidRPr="3ED6A66E">
        <w:rPr>
          <w:rFonts w:ascii="Arial" w:eastAsia="Arial" w:hAnsi="Arial" w:cs="Arial"/>
          <w:b/>
          <w:bCs/>
          <w:u w:val="single"/>
          <w:lang w:val="en-US"/>
        </w:rPr>
        <w:t xml:space="preserve">(i) </w:t>
      </w:r>
      <w:r w:rsidR="00A50D83" w:rsidRPr="3ED6A66E">
        <w:rPr>
          <w:rFonts w:ascii="Arial" w:eastAsia="Arial" w:hAnsi="Arial" w:cs="Arial"/>
          <w:b/>
          <w:bCs/>
          <w:u w:val="single"/>
          <w:lang w:val="en-US"/>
        </w:rPr>
        <w:t>Attendance Contract</w:t>
      </w:r>
    </w:p>
    <w:p w14:paraId="29E18E79" w14:textId="0F08AA66" w:rsidR="00D96389" w:rsidRDefault="00D20BF9" w:rsidP="00787E88">
      <w:pPr>
        <w:jc w:val="both"/>
        <w:rPr>
          <w:rFonts w:ascii="Arial" w:eastAsia="Arial" w:hAnsi="Arial" w:cs="Arial"/>
        </w:rPr>
      </w:pPr>
      <w:r>
        <w:rPr>
          <w:rFonts w:ascii="Arial" w:eastAsia="Arial" w:hAnsi="Arial" w:cs="Arial"/>
        </w:rPr>
        <w:t xml:space="preserve">This is a formal written agreement between parent(s)/carer(s)/families and either school or the local authority to address irregular attendance at school. The contract is not </w:t>
      </w:r>
      <w:r w:rsidR="00C60451">
        <w:rPr>
          <w:rFonts w:ascii="Arial" w:eastAsia="Arial" w:hAnsi="Arial" w:cs="Arial"/>
        </w:rPr>
        <w:t>legally</w:t>
      </w:r>
      <w:r>
        <w:rPr>
          <w:rFonts w:ascii="Arial" w:eastAsia="Arial" w:hAnsi="Arial" w:cs="Arial"/>
        </w:rPr>
        <w:t xml:space="preserve"> binding but allows for a more formal route to secure engagement. </w:t>
      </w:r>
      <w:r w:rsidR="00A50D83">
        <w:rPr>
          <w:rFonts w:ascii="Arial" w:eastAsia="Arial" w:hAnsi="Arial" w:cs="Arial"/>
        </w:rPr>
        <w:t xml:space="preserve">An Attendance Contract is not a punitive </w:t>
      </w:r>
      <w:r w:rsidR="00446B40">
        <w:rPr>
          <w:rFonts w:ascii="Arial" w:eastAsia="Arial" w:hAnsi="Arial" w:cs="Arial"/>
        </w:rPr>
        <w:t>tool;</w:t>
      </w:r>
      <w:r w:rsidR="00F2770E">
        <w:rPr>
          <w:rFonts w:ascii="Arial" w:eastAsia="Arial" w:hAnsi="Arial" w:cs="Arial"/>
        </w:rPr>
        <w:t xml:space="preserve"> it is intended to provide support as an alternative </w:t>
      </w:r>
      <w:r w:rsidR="00446B40">
        <w:rPr>
          <w:rFonts w:ascii="Arial" w:eastAsia="Arial" w:hAnsi="Arial" w:cs="Arial"/>
        </w:rPr>
        <w:t>to prosecution.</w:t>
      </w:r>
    </w:p>
    <w:p w14:paraId="7BD73273" w14:textId="4D238429" w:rsidR="006157F0" w:rsidRDefault="00D20BF9" w:rsidP="3ED6A66E">
      <w:pPr>
        <w:jc w:val="both"/>
        <w:rPr>
          <w:rFonts w:ascii="Arial" w:eastAsia="Arial" w:hAnsi="Arial" w:cs="Arial"/>
          <w:lang w:val="en-US"/>
        </w:rPr>
      </w:pPr>
      <w:r w:rsidRPr="3ED6A66E">
        <w:rPr>
          <w:rFonts w:ascii="Arial" w:eastAsia="Arial" w:hAnsi="Arial" w:cs="Arial"/>
          <w:lang w:val="en-US"/>
        </w:rPr>
        <w:t xml:space="preserve">This intervention may be used where Early Help has not worked or is deemed to be inappropriate. The use of a contract should be explored before an Education Supervision Order or prosecution. </w:t>
      </w:r>
    </w:p>
    <w:p w14:paraId="2517582D" w14:textId="563C276A" w:rsidR="00446B40" w:rsidRDefault="00CD76D9" w:rsidP="3ED6A66E">
      <w:pPr>
        <w:jc w:val="both"/>
        <w:rPr>
          <w:rFonts w:ascii="Arial" w:eastAsia="Arial" w:hAnsi="Arial" w:cs="Arial"/>
          <w:lang w:val="en-US"/>
        </w:rPr>
      </w:pPr>
      <w:r w:rsidRPr="3ED6A66E">
        <w:rPr>
          <w:rFonts w:ascii="Arial" w:eastAsia="Arial" w:hAnsi="Arial" w:cs="Arial"/>
          <w:lang w:val="en-US"/>
        </w:rPr>
        <w:t>A</w:t>
      </w:r>
      <w:r w:rsidR="002B4A91" w:rsidRPr="3ED6A66E">
        <w:rPr>
          <w:rFonts w:ascii="Arial" w:eastAsia="Arial" w:hAnsi="Arial" w:cs="Arial"/>
          <w:lang w:val="en-US"/>
        </w:rPr>
        <w:t>n</w:t>
      </w:r>
      <w:r w:rsidRPr="3ED6A66E">
        <w:rPr>
          <w:rFonts w:ascii="Arial" w:eastAsia="Arial" w:hAnsi="Arial" w:cs="Arial"/>
          <w:lang w:val="en-US"/>
        </w:rPr>
        <w:t xml:space="preserve"> initial meeting, including the student</w:t>
      </w:r>
      <w:r w:rsidR="008E663C" w:rsidRPr="3ED6A66E">
        <w:rPr>
          <w:rFonts w:ascii="Arial" w:eastAsia="Arial" w:hAnsi="Arial" w:cs="Arial"/>
          <w:lang w:val="en-US"/>
        </w:rPr>
        <w:t>,</w:t>
      </w:r>
      <w:r w:rsidRPr="3ED6A66E">
        <w:rPr>
          <w:rFonts w:ascii="Arial" w:eastAsia="Arial" w:hAnsi="Arial" w:cs="Arial"/>
          <w:lang w:val="en-US"/>
        </w:rPr>
        <w:t xml:space="preserve"> would be set up to explain the purpose of the Attendance Contract</w:t>
      </w:r>
      <w:r w:rsidR="008E663C" w:rsidRPr="3ED6A66E">
        <w:rPr>
          <w:rFonts w:ascii="Arial" w:eastAsia="Arial" w:hAnsi="Arial" w:cs="Arial"/>
          <w:lang w:val="en-US"/>
        </w:rPr>
        <w:t xml:space="preserve"> and its benefits. The meeting will allow all participa</w:t>
      </w:r>
      <w:r w:rsidR="00A8003C" w:rsidRPr="3ED6A66E">
        <w:rPr>
          <w:rFonts w:ascii="Arial" w:eastAsia="Arial" w:hAnsi="Arial" w:cs="Arial"/>
          <w:lang w:val="en-US"/>
        </w:rPr>
        <w:t xml:space="preserve">nts to share their views and discuss the type of support that is practicable </w:t>
      </w:r>
      <w:r w:rsidR="3A81F3B6" w:rsidRPr="3ED6A66E">
        <w:rPr>
          <w:rFonts w:ascii="Arial" w:eastAsia="Arial" w:hAnsi="Arial" w:cs="Arial"/>
          <w:lang w:val="en-US"/>
        </w:rPr>
        <w:t>to</w:t>
      </w:r>
      <w:r w:rsidR="00A8003C" w:rsidRPr="3ED6A66E">
        <w:rPr>
          <w:rFonts w:ascii="Arial" w:eastAsia="Arial" w:hAnsi="Arial" w:cs="Arial"/>
          <w:lang w:val="en-US"/>
        </w:rPr>
        <w:t xml:space="preserve"> improve attendance.</w:t>
      </w:r>
    </w:p>
    <w:p w14:paraId="471334E5" w14:textId="733D59C2" w:rsidR="002F5E9E" w:rsidRDefault="002F5E9E" w:rsidP="3ED6A66E">
      <w:pPr>
        <w:jc w:val="both"/>
        <w:rPr>
          <w:rFonts w:ascii="Arial" w:eastAsia="Arial" w:hAnsi="Arial" w:cs="Arial"/>
          <w:lang w:val="en-US"/>
        </w:rPr>
      </w:pPr>
      <w:r w:rsidRPr="3ED6A66E">
        <w:rPr>
          <w:rFonts w:ascii="Arial" w:eastAsia="Arial" w:hAnsi="Arial" w:cs="Arial"/>
          <w:lang w:val="en-US"/>
        </w:rPr>
        <w:t>An Attendance Contract should contain:</w:t>
      </w:r>
    </w:p>
    <w:p w14:paraId="62189145" w14:textId="367ABB50" w:rsidR="002F5E9E" w:rsidRDefault="002F5E9E" w:rsidP="3ED6A66E">
      <w:pPr>
        <w:jc w:val="both"/>
        <w:rPr>
          <w:rFonts w:ascii="Arial" w:eastAsia="Arial" w:hAnsi="Arial" w:cs="Arial"/>
          <w:lang w:val="en-US"/>
        </w:rPr>
      </w:pPr>
      <w:r w:rsidRPr="3ED6A66E">
        <w:rPr>
          <w:rFonts w:ascii="Arial" w:eastAsia="Arial" w:hAnsi="Arial" w:cs="Arial"/>
          <w:lang w:val="en-US"/>
        </w:rPr>
        <w:t>Details of the requirements the parent(s)/carer(s)</w:t>
      </w:r>
      <w:r w:rsidR="00300425" w:rsidRPr="3ED6A66E">
        <w:rPr>
          <w:rFonts w:ascii="Arial" w:eastAsia="Arial" w:hAnsi="Arial" w:cs="Arial"/>
          <w:lang w:val="en-US"/>
        </w:rPr>
        <w:t xml:space="preserve"> and family </w:t>
      </w:r>
      <w:r w:rsidR="5F892F1B" w:rsidRPr="3ED6A66E">
        <w:rPr>
          <w:rFonts w:ascii="Arial" w:eastAsia="Arial" w:hAnsi="Arial" w:cs="Arial"/>
          <w:lang w:val="en-US"/>
        </w:rPr>
        <w:t>are</w:t>
      </w:r>
      <w:r w:rsidR="00300425" w:rsidRPr="3ED6A66E">
        <w:rPr>
          <w:rFonts w:ascii="Arial" w:eastAsia="Arial" w:hAnsi="Arial" w:cs="Arial"/>
          <w:lang w:val="en-US"/>
        </w:rPr>
        <w:t xml:space="preserve"> expected to comply with.</w:t>
      </w:r>
    </w:p>
    <w:p w14:paraId="2F35469E" w14:textId="3817276D" w:rsidR="00300425" w:rsidRDefault="00300425" w:rsidP="00787E88">
      <w:pPr>
        <w:jc w:val="both"/>
        <w:rPr>
          <w:rFonts w:ascii="Arial" w:eastAsia="Arial" w:hAnsi="Arial" w:cs="Arial"/>
        </w:rPr>
      </w:pPr>
      <w:r>
        <w:rPr>
          <w:rFonts w:ascii="Arial" w:eastAsia="Arial" w:hAnsi="Arial" w:cs="Arial"/>
        </w:rPr>
        <w:t xml:space="preserve">A statement of the details </w:t>
      </w:r>
      <w:r w:rsidR="00E57099">
        <w:rPr>
          <w:rFonts w:ascii="Arial" w:eastAsia="Arial" w:hAnsi="Arial" w:cs="Arial"/>
        </w:rPr>
        <w:t xml:space="preserve">from school and/or local authority agreeing to the level </w:t>
      </w:r>
      <w:r w:rsidR="00DD6BB5">
        <w:rPr>
          <w:rFonts w:ascii="Arial" w:eastAsia="Arial" w:hAnsi="Arial" w:cs="Arial"/>
        </w:rPr>
        <w:t>of support they intend to provide.</w:t>
      </w:r>
    </w:p>
    <w:p w14:paraId="024607E9" w14:textId="18DE4409" w:rsidR="00DD6BB5" w:rsidRDefault="00DD6BB5" w:rsidP="3ED6A66E">
      <w:pPr>
        <w:jc w:val="both"/>
        <w:rPr>
          <w:rFonts w:ascii="Arial" w:eastAsia="Arial" w:hAnsi="Arial" w:cs="Arial"/>
          <w:lang w:val="en-US"/>
        </w:rPr>
      </w:pPr>
      <w:r w:rsidRPr="3ED6A66E">
        <w:rPr>
          <w:rFonts w:ascii="Arial" w:eastAsia="Arial" w:hAnsi="Arial" w:cs="Arial"/>
          <w:lang w:val="en-US"/>
        </w:rPr>
        <w:t>A s</w:t>
      </w:r>
      <w:r w:rsidR="002E776A" w:rsidRPr="3ED6A66E">
        <w:rPr>
          <w:rFonts w:ascii="Arial" w:eastAsia="Arial" w:hAnsi="Arial" w:cs="Arial"/>
          <w:lang w:val="en-US"/>
        </w:rPr>
        <w:t>t</w:t>
      </w:r>
      <w:r w:rsidRPr="3ED6A66E">
        <w:rPr>
          <w:rFonts w:ascii="Arial" w:eastAsia="Arial" w:hAnsi="Arial" w:cs="Arial"/>
          <w:lang w:val="en-US"/>
        </w:rPr>
        <w:t>atement by the</w:t>
      </w:r>
      <w:r w:rsidR="002E776A" w:rsidRPr="3ED6A66E">
        <w:rPr>
          <w:rFonts w:ascii="Arial" w:eastAsia="Arial" w:hAnsi="Arial" w:cs="Arial"/>
          <w:lang w:val="en-US"/>
        </w:rPr>
        <w:t xml:space="preserve"> parent(s)/carer(s) and family</w:t>
      </w:r>
      <w:r w:rsidR="004A4C16" w:rsidRPr="3ED6A66E">
        <w:rPr>
          <w:rFonts w:ascii="Arial" w:eastAsia="Arial" w:hAnsi="Arial" w:cs="Arial"/>
          <w:lang w:val="en-US"/>
        </w:rPr>
        <w:t xml:space="preserve"> that </w:t>
      </w:r>
      <w:r w:rsidR="00C51948" w:rsidRPr="3ED6A66E">
        <w:rPr>
          <w:rFonts w:ascii="Arial" w:eastAsia="Arial" w:hAnsi="Arial" w:cs="Arial"/>
          <w:lang w:val="en-US"/>
        </w:rPr>
        <w:t>they agree to comply with, including the length of the contract.</w:t>
      </w:r>
    </w:p>
    <w:p w14:paraId="7E134742" w14:textId="79BD8271" w:rsidR="00547EBF" w:rsidRDefault="00547EBF" w:rsidP="00787E88">
      <w:pPr>
        <w:jc w:val="both"/>
        <w:rPr>
          <w:rFonts w:ascii="Arial" w:eastAsia="Arial" w:hAnsi="Arial" w:cs="Arial"/>
        </w:rPr>
      </w:pPr>
      <w:r>
        <w:rPr>
          <w:rFonts w:ascii="Arial" w:eastAsia="Arial" w:hAnsi="Arial" w:cs="Arial"/>
        </w:rPr>
        <w:t xml:space="preserve">While there is no </w:t>
      </w:r>
      <w:r w:rsidR="00815E34">
        <w:rPr>
          <w:rFonts w:ascii="Arial" w:eastAsia="Arial" w:hAnsi="Arial" w:cs="Arial"/>
        </w:rPr>
        <w:t>prescribed list of interventions</w:t>
      </w:r>
      <w:r w:rsidR="002420DF">
        <w:rPr>
          <w:rFonts w:ascii="Arial" w:eastAsia="Arial" w:hAnsi="Arial" w:cs="Arial"/>
        </w:rPr>
        <w:t xml:space="preserve"> for an Attendance Contract, the requirements</w:t>
      </w:r>
      <w:r w:rsidR="00FF6CAC">
        <w:rPr>
          <w:rFonts w:ascii="Arial" w:eastAsia="Arial" w:hAnsi="Arial" w:cs="Arial"/>
        </w:rPr>
        <w:t xml:space="preserve"> may include:</w:t>
      </w:r>
    </w:p>
    <w:p w14:paraId="219A5585" w14:textId="2075EEA6" w:rsidR="00B2227B" w:rsidRPr="00B2227B" w:rsidRDefault="00B2227B" w:rsidP="00B2227B">
      <w:pPr>
        <w:pStyle w:val="ListParagraph"/>
        <w:numPr>
          <w:ilvl w:val="0"/>
          <w:numId w:val="16"/>
        </w:numPr>
        <w:jc w:val="both"/>
        <w:rPr>
          <w:rFonts w:ascii="Arial" w:eastAsia="Arial" w:hAnsi="Arial" w:cs="Arial"/>
        </w:rPr>
      </w:pPr>
      <w:r w:rsidRPr="00B2227B">
        <w:rPr>
          <w:rFonts w:ascii="Arial" w:eastAsia="Arial" w:hAnsi="Arial" w:cs="Arial"/>
        </w:rPr>
        <w:t xml:space="preserve">Name a Lead Practitioner </w:t>
      </w:r>
    </w:p>
    <w:p w14:paraId="5F97DE00" w14:textId="6CA395B6" w:rsidR="00FF6CAC" w:rsidRPr="003409AC" w:rsidRDefault="00FF6CAC" w:rsidP="003409AC">
      <w:pPr>
        <w:pStyle w:val="ListParagraph"/>
        <w:numPr>
          <w:ilvl w:val="0"/>
          <w:numId w:val="15"/>
        </w:numPr>
        <w:jc w:val="both"/>
        <w:rPr>
          <w:rFonts w:ascii="Arial" w:eastAsia="Arial" w:hAnsi="Arial" w:cs="Arial"/>
        </w:rPr>
      </w:pPr>
      <w:r w:rsidRPr="003409AC">
        <w:rPr>
          <w:rFonts w:ascii="Arial" w:eastAsia="Arial" w:hAnsi="Arial" w:cs="Arial"/>
        </w:rPr>
        <w:t xml:space="preserve">Measures to ensure </w:t>
      </w:r>
      <w:r w:rsidR="00B050E7">
        <w:rPr>
          <w:rFonts w:ascii="Arial" w:eastAsia="Arial" w:hAnsi="Arial" w:cs="Arial"/>
        </w:rPr>
        <w:t xml:space="preserve">the </w:t>
      </w:r>
      <w:r w:rsidRPr="003409AC">
        <w:rPr>
          <w:rFonts w:ascii="Arial" w:eastAsia="Arial" w:hAnsi="Arial" w:cs="Arial"/>
        </w:rPr>
        <w:t>student attends in line with the contract</w:t>
      </w:r>
    </w:p>
    <w:p w14:paraId="3977C8AC" w14:textId="547AC80B" w:rsidR="0017699B" w:rsidRPr="003409AC" w:rsidRDefault="0017699B" w:rsidP="003409AC">
      <w:pPr>
        <w:pStyle w:val="ListParagraph"/>
        <w:numPr>
          <w:ilvl w:val="0"/>
          <w:numId w:val="15"/>
        </w:numPr>
        <w:jc w:val="both"/>
        <w:rPr>
          <w:rFonts w:ascii="Arial" w:eastAsia="Arial" w:hAnsi="Arial" w:cs="Arial"/>
        </w:rPr>
      </w:pPr>
      <w:r w:rsidRPr="003409AC">
        <w:rPr>
          <w:rFonts w:ascii="Arial" w:eastAsia="Arial" w:hAnsi="Arial" w:cs="Arial"/>
        </w:rPr>
        <w:t xml:space="preserve">Requirements of parent(s)/carer(s)/family </w:t>
      </w:r>
      <w:r w:rsidR="003C7BF4" w:rsidRPr="003409AC">
        <w:rPr>
          <w:rFonts w:ascii="Arial" w:eastAsia="Arial" w:hAnsi="Arial" w:cs="Arial"/>
        </w:rPr>
        <w:t>to attend review meeting</w:t>
      </w:r>
    </w:p>
    <w:p w14:paraId="6A416034" w14:textId="7F445F81" w:rsidR="00FF4D0E" w:rsidRPr="003409AC" w:rsidRDefault="00FF4D0E" w:rsidP="003409AC">
      <w:pPr>
        <w:pStyle w:val="ListParagraph"/>
        <w:numPr>
          <w:ilvl w:val="0"/>
          <w:numId w:val="15"/>
        </w:numPr>
        <w:jc w:val="both"/>
        <w:rPr>
          <w:rFonts w:ascii="Arial" w:eastAsia="Arial" w:hAnsi="Arial" w:cs="Arial"/>
        </w:rPr>
      </w:pPr>
      <w:r w:rsidRPr="003409AC">
        <w:rPr>
          <w:rFonts w:ascii="Arial" w:eastAsia="Arial" w:hAnsi="Arial" w:cs="Arial"/>
        </w:rPr>
        <w:t>Signposting or refer</w:t>
      </w:r>
      <w:r w:rsidR="003D6F99" w:rsidRPr="003409AC">
        <w:rPr>
          <w:rFonts w:ascii="Arial" w:eastAsia="Arial" w:hAnsi="Arial" w:cs="Arial"/>
        </w:rPr>
        <w:t xml:space="preserve">ring to wider local authority or </w:t>
      </w:r>
      <w:r w:rsidR="00597214" w:rsidRPr="003409AC">
        <w:rPr>
          <w:rFonts w:ascii="Arial" w:eastAsia="Arial" w:hAnsi="Arial" w:cs="Arial"/>
        </w:rPr>
        <w:t>health</w:t>
      </w:r>
      <w:r w:rsidR="003D6F99" w:rsidRPr="003409AC">
        <w:rPr>
          <w:rFonts w:ascii="Arial" w:eastAsia="Arial" w:hAnsi="Arial" w:cs="Arial"/>
        </w:rPr>
        <w:t xml:space="preserve"> services</w:t>
      </w:r>
    </w:p>
    <w:p w14:paraId="0BEA2295" w14:textId="40A6971E" w:rsidR="00597214" w:rsidRPr="003409AC" w:rsidRDefault="00597214" w:rsidP="3ED6A66E">
      <w:pPr>
        <w:pStyle w:val="ListParagraph"/>
        <w:numPr>
          <w:ilvl w:val="0"/>
          <w:numId w:val="15"/>
        </w:numPr>
        <w:jc w:val="both"/>
        <w:rPr>
          <w:rFonts w:ascii="Arial" w:eastAsia="Arial" w:hAnsi="Arial" w:cs="Arial"/>
          <w:lang w:val="en-US"/>
        </w:rPr>
      </w:pPr>
      <w:r w:rsidRPr="3ED6A66E">
        <w:rPr>
          <w:rFonts w:ascii="Arial" w:eastAsia="Arial" w:hAnsi="Arial" w:cs="Arial"/>
          <w:lang w:val="en-US"/>
        </w:rPr>
        <w:t>Additional intervention</w:t>
      </w:r>
      <w:r w:rsidR="00335A84" w:rsidRPr="3ED6A66E">
        <w:rPr>
          <w:rFonts w:ascii="Arial" w:eastAsia="Arial" w:hAnsi="Arial" w:cs="Arial"/>
          <w:lang w:val="en-US"/>
        </w:rPr>
        <w:t xml:space="preserve">s that the school or other agencies </w:t>
      </w:r>
      <w:r w:rsidR="00E46047" w:rsidRPr="3ED6A66E">
        <w:rPr>
          <w:rFonts w:ascii="Arial" w:eastAsia="Arial" w:hAnsi="Arial" w:cs="Arial"/>
          <w:lang w:val="en-US"/>
        </w:rPr>
        <w:t>may offer for student support</w:t>
      </w:r>
    </w:p>
    <w:p w14:paraId="65A7E40A" w14:textId="1ED3B9BB" w:rsidR="003409AC" w:rsidRDefault="003409AC" w:rsidP="003409AC">
      <w:pPr>
        <w:pStyle w:val="ListParagraph"/>
        <w:numPr>
          <w:ilvl w:val="0"/>
          <w:numId w:val="15"/>
        </w:numPr>
        <w:jc w:val="both"/>
        <w:rPr>
          <w:rFonts w:ascii="Arial" w:eastAsia="Arial" w:hAnsi="Arial" w:cs="Arial"/>
        </w:rPr>
      </w:pPr>
      <w:r w:rsidRPr="003409AC">
        <w:rPr>
          <w:rFonts w:ascii="Arial" w:eastAsia="Arial" w:hAnsi="Arial" w:cs="Arial"/>
        </w:rPr>
        <w:t>Formal parenting programmes</w:t>
      </w:r>
    </w:p>
    <w:p w14:paraId="34E148F2" w14:textId="2F1F96A6" w:rsidR="00CE4F2A" w:rsidRDefault="00CE4F2A" w:rsidP="3ED6A66E">
      <w:pPr>
        <w:jc w:val="both"/>
        <w:rPr>
          <w:rFonts w:ascii="Arial" w:eastAsia="Arial" w:hAnsi="Arial" w:cs="Arial"/>
          <w:b/>
          <w:bCs/>
          <w:lang w:val="en-US"/>
        </w:rPr>
      </w:pPr>
      <w:bookmarkStart w:id="12" w:name="_Int_NzZTW04i"/>
      <w:r w:rsidRPr="3ED6A66E">
        <w:rPr>
          <w:rFonts w:ascii="Arial" w:eastAsia="Arial" w:hAnsi="Arial" w:cs="Arial"/>
          <w:b/>
          <w:bCs/>
          <w:lang w:val="en-US"/>
        </w:rPr>
        <w:t>Attendance</w:t>
      </w:r>
      <w:bookmarkEnd w:id="12"/>
      <w:r w:rsidRPr="3ED6A66E">
        <w:rPr>
          <w:rFonts w:ascii="Arial" w:eastAsia="Arial" w:hAnsi="Arial" w:cs="Arial"/>
          <w:b/>
          <w:bCs/>
          <w:lang w:val="en-US"/>
        </w:rPr>
        <w:t xml:space="preserve"> contacts will usually </w:t>
      </w:r>
      <w:r w:rsidR="003656BA" w:rsidRPr="3ED6A66E">
        <w:rPr>
          <w:rFonts w:ascii="Arial" w:eastAsia="Arial" w:hAnsi="Arial" w:cs="Arial"/>
          <w:b/>
          <w:bCs/>
          <w:lang w:val="en-US"/>
        </w:rPr>
        <w:t>last for a duration of three to twelve months.</w:t>
      </w:r>
    </w:p>
    <w:p w14:paraId="4C5B1BB5" w14:textId="55EFB258" w:rsidR="003656BA" w:rsidRDefault="00277CBA" w:rsidP="009D7328">
      <w:pPr>
        <w:jc w:val="both"/>
        <w:rPr>
          <w:rFonts w:ascii="Arial" w:eastAsia="Arial" w:hAnsi="Arial" w:cs="Arial"/>
        </w:rPr>
      </w:pPr>
      <w:r>
        <w:rPr>
          <w:rFonts w:ascii="Arial" w:eastAsia="Arial" w:hAnsi="Arial" w:cs="Arial"/>
        </w:rPr>
        <w:lastRenderedPageBreak/>
        <w:t>Non-compliance with an Attendance Contract will mean that the school will seek an explanation</w:t>
      </w:r>
      <w:r w:rsidR="00B2227B">
        <w:rPr>
          <w:rFonts w:ascii="Arial" w:eastAsia="Arial" w:hAnsi="Arial" w:cs="Arial"/>
        </w:rPr>
        <w:t xml:space="preserve"> and decide if it is a reasonable one.</w:t>
      </w:r>
      <w:r w:rsidR="009C1291">
        <w:rPr>
          <w:rFonts w:ascii="Arial" w:eastAsia="Arial" w:hAnsi="Arial" w:cs="Arial"/>
        </w:rPr>
        <w:t xml:space="preserve"> Amendments to a contract are permissible if </w:t>
      </w:r>
      <w:r w:rsidR="009D7328">
        <w:rPr>
          <w:rFonts w:ascii="Arial" w:eastAsia="Arial" w:hAnsi="Arial" w:cs="Arial"/>
        </w:rPr>
        <w:t xml:space="preserve">it is proving difficult to comply </w:t>
      </w:r>
      <w:r w:rsidR="00CE5650">
        <w:rPr>
          <w:rFonts w:ascii="Arial" w:eastAsia="Arial" w:hAnsi="Arial" w:cs="Arial"/>
        </w:rPr>
        <w:t>through</w:t>
      </w:r>
      <w:r w:rsidR="009D7328">
        <w:rPr>
          <w:rFonts w:ascii="Arial" w:eastAsia="Arial" w:hAnsi="Arial" w:cs="Arial"/>
        </w:rPr>
        <w:t xml:space="preserve"> no fault of the parent(s)/carer(s)/family.</w:t>
      </w:r>
    </w:p>
    <w:p w14:paraId="10208C07" w14:textId="534E97E2" w:rsidR="00CE5650" w:rsidRDefault="00CE5650" w:rsidP="3ED6A66E">
      <w:pPr>
        <w:jc w:val="both"/>
        <w:rPr>
          <w:rFonts w:ascii="Arial" w:eastAsia="Arial" w:hAnsi="Arial" w:cs="Arial"/>
          <w:lang w:val="en-US"/>
        </w:rPr>
      </w:pPr>
      <w:r w:rsidRPr="3ED6A66E">
        <w:rPr>
          <w:rFonts w:ascii="Arial" w:eastAsia="Arial" w:hAnsi="Arial" w:cs="Arial"/>
          <w:lang w:val="en-US"/>
        </w:rPr>
        <w:t>Where no explanation is given</w:t>
      </w:r>
      <w:r w:rsidR="00F90941" w:rsidRPr="3ED6A66E">
        <w:rPr>
          <w:rFonts w:ascii="Arial" w:eastAsia="Arial" w:hAnsi="Arial" w:cs="Arial"/>
          <w:lang w:val="en-US"/>
        </w:rPr>
        <w:t>, or the Lead Practitioner is dissatisfied with the explanation</w:t>
      </w:r>
      <w:r w:rsidR="005332E1" w:rsidRPr="3ED6A66E">
        <w:rPr>
          <w:rFonts w:ascii="Arial" w:eastAsia="Arial" w:hAnsi="Arial" w:cs="Arial"/>
          <w:lang w:val="en-US"/>
        </w:rPr>
        <w:t xml:space="preserve">, they will </w:t>
      </w:r>
      <w:bookmarkStart w:id="13" w:name="_Int_AEwHCFSy"/>
      <w:r w:rsidR="005332E1" w:rsidRPr="3ED6A66E">
        <w:rPr>
          <w:rFonts w:ascii="Arial" w:eastAsia="Arial" w:hAnsi="Arial" w:cs="Arial"/>
          <w:lang w:val="en-US"/>
        </w:rPr>
        <w:t>serve</w:t>
      </w:r>
      <w:bookmarkEnd w:id="13"/>
      <w:r w:rsidR="005332E1" w:rsidRPr="3ED6A66E">
        <w:rPr>
          <w:rFonts w:ascii="Arial" w:eastAsia="Arial" w:hAnsi="Arial" w:cs="Arial"/>
          <w:lang w:val="en-US"/>
        </w:rPr>
        <w:t xml:space="preserve"> a warning letter to explain that the Attendance Contract is not working, and another course of action may be pursued.</w:t>
      </w:r>
    </w:p>
    <w:p w14:paraId="1201B7BE" w14:textId="2E8361C8" w:rsidR="004E5331" w:rsidRDefault="0035575E" w:rsidP="3ED6A66E">
      <w:pPr>
        <w:jc w:val="both"/>
        <w:rPr>
          <w:rFonts w:ascii="Arial" w:eastAsia="Arial" w:hAnsi="Arial" w:cs="Arial"/>
          <w:lang w:val="en-US"/>
        </w:rPr>
      </w:pPr>
      <w:r w:rsidRPr="3ED6A66E">
        <w:rPr>
          <w:rFonts w:ascii="Arial" w:eastAsia="Arial" w:hAnsi="Arial" w:cs="Arial"/>
          <w:lang w:val="en-US"/>
        </w:rPr>
        <w:t xml:space="preserve">If </w:t>
      </w:r>
      <w:r w:rsidR="00660F3B" w:rsidRPr="3ED6A66E">
        <w:rPr>
          <w:rFonts w:ascii="Arial" w:eastAsia="Arial" w:hAnsi="Arial" w:cs="Arial"/>
          <w:lang w:val="en-US"/>
        </w:rPr>
        <w:t>further</w:t>
      </w:r>
      <w:r w:rsidRPr="3ED6A66E">
        <w:rPr>
          <w:rFonts w:ascii="Arial" w:eastAsia="Arial" w:hAnsi="Arial" w:cs="Arial"/>
          <w:lang w:val="en-US"/>
        </w:rPr>
        <w:t xml:space="preserve"> instances of non-compliance occur, the Leda Practitioner will arrange a further meeting</w:t>
      </w:r>
      <w:r w:rsidR="00660F3B" w:rsidRPr="3ED6A66E">
        <w:rPr>
          <w:rFonts w:ascii="Arial" w:eastAsia="Arial" w:hAnsi="Arial" w:cs="Arial"/>
          <w:lang w:val="en-US"/>
        </w:rPr>
        <w:t xml:space="preserve"> with the parent(s)</w:t>
      </w:r>
      <w:r w:rsidR="00A254E0" w:rsidRPr="3ED6A66E">
        <w:rPr>
          <w:rFonts w:ascii="Arial" w:eastAsia="Arial" w:hAnsi="Arial" w:cs="Arial"/>
          <w:lang w:val="en-US"/>
        </w:rPr>
        <w:t xml:space="preserve">, </w:t>
      </w:r>
      <w:r w:rsidR="00660F3B" w:rsidRPr="3ED6A66E">
        <w:rPr>
          <w:rFonts w:ascii="Arial" w:eastAsia="Arial" w:hAnsi="Arial" w:cs="Arial"/>
          <w:lang w:val="en-US"/>
        </w:rPr>
        <w:t>carer(s</w:t>
      </w:r>
      <w:r w:rsidR="557B1CAF" w:rsidRPr="3ED6A66E">
        <w:rPr>
          <w:rFonts w:ascii="Arial" w:eastAsia="Arial" w:hAnsi="Arial" w:cs="Arial"/>
          <w:lang w:val="en-US"/>
        </w:rPr>
        <w:t>),</w:t>
      </w:r>
      <w:r w:rsidR="00660F3B" w:rsidRPr="3ED6A66E">
        <w:rPr>
          <w:rFonts w:ascii="Arial" w:eastAsia="Arial" w:hAnsi="Arial" w:cs="Arial"/>
          <w:lang w:val="en-US"/>
        </w:rPr>
        <w:t xml:space="preserve"> and family to discuss how the </w:t>
      </w:r>
      <w:r w:rsidR="00A254E0" w:rsidRPr="3ED6A66E">
        <w:rPr>
          <w:rFonts w:ascii="Arial" w:eastAsia="Arial" w:hAnsi="Arial" w:cs="Arial"/>
          <w:lang w:val="en-US"/>
        </w:rPr>
        <w:t>contract</w:t>
      </w:r>
      <w:r w:rsidR="00660F3B" w:rsidRPr="3ED6A66E">
        <w:rPr>
          <w:rFonts w:ascii="Arial" w:eastAsia="Arial" w:hAnsi="Arial" w:cs="Arial"/>
          <w:lang w:val="en-US"/>
        </w:rPr>
        <w:t xml:space="preserve"> can be made to work.</w:t>
      </w:r>
      <w:r w:rsidR="00A254E0" w:rsidRPr="3ED6A66E">
        <w:rPr>
          <w:rFonts w:ascii="Arial" w:eastAsia="Arial" w:hAnsi="Arial" w:cs="Arial"/>
          <w:lang w:val="en-US"/>
        </w:rPr>
        <w:t xml:space="preserve"> Following the meeting, if non-compliance is </w:t>
      </w:r>
      <w:r w:rsidR="4E5F182E" w:rsidRPr="3ED6A66E">
        <w:rPr>
          <w:rFonts w:ascii="Arial" w:eastAsia="Arial" w:hAnsi="Arial" w:cs="Arial"/>
          <w:lang w:val="en-US"/>
        </w:rPr>
        <w:t>undermining</w:t>
      </w:r>
      <w:r w:rsidR="00A254E0" w:rsidRPr="3ED6A66E">
        <w:rPr>
          <w:rFonts w:ascii="Arial" w:eastAsia="Arial" w:hAnsi="Arial" w:cs="Arial"/>
          <w:lang w:val="en-US"/>
        </w:rPr>
        <w:t xml:space="preserve"> the contract</w:t>
      </w:r>
      <w:r w:rsidR="003D40FD" w:rsidRPr="3ED6A66E">
        <w:rPr>
          <w:rFonts w:ascii="Arial" w:eastAsia="Arial" w:hAnsi="Arial" w:cs="Arial"/>
          <w:lang w:val="en-US"/>
        </w:rPr>
        <w:t xml:space="preserve"> to the extent that </w:t>
      </w:r>
      <w:r w:rsidR="20837533" w:rsidRPr="3ED6A66E">
        <w:rPr>
          <w:rFonts w:ascii="Arial" w:eastAsia="Arial" w:hAnsi="Arial" w:cs="Arial"/>
          <w:lang w:val="en-US"/>
        </w:rPr>
        <w:t>it</w:t>
      </w:r>
      <w:r w:rsidR="003D40FD" w:rsidRPr="3ED6A66E">
        <w:rPr>
          <w:rFonts w:ascii="Arial" w:eastAsia="Arial" w:hAnsi="Arial" w:cs="Arial"/>
          <w:lang w:val="en-US"/>
        </w:rPr>
        <w:t xml:space="preserve"> is no longer useful, an alternative </w:t>
      </w:r>
      <w:r w:rsidR="0084132A" w:rsidRPr="3ED6A66E">
        <w:rPr>
          <w:rFonts w:ascii="Arial" w:eastAsia="Arial" w:hAnsi="Arial" w:cs="Arial"/>
          <w:lang w:val="en-US"/>
        </w:rPr>
        <w:t>legal intervention would be decided on.</w:t>
      </w:r>
    </w:p>
    <w:p w14:paraId="3F12F827" w14:textId="77777777" w:rsidR="009D7328" w:rsidRPr="00277CBA" w:rsidRDefault="009D7328" w:rsidP="00CE4F2A">
      <w:pPr>
        <w:jc w:val="both"/>
        <w:rPr>
          <w:rFonts w:ascii="Arial" w:eastAsia="Arial" w:hAnsi="Arial" w:cs="Arial"/>
        </w:rPr>
      </w:pPr>
    </w:p>
    <w:p w14:paraId="09B76E86" w14:textId="6C56C00C" w:rsidR="006157F0" w:rsidRDefault="00D20BF9">
      <w:pPr>
        <w:rPr>
          <w:rFonts w:ascii="Arial" w:eastAsia="Arial" w:hAnsi="Arial" w:cs="Arial"/>
        </w:rPr>
      </w:pPr>
      <w:r>
        <w:rPr>
          <w:rFonts w:ascii="Arial" w:eastAsia="Arial" w:hAnsi="Arial" w:cs="Arial"/>
          <w:b/>
          <w:bCs/>
          <w:u w:val="single"/>
        </w:rPr>
        <w:t>(ii) Education Supervision Orders</w:t>
      </w:r>
    </w:p>
    <w:p w14:paraId="5D17D130" w14:textId="636C12CB" w:rsidR="006157F0" w:rsidRDefault="00D20BF9" w:rsidP="3ED6A66E">
      <w:pPr>
        <w:jc w:val="both"/>
        <w:rPr>
          <w:rFonts w:ascii="Arial" w:eastAsia="Arial" w:hAnsi="Arial" w:cs="Arial"/>
          <w:lang w:val="en-US"/>
        </w:rPr>
      </w:pPr>
      <w:r w:rsidRPr="3ED6A66E">
        <w:rPr>
          <w:rFonts w:ascii="Arial" w:eastAsia="Arial" w:hAnsi="Arial" w:cs="Arial"/>
          <w:lang w:val="en-US"/>
        </w:rPr>
        <w:t xml:space="preserve">An </w:t>
      </w:r>
      <w:r w:rsidR="00C60451" w:rsidRPr="3ED6A66E">
        <w:rPr>
          <w:rFonts w:ascii="Arial" w:eastAsia="Arial" w:hAnsi="Arial" w:cs="Arial"/>
          <w:lang w:val="en-US"/>
        </w:rPr>
        <w:t>Education Supervision</w:t>
      </w:r>
      <w:r w:rsidRPr="3ED6A66E">
        <w:rPr>
          <w:rFonts w:ascii="Arial" w:eastAsia="Arial" w:hAnsi="Arial" w:cs="Arial"/>
          <w:lang w:val="en-US"/>
        </w:rPr>
        <w:t xml:space="preserve"> Order provides court‑ordered local </w:t>
      </w:r>
      <w:bookmarkStart w:id="14" w:name="_Int_hAH8uH63"/>
      <w:r w:rsidRPr="3ED6A66E">
        <w:rPr>
          <w:rFonts w:ascii="Arial" w:eastAsia="Arial" w:hAnsi="Arial" w:cs="Arial"/>
          <w:lang w:val="en-US"/>
        </w:rPr>
        <w:t>authority</w:t>
      </w:r>
      <w:bookmarkEnd w:id="14"/>
      <w:r w:rsidRPr="3ED6A66E">
        <w:rPr>
          <w:rFonts w:ascii="Arial" w:eastAsia="Arial" w:hAnsi="Arial" w:cs="Arial"/>
          <w:lang w:val="en-US"/>
        </w:rPr>
        <w:t xml:space="preserve"> attendance supervision without criminal prosecution. In determining whether to progress to an ESO, the school in conjunction with the local authority should have exhausted voluntary </w:t>
      </w:r>
      <w:r w:rsidR="1D828D26" w:rsidRPr="3ED6A66E">
        <w:rPr>
          <w:rFonts w:ascii="Arial" w:eastAsia="Arial" w:hAnsi="Arial" w:cs="Arial"/>
          <w:lang w:val="en-US"/>
        </w:rPr>
        <w:t>support,</w:t>
      </w:r>
      <w:r w:rsidRPr="3ED6A66E">
        <w:rPr>
          <w:rFonts w:ascii="Arial" w:eastAsia="Arial" w:hAnsi="Arial" w:cs="Arial"/>
          <w:lang w:val="en-US"/>
        </w:rPr>
        <w:t xml:space="preserve"> </w:t>
      </w:r>
      <w:r w:rsidR="00C60451" w:rsidRPr="3ED6A66E">
        <w:rPr>
          <w:rFonts w:ascii="Arial" w:eastAsia="Arial" w:hAnsi="Arial" w:cs="Arial"/>
          <w:lang w:val="en-US"/>
        </w:rPr>
        <w:t>and it would</w:t>
      </w:r>
      <w:r w:rsidRPr="3ED6A66E">
        <w:rPr>
          <w:rFonts w:ascii="Arial" w:eastAsia="Arial" w:hAnsi="Arial" w:cs="Arial"/>
          <w:lang w:val="en-US"/>
        </w:rPr>
        <w:t xml:space="preserve"> be clear that making the order would be beneficial for the student and parent(s)/carer(s)/family.</w:t>
      </w:r>
    </w:p>
    <w:p w14:paraId="75C0F55A" w14:textId="59A2DE2C" w:rsidR="006157F0" w:rsidRDefault="00D20BF9" w:rsidP="3ED6A66E">
      <w:pPr>
        <w:jc w:val="both"/>
        <w:rPr>
          <w:rFonts w:ascii="Arial" w:eastAsia="Arial" w:hAnsi="Arial" w:cs="Arial"/>
          <w:lang w:val="en-US"/>
        </w:rPr>
      </w:pPr>
      <w:r w:rsidRPr="3ED6A66E">
        <w:rPr>
          <w:rFonts w:ascii="Arial" w:eastAsia="Arial" w:hAnsi="Arial" w:cs="Arial"/>
          <w:lang w:val="en-US"/>
        </w:rPr>
        <w:t xml:space="preserve">For the duration of an ESO, the parent(s)/carer(s)/family has a duty to comply with any directions given under the order. The order initially lasts for one </w:t>
      </w:r>
      <w:r w:rsidR="00C60451" w:rsidRPr="3ED6A66E">
        <w:rPr>
          <w:rFonts w:ascii="Arial" w:eastAsia="Arial" w:hAnsi="Arial" w:cs="Arial"/>
          <w:lang w:val="en-US"/>
        </w:rPr>
        <w:t>year,</w:t>
      </w:r>
      <w:r w:rsidRPr="3ED6A66E">
        <w:rPr>
          <w:rFonts w:ascii="Arial" w:eastAsia="Arial" w:hAnsi="Arial" w:cs="Arial"/>
          <w:lang w:val="en-US"/>
        </w:rPr>
        <w:t xml:space="preserve"> but it can be extended for a further period of three years at a time.</w:t>
      </w:r>
    </w:p>
    <w:p w14:paraId="469E06B5" w14:textId="4C6F4EB6" w:rsidR="00796F82" w:rsidRDefault="002A52A7" w:rsidP="3ED6A66E">
      <w:pPr>
        <w:jc w:val="both"/>
        <w:rPr>
          <w:rFonts w:ascii="Arial" w:eastAsia="Arial" w:hAnsi="Arial" w:cs="Arial"/>
          <w:lang w:val="en-US"/>
        </w:rPr>
      </w:pPr>
      <w:r w:rsidRPr="3ED6A66E">
        <w:rPr>
          <w:rFonts w:ascii="Arial" w:eastAsia="Arial" w:hAnsi="Arial" w:cs="Arial"/>
          <w:lang w:val="en-US"/>
        </w:rPr>
        <w:t>Once</w:t>
      </w:r>
      <w:r w:rsidR="00796F82" w:rsidRPr="3ED6A66E">
        <w:rPr>
          <w:rFonts w:ascii="Arial" w:eastAsia="Arial" w:hAnsi="Arial" w:cs="Arial"/>
          <w:lang w:val="en-US"/>
        </w:rPr>
        <w:t xml:space="preserve"> a</w:t>
      </w:r>
      <w:r w:rsidRPr="3ED6A66E">
        <w:rPr>
          <w:rFonts w:ascii="Arial" w:eastAsia="Arial" w:hAnsi="Arial" w:cs="Arial"/>
          <w:lang w:val="en-US"/>
        </w:rPr>
        <w:t>n</w:t>
      </w:r>
      <w:r w:rsidR="00796F82" w:rsidRPr="3ED6A66E">
        <w:rPr>
          <w:rFonts w:ascii="Arial" w:eastAsia="Arial" w:hAnsi="Arial" w:cs="Arial"/>
          <w:lang w:val="en-US"/>
        </w:rPr>
        <w:t xml:space="preserve"> Education Supervision Order</w:t>
      </w:r>
      <w:r w:rsidRPr="3ED6A66E">
        <w:rPr>
          <w:rFonts w:ascii="Arial" w:eastAsia="Arial" w:hAnsi="Arial" w:cs="Arial"/>
          <w:lang w:val="en-US"/>
        </w:rPr>
        <w:t xml:space="preserve"> has been made, an officer from the local authority will </w:t>
      </w:r>
      <w:r w:rsidR="00627B05" w:rsidRPr="3ED6A66E">
        <w:rPr>
          <w:rFonts w:ascii="Arial" w:eastAsia="Arial" w:hAnsi="Arial" w:cs="Arial"/>
          <w:lang w:val="en-US"/>
        </w:rPr>
        <w:t xml:space="preserve">be selected as the supervisor of the order. Their role is </w:t>
      </w:r>
      <w:r w:rsidR="000F56D9" w:rsidRPr="3ED6A66E">
        <w:rPr>
          <w:rFonts w:ascii="Arial" w:eastAsia="Arial" w:hAnsi="Arial" w:cs="Arial"/>
          <w:lang w:val="en-US"/>
        </w:rPr>
        <w:t>determining</w:t>
      </w:r>
      <w:r w:rsidR="00627B05" w:rsidRPr="3ED6A66E">
        <w:rPr>
          <w:rFonts w:ascii="Arial" w:eastAsia="Arial" w:hAnsi="Arial" w:cs="Arial"/>
          <w:lang w:val="en-US"/>
        </w:rPr>
        <w:t xml:space="preserve"> </w:t>
      </w:r>
      <w:r w:rsidR="00B36613" w:rsidRPr="3ED6A66E">
        <w:rPr>
          <w:rFonts w:ascii="Arial" w:eastAsia="Arial" w:hAnsi="Arial" w:cs="Arial"/>
          <w:lang w:val="en-US"/>
        </w:rPr>
        <w:t>any requirements that the parent(s)/carer(s)/family must adher</w:t>
      </w:r>
      <w:r w:rsidR="00E37721" w:rsidRPr="3ED6A66E">
        <w:rPr>
          <w:rFonts w:ascii="Arial" w:eastAsia="Arial" w:hAnsi="Arial" w:cs="Arial"/>
          <w:lang w:val="en-US"/>
        </w:rPr>
        <w:t>e to whilst the order is in force.</w:t>
      </w:r>
    </w:p>
    <w:p w14:paraId="4F5909AD" w14:textId="77777777" w:rsidR="000F56D9" w:rsidRDefault="000F56D9">
      <w:pPr>
        <w:jc w:val="both"/>
        <w:rPr>
          <w:rFonts w:ascii="Arial" w:eastAsia="Arial" w:hAnsi="Arial" w:cs="Arial"/>
        </w:rPr>
      </w:pPr>
    </w:p>
    <w:p w14:paraId="6AE55F22" w14:textId="52BE14E5" w:rsidR="006157F0" w:rsidRDefault="00D20BF9">
      <w:pPr>
        <w:jc w:val="both"/>
        <w:rPr>
          <w:rFonts w:ascii="Arial" w:eastAsia="Arial" w:hAnsi="Arial" w:cs="Arial"/>
          <w:b/>
          <w:bCs/>
          <w:u w:val="single"/>
        </w:rPr>
      </w:pPr>
      <w:r>
        <w:rPr>
          <w:rFonts w:ascii="Arial" w:eastAsia="Arial" w:hAnsi="Arial" w:cs="Arial"/>
          <w:b/>
          <w:bCs/>
          <w:u w:val="single"/>
        </w:rPr>
        <w:t>(</w:t>
      </w:r>
      <w:r w:rsidR="000F56D9">
        <w:rPr>
          <w:rFonts w:ascii="Arial" w:eastAsia="Arial" w:hAnsi="Arial" w:cs="Arial"/>
          <w:b/>
          <w:bCs/>
          <w:u w:val="single"/>
        </w:rPr>
        <w:t>iii</w:t>
      </w:r>
      <w:r>
        <w:rPr>
          <w:rFonts w:ascii="Arial" w:eastAsia="Arial" w:hAnsi="Arial" w:cs="Arial"/>
          <w:b/>
          <w:bCs/>
          <w:u w:val="single"/>
        </w:rPr>
        <w:t>) Attendance Prosecution</w:t>
      </w:r>
    </w:p>
    <w:p w14:paraId="7C7F8F1D" w14:textId="77777777" w:rsidR="006157F0" w:rsidRDefault="00D20BF9">
      <w:pPr>
        <w:jc w:val="both"/>
        <w:rPr>
          <w:rFonts w:ascii="Arial" w:eastAsia="Arial" w:hAnsi="Arial" w:cs="Arial"/>
        </w:rPr>
      </w:pPr>
      <w:r>
        <w:rPr>
          <w:rFonts w:ascii="Arial" w:eastAsia="Arial" w:hAnsi="Arial" w:cs="Arial"/>
        </w:rPr>
        <w:t>Prosecution in a Magistrates Court is the last resort where all other voluntary and formal support has failed. Any Prosecution case must be laid before the court within six months of the alleged offence.</w:t>
      </w:r>
    </w:p>
    <w:p w14:paraId="1F29BB77" w14:textId="2B80710F" w:rsidR="006157F0" w:rsidRDefault="00D20BF9" w:rsidP="3ED6A66E">
      <w:pPr>
        <w:jc w:val="both"/>
        <w:rPr>
          <w:rFonts w:ascii="Arial" w:eastAsia="Arial" w:hAnsi="Arial" w:cs="Arial"/>
          <w:lang w:val="en-US"/>
        </w:rPr>
      </w:pPr>
      <w:r w:rsidRPr="3ED6A66E">
        <w:rPr>
          <w:rFonts w:ascii="Arial" w:eastAsia="Arial" w:hAnsi="Arial" w:cs="Arial"/>
          <w:color w:val="333333"/>
          <w:highlight w:val="white"/>
          <w:lang w:val="en-US"/>
        </w:rPr>
        <w:t>A legal ruling stated that attending school "</w:t>
      </w:r>
      <w:r w:rsidRPr="3ED6A66E">
        <w:rPr>
          <w:rFonts w:ascii="Arial" w:eastAsia="Arial" w:hAnsi="Arial" w:cs="Arial"/>
          <w:i/>
          <w:iCs/>
          <w:color w:val="333333"/>
          <w:highlight w:val="white"/>
          <w:lang w:val="en-US"/>
        </w:rPr>
        <w:t>regularly</w:t>
      </w:r>
      <w:r w:rsidRPr="3ED6A66E">
        <w:rPr>
          <w:rFonts w:ascii="Arial" w:eastAsia="Arial" w:hAnsi="Arial" w:cs="Arial"/>
          <w:color w:val="333333"/>
          <w:highlight w:val="white"/>
          <w:lang w:val="en-US"/>
        </w:rPr>
        <w:t>" means attendance in accordance with the rules prescribed by the school and not "</w:t>
      </w:r>
      <w:r w:rsidRPr="3ED6A66E">
        <w:rPr>
          <w:rFonts w:ascii="Arial" w:eastAsia="Arial" w:hAnsi="Arial" w:cs="Arial"/>
          <w:i/>
          <w:iCs/>
          <w:color w:val="333333"/>
          <w:highlight w:val="white"/>
          <w:lang w:val="en-US"/>
        </w:rPr>
        <w:t>sufficiently frequent attendance</w:t>
      </w:r>
      <w:r w:rsidRPr="3ED6A66E">
        <w:rPr>
          <w:rFonts w:ascii="Arial" w:eastAsia="Arial" w:hAnsi="Arial" w:cs="Arial"/>
          <w:color w:val="333333"/>
          <w:highlight w:val="white"/>
          <w:lang w:val="en-US"/>
        </w:rPr>
        <w:t xml:space="preserve">". This means that a student must attend </w:t>
      </w:r>
      <w:r w:rsidR="36C194F6" w:rsidRPr="3ED6A66E">
        <w:rPr>
          <w:rFonts w:ascii="Arial" w:eastAsia="Arial" w:hAnsi="Arial" w:cs="Arial"/>
          <w:color w:val="333333"/>
          <w:highlight w:val="white"/>
          <w:lang w:val="en-US"/>
        </w:rPr>
        <w:t>school</w:t>
      </w:r>
      <w:r w:rsidRPr="3ED6A66E">
        <w:rPr>
          <w:rFonts w:ascii="Arial" w:eastAsia="Arial" w:hAnsi="Arial" w:cs="Arial"/>
          <w:color w:val="333333"/>
          <w:highlight w:val="white"/>
          <w:lang w:val="en-US"/>
        </w:rPr>
        <w:t xml:space="preserve"> every day that the school requires them to do </w:t>
      </w:r>
      <w:r w:rsidR="78F0F685" w:rsidRPr="3ED6A66E">
        <w:rPr>
          <w:rFonts w:ascii="Arial" w:eastAsia="Arial" w:hAnsi="Arial" w:cs="Arial"/>
          <w:color w:val="333333"/>
          <w:highlight w:val="white"/>
          <w:lang w:val="en-US"/>
        </w:rPr>
        <w:t>so,</w:t>
      </w:r>
      <w:r w:rsidRPr="3ED6A66E">
        <w:rPr>
          <w:rFonts w:ascii="Arial" w:eastAsia="Arial" w:hAnsi="Arial" w:cs="Arial"/>
          <w:color w:val="333333"/>
          <w:highlight w:val="white"/>
          <w:lang w:val="en-US"/>
        </w:rPr>
        <w:t xml:space="preserve"> and failure to do this may lead to the commission of an offence. There are two potential offences:</w:t>
      </w:r>
    </w:p>
    <w:p w14:paraId="1F097D7A" w14:textId="353F608E" w:rsidR="006157F0" w:rsidRPr="000D72B1" w:rsidRDefault="00D20BF9" w:rsidP="3ED6A66E">
      <w:pPr>
        <w:numPr>
          <w:ilvl w:val="0"/>
          <w:numId w:val="10"/>
        </w:numPr>
        <w:shd w:val="clear" w:color="auto" w:fill="FFFFFF" w:themeFill="background1"/>
        <w:spacing w:after="0"/>
        <w:jc w:val="both"/>
      </w:pPr>
      <w:hyperlink r:id="rId18">
        <w:r w:rsidRPr="3ED6A66E">
          <w:rPr>
            <w:rFonts w:ascii="Arial" w:eastAsia="Arial" w:hAnsi="Arial" w:cs="Arial"/>
            <w:b/>
            <w:bCs/>
            <w:lang w:val="en-US"/>
          </w:rPr>
          <w:t>Section 444(1) Education Act 1996</w:t>
        </w:r>
      </w:hyperlink>
      <w:r w:rsidRPr="3ED6A66E">
        <w:rPr>
          <w:rFonts w:ascii="Arial" w:eastAsia="Arial" w:hAnsi="Arial" w:cs="Arial"/>
          <w:color w:val="333333"/>
          <w:lang w:val="en-US"/>
        </w:rPr>
        <w:t xml:space="preserve">: If the student is absent without </w:t>
      </w:r>
      <w:r w:rsidR="00787E88" w:rsidRPr="3ED6A66E">
        <w:rPr>
          <w:rFonts w:ascii="Arial" w:eastAsia="Arial" w:hAnsi="Arial" w:cs="Arial"/>
          <w:color w:val="333333"/>
          <w:lang w:val="en-US"/>
        </w:rPr>
        <w:t>authorisation,</w:t>
      </w:r>
      <w:r w:rsidRPr="3ED6A66E">
        <w:rPr>
          <w:rFonts w:ascii="Arial" w:eastAsia="Arial" w:hAnsi="Arial" w:cs="Arial"/>
          <w:color w:val="333333"/>
          <w:lang w:val="en-US"/>
        </w:rPr>
        <w:t xml:space="preserve"> then the parent(s)/carer(s)/family is/are guilty of an offence. This is a strict liability </w:t>
      </w:r>
      <w:r w:rsidR="1D7DF3BF" w:rsidRPr="3ED6A66E">
        <w:rPr>
          <w:rFonts w:ascii="Arial" w:eastAsia="Arial" w:hAnsi="Arial" w:cs="Arial"/>
          <w:color w:val="333333"/>
          <w:lang w:val="en-US"/>
        </w:rPr>
        <w:lastRenderedPageBreak/>
        <w:t>offence,</w:t>
      </w:r>
      <w:r w:rsidRPr="3ED6A66E">
        <w:rPr>
          <w:rFonts w:ascii="Arial" w:eastAsia="Arial" w:hAnsi="Arial" w:cs="Arial"/>
          <w:color w:val="333333"/>
          <w:lang w:val="en-US"/>
        </w:rPr>
        <w:t xml:space="preserve"> </w:t>
      </w:r>
      <w:r w:rsidR="00787E88" w:rsidRPr="3ED6A66E">
        <w:rPr>
          <w:rFonts w:ascii="Arial" w:eastAsia="Arial" w:hAnsi="Arial" w:cs="Arial"/>
          <w:color w:val="333333"/>
          <w:lang w:val="en-US"/>
        </w:rPr>
        <w:t>i.e.,</w:t>
      </w:r>
      <w:r w:rsidRPr="3ED6A66E">
        <w:rPr>
          <w:rFonts w:ascii="Arial" w:eastAsia="Arial" w:hAnsi="Arial" w:cs="Arial"/>
          <w:color w:val="333333"/>
          <w:lang w:val="en-US"/>
        </w:rPr>
        <w:t xml:space="preserve"> all that needs to be shown is a lack of regular attendance. Sanctions can include a fine of up to £1,000.</w:t>
      </w:r>
    </w:p>
    <w:p w14:paraId="74C6A8F7" w14:textId="77777777" w:rsidR="000D72B1" w:rsidRDefault="000D72B1" w:rsidP="000D72B1">
      <w:pPr>
        <w:shd w:val="clear" w:color="auto" w:fill="FFFFFF"/>
        <w:spacing w:after="0"/>
        <w:ind w:left="720"/>
        <w:jc w:val="both"/>
      </w:pPr>
    </w:p>
    <w:p w14:paraId="4A1F8278" w14:textId="2EE7CC3E" w:rsidR="006157F0" w:rsidRDefault="00D20BF9" w:rsidP="3ED6A66E">
      <w:pPr>
        <w:numPr>
          <w:ilvl w:val="0"/>
          <w:numId w:val="10"/>
        </w:numPr>
        <w:shd w:val="clear" w:color="auto" w:fill="FFFFFF" w:themeFill="background1"/>
        <w:spacing w:after="220"/>
        <w:jc w:val="both"/>
      </w:pPr>
      <w:hyperlink r:id="rId19">
        <w:r w:rsidRPr="3ED6A66E">
          <w:rPr>
            <w:rFonts w:ascii="Arial" w:eastAsia="Arial" w:hAnsi="Arial" w:cs="Arial"/>
            <w:b/>
            <w:bCs/>
            <w:lang w:val="en-US"/>
          </w:rPr>
          <w:t>Section 444(1A) Education Act 1996</w:t>
        </w:r>
      </w:hyperlink>
      <w:r w:rsidRPr="3ED6A66E">
        <w:rPr>
          <w:rFonts w:ascii="Arial" w:eastAsia="Arial" w:hAnsi="Arial" w:cs="Arial"/>
          <w:color w:val="333333"/>
          <w:lang w:val="en-US"/>
        </w:rPr>
        <w:t xml:space="preserve">: an aggravated offence. If the student is absent without authorisation and the parent(s)/carer(s)/family </w:t>
      </w:r>
      <w:r w:rsidR="33E56776" w:rsidRPr="3ED6A66E">
        <w:rPr>
          <w:rFonts w:ascii="Arial" w:eastAsia="Arial" w:hAnsi="Arial" w:cs="Arial"/>
          <w:color w:val="333333"/>
          <w:lang w:val="en-US"/>
        </w:rPr>
        <w:t>knows</w:t>
      </w:r>
      <w:r w:rsidRPr="3ED6A66E">
        <w:rPr>
          <w:rFonts w:ascii="Arial" w:eastAsia="Arial" w:hAnsi="Arial" w:cs="Arial"/>
          <w:color w:val="333333"/>
          <w:lang w:val="en-US"/>
        </w:rPr>
        <w:t xml:space="preserve"> about the student’s absence and </w:t>
      </w:r>
      <w:r w:rsidR="2C6F843B" w:rsidRPr="3ED6A66E">
        <w:rPr>
          <w:rFonts w:ascii="Arial" w:eastAsia="Arial" w:hAnsi="Arial" w:cs="Arial"/>
          <w:color w:val="333333"/>
          <w:lang w:val="en-US"/>
        </w:rPr>
        <w:t>fails</w:t>
      </w:r>
      <w:r w:rsidRPr="3ED6A66E">
        <w:rPr>
          <w:rFonts w:ascii="Arial" w:eastAsia="Arial" w:hAnsi="Arial" w:cs="Arial"/>
          <w:color w:val="333333"/>
          <w:lang w:val="en-US"/>
        </w:rPr>
        <w:t xml:space="preserve"> to </w:t>
      </w:r>
      <w:r w:rsidR="00787E88" w:rsidRPr="3ED6A66E">
        <w:rPr>
          <w:rFonts w:ascii="Arial" w:eastAsia="Arial" w:hAnsi="Arial" w:cs="Arial"/>
          <w:color w:val="333333"/>
          <w:lang w:val="en-US"/>
        </w:rPr>
        <w:t>act,</w:t>
      </w:r>
      <w:r w:rsidRPr="3ED6A66E">
        <w:rPr>
          <w:rFonts w:ascii="Arial" w:eastAsia="Arial" w:hAnsi="Arial" w:cs="Arial"/>
          <w:color w:val="333333"/>
          <w:lang w:val="en-US"/>
        </w:rPr>
        <w:t xml:space="preserve"> then the parent(s)/carer(s)/family is/are guilty of an offence. Sanctions can include a fine of up to £2,500 and a prison sentence of up to 3 months.</w:t>
      </w:r>
    </w:p>
    <w:p w14:paraId="35DD0492" w14:textId="35467759" w:rsidR="006157F0" w:rsidRDefault="00E72442" w:rsidP="3ED6A66E">
      <w:pPr>
        <w:rPr>
          <w:rFonts w:ascii="Arial" w:eastAsia="Arial" w:hAnsi="Arial" w:cs="Arial"/>
          <w:lang w:val="en-US"/>
        </w:rPr>
      </w:pPr>
      <w:r w:rsidRPr="3ED6A66E">
        <w:rPr>
          <w:rFonts w:ascii="Arial" w:eastAsia="Arial" w:hAnsi="Arial" w:cs="Arial"/>
          <w:lang w:val="en-US"/>
        </w:rPr>
        <w:t xml:space="preserve">The </w:t>
      </w:r>
      <w:r w:rsidR="00BB1DEA" w:rsidRPr="3ED6A66E">
        <w:rPr>
          <w:rFonts w:ascii="Arial" w:eastAsia="Arial" w:hAnsi="Arial" w:cs="Arial"/>
          <w:lang w:val="en-US"/>
        </w:rPr>
        <w:t>decision to</w:t>
      </w:r>
      <w:r w:rsidRPr="3ED6A66E">
        <w:rPr>
          <w:rFonts w:ascii="Arial" w:eastAsia="Arial" w:hAnsi="Arial" w:cs="Arial"/>
          <w:lang w:val="en-US"/>
        </w:rPr>
        <w:t xml:space="preserve"> prosecute </w:t>
      </w:r>
      <w:r w:rsidR="76770C64" w:rsidRPr="3ED6A66E">
        <w:rPr>
          <w:rFonts w:ascii="Arial" w:eastAsia="Arial" w:hAnsi="Arial" w:cs="Arial"/>
          <w:lang w:val="en-US"/>
        </w:rPr>
        <w:t>rests</w:t>
      </w:r>
      <w:r w:rsidR="001E472A" w:rsidRPr="3ED6A66E">
        <w:rPr>
          <w:rFonts w:ascii="Arial" w:eastAsia="Arial" w:hAnsi="Arial" w:cs="Arial"/>
          <w:lang w:val="en-US"/>
        </w:rPr>
        <w:t xml:space="preserve"> solely with the local authority</w:t>
      </w:r>
      <w:r w:rsidR="00BB1DEA" w:rsidRPr="3ED6A66E">
        <w:rPr>
          <w:rFonts w:ascii="Arial" w:eastAsia="Arial" w:hAnsi="Arial" w:cs="Arial"/>
          <w:lang w:val="en-US"/>
        </w:rPr>
        <w:t>.</w:t>
      </w:r>
    </w:p>
    <w:p w14:paraId="52770221" w14:textId="137085E1" w:rsidR="003106EC" w:rsidRPr="003106EC" w:rsidRDefault="003106EC">
      <w:pPr>
        <w:rPr>
          <w:rFonts w:ascii="Arial" w:eastAsia="Arial" w:hAnsi="Arial" w:cs="Arial"/>
        </w:rPr>
      </w:pPr>
      <w:r w:rsidRPr="003106EC">
        <w:rPr>
          <w:rFonts w:ascii="Arial" w:hAnsi="Arial" w:cs="Arial"/>
        </w:rPr>
        <w:t>The 1996 Act also sets out the circumstances in which a pupil has not failed to attend school regularly and therefore the parent has not committed an offence under section 444(1) or (1A) of the Act (the statutory defences). These are:</w:t>
      </w:r>
    </w:p>
    <w:p w14:paraId="052D4A0C" w14:textId="77777777" w:rsidR="000A1802" w:rsidRPr="00474C3A" w:rsidRDefault="000A1802" w:rsidP="00474C3A">
      <w:pPr>
        <w:pStyle w:val="ListParagraph"/>
        <w:numPr>
          <w:ilvl w:val="0"/>
          <w:numId w:val="17"/>
        </w:numPr>
        <w:jc w:val="both"/>
        <w:rPr>
          <w:rFonts w:ascii="Arial" w:hAnsi="Arial" w:cs="Arial"/>
        </w:rPr>
      </w:pPr>
      <w:r w:rsidRPr="00474C3A">
        <w:rPr>
          <w:rFonts w:ascii="Arial" w:hAnsi="Arial" w:cs="Arial"/>
        </w:rPr>
        <w:t xml:space="preserve">Proof the student </w:t>
      </w:r>
      <w:r w:rsidR="002F283B" w:rsidRPr="00474C3A">
        <w:rPr>
          <w:rFonts w:ascii="Arial" w:hAnsi="Arial" w:cs="Arial"/>
        </w:rPr>
        <w:t xml:space="preserve">was prevented from attending by their ill health or any unavoidable cause, including exclusion. </w:t>
      </w:r>
    </w:p>
    <w:p w14:paraId="4A11DCE2" w14:textId="210EC018" w:rsidR="000A1802" w:rsidRPr="00474C3A" w:rsidRDefault="002F283B" w:rsidP="00474C3A">
      <w:pPr>
        <w:pStyle w:val="ListParagraph"/>
        <w:numPr>
          <w:ilvl w:val="0"/>
          <w:numId w:val="17"/>
        </w:numPr>
        <w:jc w:val="both"/>
        <w:rPr>
          <w:rFonts w:ascii="Arial" w:hAnsi="Arial" w:cs="Arial"/>
        </w:rPr>
      </w:pPr>
      <w:r w:rsidRPr="00474C3A">
        <w:rPr>
          <w:rFonts w:ascii="Arial" w:hAnsi="Arial" w:cs="Arial"/>
        </w:rPr>
        <w:t xml:space="preserve">The </w:t>
      </w:r>
      <w:r w:rsidR="000A1802" w:rsidRPr="00474C3A">
        <w:rPr>
          <w:rFonts w:ascii="Arial" w:hAnsi="Arial" w:cs="Arial"/>
        </w:rPr>
        <w:t>student</w:t>
      </w:r>
      <w:r w:rsidRPr="00474C3A">
        <w:rPr>
          <w:rFonts w:ascii="Arial" w:hAnsi="Arial" w:cs="Arial"/>
        </w:rPr>
        <w:t xml:space="preserve"> has been granted leave of absence by the school or, in the case of </w:t>
      </w:r>
      <w:r w:rsidR="007B71DF" w:rsidRPr="00474C3A">
        <w:rPr>
          <w:rFonts w:ascii="Arial" w:hAnsi="Arial" w:cs="Arial"/>
        </w:rPr>
        <w:t>A</w:t>
      </w:r>
      <w:r w:rsidRPr="00474C3A">
        <w:rPr>
          <w:rFonts w:ascii="Arial" w:hAnsi="Arial" w:cs="Arial"/>
        </w:rPr>
        <w:t xml:space="preserve">lternative </w:t>
      </w:r>
      <w:r w:rsidR="007B71DF" w:rsidRPr="00474C3A">
        <w:rPr>
          <w:rFonts w:ascii="Arial" w:hAnsi="Arial" w:cs="Arial"/>
        </w:rPr>
        <w:t>P</w:t>
      </w:r>
      <w:r w:rsidRPr="00474C3A">
        <w:rPr>
          <w:rFonts w:ascii="Arial" w:hAnsi="Arial" w:cs="Arial"/>
        </w:rPr>
        <w:t xml:space="preserve">rovision, by a person authorised to do so. </w:t>
      </w:r>
    </w:p>
    <w:p w14:paraId="28CEB64E" w14:textId="62B827C0" w:rsidR="00423207" w:rsidRPr="00474C3A" w:rsidRDefault="002F283B" w:rsidP="3ED6A66E">
      <w:pPr>
        <w:pStyle w:val="ListParagraph"/>
        <w:numPr>
          <w:ilvl w:val="0"/>
          <w:numId w:val="17"/>
        </w:numPr>
        <w:jc w:val="both"/>
        <w:rPr>
          <w:rFonts w:ascii="Arial" w:hAnsi="Arial" w:cs="Arial"/>
          <w:lang w:val="en-US"/>
        </w:rPr>
      </w:pPr>
      <w:r w:rsidRPr="3ED6A66E">
        <w:rPr>
          <w:rFonts w:ascii="Arial" w:hAnsi="Arial" w:cs="Arial"/>
          <w:lang w:val="en-US"/>
        </w:rPr>
        <w:t xml:space="preserve">The absence was on a day set aside for religious observance by the religious body to which the </w:t>
      </w:r>
      <w:r w:rsidR="00423207" w:rsidRPr="3ED6A66E">
        <w:rPr>
          <w:rFonts w:ascii="Arial" w:hAnsi="Arial" w:cs="Arial"/>
          <w:lang w:val="en-US"/>
        </w:rPr>
        <w:t xml:space="preserve">family </w:t>
      </w:r>
      <w:r w:rsidR="21218ABB" w:rsidRPr="3ED6A66E">
        <w:rPr>
          <w:rFonts w:ascii="Arial" w:hAnsi="Arial" w:cs="Arial"/>
          <w:lang w:val="en-US"/>
        </w:rPr>
        <w:t>belongs</w:t>
      </w:r>
      <w:r w:rsidRPr="3ED6A66E">
        <w:rPr>
          <w:rFonts w:ascii="Arial" w:hAnsi="Arial" w:cs="Arial"/>
          <w:lang w:val="en-US"/>
        </w:rPr>
        <w:t xml:space="preserve">. </w:t>
      </w:r>
    </w:p>
    <w:p w14:paraId="71D693E6" w14:textId="2C4DEC0B" w:rsidR="00A857F2" w:rsidRPr="00474C3A" w:rsidRDefault="00423207" w:rsidP="3ED6A66E">
      <w:pPr>
        <w:pStyle w:val="ListParagraph"/>
        <w:numPr>
          <w:ilvl w:val="0"/>
          <w:numId w:val="17"/>
        </w:numPr>
        <w:jc w:val="both"/>
        <w:rPr>
          <w:rFonts w:ascii="Arial" w:hAnsi="Arial" w:cs="Arial"/>
          <w:lang w:val="en-US"/>
        </w:rPr>
      </w:pPr>
      <w:r w:rsidRPr="3ED6A66E">
        <w:rPr>
          <w:rFonts w:ascii="Arial" w:hAnsi="Arial" w:cs="Arial"/>
          <w:lang w:val="en-US"/>
        </w:rPr>
        <w:t>P</w:t>
      </w:r>
      <w:r w:rsidR="002F283B" w:rsidRPr="3ED6A66E">
        <w:rPr>
          <w:rFonts w:ascii="Arial" w:hAnsi="Arial" w:cs="Arial"/>
          <w:lang w:val="en-US"/>
        </w:rPr>
        <w:t>r</w:t>
      </w:r>
      <w:r w:rsidRPr="3ED6A66E">
        <w:rPr>
          <w:rFonts w:ascii="Arial" w:hAnsi="Arial" w:cs="Arial"/>
          <w:lang w:val="en-US"/>
        </w:rPr>
        <w:t xml:space="preserve">oof </w:t>
      </w:r>
      <w:r w:rsidR="00D21F43" w:rsidRPr="3ED6A66E">
        <w:rPr>
          <w:rFonts w:ascii="Arial" w:hAnsi="Arial" w:cs="Arial"/>
          <w:lang w:val="en-US"/>
        </w:rPr>
        <w:t>that the</w:t>
      </w:r>
      <w:r w:rsidR="002F283B" w:rsidRPr="3ED6A66E">
        <w:rPr>
          <w:rFonts w:ascii="Arial" w:hAnsi="Arial" w:cs="Arial"/>
          <w:lang w:val="en-US"/>
        </w:rPr>
        <w:t xml:space="preserve"> local </w:t>
      </w:r>
      <w:bookmarkStart w:id="15" w:name="_Int_MyYGm3Q6"/>
      <w:r w:rsidR="002F283B" w:rsidRPr="3ED6A66E">
        <w:rPr>
          <w:rFonts w:ascii="Arial" w:hAnsi="Arial" w:cs="Arial"/>
          <w:lang w:val="en-US"/>
        </w:rPr>
        <w:t>authority</w:t>
      </w:r>
      <w:bookmarkEnd w:id="15"/>
      <w:r w:rsidR="002F283B" w:rsidRPr="3ED6A66E">
        <w:rPr>
          <w:rFonts w:ascii="Arial" w:hAnsi="Arial" w:cs="Arial"/>
          <w:lang w:val="en-US"/>
        </w:rPr>
        <w:t xml:space="preserve"> </w:t>
      </w:r>
      <w:r w:rsidR="09C6EEE5" w:rsidRPr="3ED6A66E">
        <w:rPr>
          <w:rFonts w:ascii="Arial" w:hAnsi="Arial" w:cs="Arial"/>
          <w:lang w:val="en-US"/>
        </w:rPr>
        <w:t>was</w:t>
      </w:r>
      <w:r w:rsidR="002F283B" w:rsidRPr="3ED6A66E">
        <w:rPr>
          <w:rFonts w:ascii="Arial" w:hAnsi="Arial" w:cs="Arial"/>
          <w:lang w:val="en-US"/>
        </w:rPr>
        <w:t xml:space="preserve"> under </w:t>
      </w:r>
      <w:r w:rsidR="00474C3A" w:rsidRPr="3ED6A66E">
        <w:rPr>
          <w:rFonts w:ascii="Arial" w:hAnsi="Arial" w:cs="Arial"/>
          <w:lang w:val="en-US"/>
        </w:rPr>
        <w:t>duty</w:t>
      </w:r>
      <w:r w:rsidR="002F283B" w:rsidRPr="3ED6A66E">
        <w:rPr>
          <w:rFonts w:ascii="Arial" w:hAnsi="Arial" w:cs="Arial"/>
          <w:lang w:val="en-US"/>
        </w:rPr>
        <w:t xml:space="preserve"> to provide transport to the school and </w:t>
      </w:r>
      <w:r w:rsidR="00B050E7" w:rsidRPr="3ED6A66E">
        <w:rPr>
          <w:rFonts w:ascii="Arial" w:hAnsi="Arial" w:cs="Arial"/>
          <w:lang w:val="en-US"/>
        </w:rPr>
        <w:t>has</w:t>
      </w:r>
      <w:r w:rsidR="002F283B" w:rsidRPr="3ED6A66E">
        <w:rPr>
          <w:rFonts w:ascii="Arial" w:hAnsi="Arial" w:cs="Arial"/>
          <w:lang w:val="en-US"/>
        </w:rPr>
        <w:t xml:space="preserve"> failed to do so. </w:t>
      </w:r>
    </w:p>
    <w:p w14:paraId="4F6C7D95" w14:textId="3AFC5D93" w:rsidR="00D21F43" w:rsidRPr="00474C3A" w:rsidRDefault="002F283B" w:rsidP="00474C3A">
      <w:pPr>
        <w:pStyle w:val="ListParagraph"/>
        <w:numPr>
          <w:ilvl w:val="0"/>
          <w:numId w:val="17"/>
        </w:numPr>
        <w:jc w:val="both"/>
        <w:rPr>
          <w:rFonts w:ascii="Arial" w:hAnsi="Arial" w:cs="Arial"/>
        </w:rPr>
      </w:pPr>
      <w:r w:rsidRPr="00474C3A">
        <w:rPr>
          <w:rFonts w:ascii="Arial" w:hAnsi="Arial" w:cs="Arial"/>
        </w:rPr>
        <w:t xml:space="preserve">If the absence was from certain types of </w:t>
      </w:r>
      <w:r w:rsidR="00A857F2" w:rsidRPr="00474C3A">
        <w:rPr>
          <w:rFonts w:ascii="Arial" w:hAnsi="Arial" w:cs="Arial"/>
        </w:rPr>
        <w:t>A</w:t>
      </w:r>
      <w:r w:rsidRPr="00474C3A">
        <w:rPr>
          <w:rFonts w:ascii="Arial" w:hAnsi="Arial" w:cs="Arial"/>
        </w:rPr>
        <w:t xml:space="preserve">lternative </w:t>
      </w:r>
      <w:r w:rsidR="00474C3A" w:rsidRPr="00474C3A">
        <w:rPr>
          <w:rFonts w:ascii="Arial" w:hAnsi="Arial" w:cs="Arial"/>
        </w:rPr>
        <w:t>Provision,</w:t>
      </w:r>
      <w:r w:rsidR="00A857F2" w:rsidRPr="00474C3A">
        <w:rPr>
          <w:rFonts w:ascii="Arial" w:hAnsi="Arial" w:cs="Arial"/>
        </w:rPr>
        <w:t xml:space="preserve"> there is proof </w:t>
      </w:r>
      <w:r w:rsidR="00474C3A" w:rsidRPr="00474C3A">
        <w:rPr>
          <w:rFonts w:ascii="Arial" w:hAnsi="Arial" w:cs="Arial"/>
        </w:rPr>
        <w:t>that the</w:t>
      </w:r>
      <w:r w:rsidRPr="00474C3A">
        <w:rPr>
          <w:rFonts w:ascii="Arial" w:hAnsi="Arial" w:cs="Arial"/>
        </w:rPr>
        <w:t xml:space="preserve"> </w:t>
      </w:r>
      <w:r w:rsidR="00A857F2" w:rsidRPr="00474C3A">
        <w:rPr>
          <w:rFonts w:ascii="Arial" w:hAnsi="Arial" w:cs="Arial"/>
        </w:rPr>
        <w:t>student</w:t>
      </w:r>
      <w:r w:rsidRPr="00474C3A">
        <w:rPr>
          <w:rFonts w:ascii="Arial" w:hAnsi="Arial" w:cs="Arial"/>
        </w:rPr>
        <w:t xml:space="preserve"> is receiving education otherwise than by regular attendance. </w:t>
      </w:r>
    </w:p>
    <w:p w14:paraId="26E5C288" w14:textId="20850C95" w:rsidR="00D21F43" w:rsidRPr="00474C3A" w:rsidRDefault="002F283B" w:rsidP="00474C3A">
      <w:pPr>
        <w:pStyle w:val="ListParagraph"/>
        <w:numPr>
          <w:ilvl w:val="0"/>
          <w:numId w:val="17"/>
        </w:numPr>
        <w:jc w:val="both"/>
        <w:rPr>
          <w:rFonts w:ascii="Arial" w:hAnsi="Arial" w:cs="Arial"/>
        </w:rPr>
      </w:pPr>
      <w:r w:rsidRPr="00474C3A">
        <w:rPr>
          <w:rFonts w:ascii="Arial" w:hAnsi="Arial" w:cs="Arial"/>
        </w:rPr>
        <w:t xml:space="preserve">If the absence was from </w:t>
      </w:r>
      <w:r w:rsidR="00A857F2" w:rsidRPr="00474C3A">
        <w:rPr>
          <w:rFonts w:ascii="Arial" w:hAnsi="Arial" w:cs="Arial"/>
        </w:rPr>
        <w:t>A</w:t>
      </w:r>
      <w:r w:rsidRPr="00474C3A">
        <w:rPr>
          <w:rFonts w:ascii="Arial" w:hAnsi="Arial" w:cs="Arial"/>
        </w:rPr>
        <w:t>lternative provision, the parent</w:t>
      </w:r>
      <w:r w:rsidR="00D21F43" w:rsidRPr="00474C3A">
        <w:rPr>
          <w:rFonts w:ascii="Arial" w:hAnsi="Arial" w:cs="Arial"/>
        </w:rPr>
        <w:t>(s)carer(s)/family</w:t>
      </w:r>
      <w:r w:rsidRPr="00474C3A">
        <w:rPr>
          <w:rFonts w:ascii="Arial" w:hAnsi="Arial" w:cs="Arial"/>
        </w:rPr>
        <w:t xml:space="preserve"> had not been notified about the provision in writing before the absence.</w:t>
      </w:r>
    </w:p>
    <w:p w14:paraId="139C51CB" w14:textId="4720D24C" w:rsidR="00BB1DEA" w:rsidRPr="00CF2D48" w:rsidRDefault="002F283B" w:rsidP="00474C3A">
      <w:pPr>
        <w:pStyle w:val="ListParagraph"/>
        <w:numPr>
          <w:ilvl w:val="0"/>
          <w:numId w:val="17"/>
        </w:numPr>
        <w:jc w:val="both"/>
        <w:rPr>
          <w:rFonts w:ascii="Arial" w:eastAsia="Arial" w:hAnsi="Arial" w:cs="Arial"/>
        </w:rPr>
      </w:pPr>
      <w:r w:rsidRPr="00474C3A">
        <w:rPr>
          <w:rFonts w:ascii="Arial" w:hAnsi="Arial" w:cs="Arial"/>
        </w:rPr>
        <w:t>If the child has no fixed abode and the parent</w:t>
      </w:r>
      <w:r w:rsidR="007B71DF" w:rsidRPr="00474C3A">
        <w:rPr>
          <w:rFonts w:ascii="Arial" w:hAnsi="Arial" w:cs="Arial"/>
        </w:rPr>
        <w:t xml:space="preserve">(s)/carer(s)/family </w:t>
      </w:r>
      <w:r w:rsidRPr="00474C3A">
        <w:rPr>
          <w:rFonts w:ascii="Arial" w:hAnsi="Arial" w:cs="Arial"/>
        </w:rPr>
        <w:t>can prove that their trade / business requires them to travel, and the child has attended school as regularly as the nature of the trade or business permits, and the child has attended school for at least 200 sessions during the preceding 12 months up to and including the date on which the proceedings were instituted</w:t>
      </w:r>
      <w:r w:rsidR="002E38ED">
        <w:rPr>
          <w:rFonts w:ascii="Arial" w:hAnsi="Arial" w:cs="Arial"/>
        </w:rPr>
        <w:t>.</w:t>
      </w:r>
    </w:p>
    <w:p w14:paraId="35ADDF65" w14:textId="77777777" w:rsidR="000F56D9" w:rsidRDefault="000F56D9" w:rsidP="00CF2D48">
      <w:pPr>
        <w:jc w:val="both"/>
        <w:rPr>
          <w:rFonts w:ascii="Arial" w:eastAsia="Arial" w:hAnsi="Arial" w:cs="Arial"/>
          <w:b/>
          <w:bCs/>
          <w:u w:val="single"/>
        </w:rPr>
      </w:pPr>
    </w:p>
    <w:p w14:paraId="087CC64E" w14:textId="3B7E7CA7" w:rsidR="00CF2D48" w:rsidRPr="00CF2D48" w:rsidRDefault="000F56D9" w:rsidP="00CF2D48">
      <w:pPr>
        <w:jc w:val="both"/>
        <w:rPr>
          <w:rFonts w:ascii="Arial" w:eastAsia="Arial" w:hAnsi="Arial" w:cs="Arial"/>
          <w:b/>
          <w:bCs/>
          <w:u w:val="single"/>
        </w:rPr>
      </w:pPr>
      <w:r>
        <w:rPr>
          <w:rFonts w:ascii="Arial" w:eastAsia="Arial" w:hAnsi="Arial" w:cs="Arial"/>
          <w:b/>
          <w:bCs/>
          <w:u w:val="single"/>
        </w:rPr>
        <w:t xml:space="preserve">(iv) </w:t>
      </w:r>
      <w:r w:rsidR="00CF2D48" w:rsidRPr="00CF2D48">
        <w:rPr>
          <w:rFonts w:ascii="Arial" w:eastAsia="Arial" w:hAnsi="Arial" w:cs="Arial"/>
          <w:b/>
          <w:bCs/>
          <w:u w:val="single"/>
        </w:rPr>
        <w:t>Parenting Orders</w:t>
      </w:r>
    </w:p>
    <w:p w14:paraId="7611C481" w14:textId="77777777" w:rsidR="00A24FEF" w:rsidRDefault="002E38ED" w:rsidP="3ED6A66E">
      <w:pPr>
        <w:jc w:val="both"/>
        <w:rPr>
          <w:rFonts w:ascii="Arial" w:hAnsi="Arial" w:cs="Arial"/>
          <w:lang w:val="en-US"/>
        </w:rPr>
      </w:pPr>
      <w:r w:rsidRPr="3ED6A66E">
        <w:rPr>
          <w:rFonts w:ascii="Arial" w:hAnsi="Arial" w:cs="Arial"/>
          <w:lang w:val="en-US"/>
        </w:rPr>
        <w:t>Parenting orders are an ancillary order that can be imposed by the Court following conviction for non-attendance alongside a fine and/or community order. Parents’</w:t>
      </w:r>
      <w:r w:rsidR="00A24FEF" w:rsidRPr="3ED6A66E">
        <w:rPr>
          <w:rFonts w:ascii="Arial" w:hAnsi="Arial" w:cs="Arial"/>
          <w:lang w:val="en-US"/>
        </w:rPr>
        <w:t xml:space="preserve">/carers/family </w:t>
      </w:r>
      <w:r w:rsidRPr="3ED6A66E">
        <w:rPr>
          <w:rFonts w:ascii="Arial" w:hAnsi="Arial" w:cs="Arial"/>
          <w:lang w:val="en-US"/>
        </w:rPr>
        <w:t xml:space="preserve">agreement is not required before an order is made. </w:t>
      </w:r>
    </w:p>
    <w:p w14:paraId="2059E007" w14:textId="77777777" w:rsidR="00401CF2" w:rsidRDefault="002E38ED" w:rsidP="3ED6A66E">
      <w:pPr>
        <w:jc w:val="both"/>
        <w:rPr>
          <w:rFonts w:ascii="Arial" w:hAnsi="Arial" w:cs="Arial"/>
          <w:lang w:val="en-US"/>
        </w:rPr>
      </w:pPr>
      <w:r w:rsidRPr="3ED6A66E">
        <w:rPr>
          <w:rFonts w:ascii="Arial" w:hAnsi="Arial" w:cs="Arial"/>
          <w:lang w:val="en-US"/>
        </w:rPr>
        <w:t>They may be appropriate where the parent</w:t>
      </w:r>
      <w:r w:rsidR="00A24FEF" w:rsidRPr="3ED6A66E">
        <w:rPr>
          <w:rFonts w:ascii="Arial" w:hAnsi="Arial" w:cs="Arial"/>
          <w:lang w:val="en-US"/>
        </w:rPr>
        <w:t xml:space="preserve">(s)/carer(s)/family </w:t>
      </w:r>
      <w:r w:rsidRPr="3ED6A66E">
        <w:rPr>
          <w:rFonts w:ascii="Arial" w:hAnsi="Arial" w:cs="Arial"/>
          <w:lang w:val="en-US"/>
        </w:rPr>
        <w:t xml:space="preserve">has not engaged in support to improve their child’s attendance and where compulsion to do so would help change parental behaviour. </w:t>
      </w:r>
    </w:p>
    <w:p w14:paraId="0B5AD577" w14:textId="77777777" w:rsidR="00401CF2" w:rsidRDefault="002E38ED" w:rsidP="002E38ED">
      <w:pPr>
        <w:jc w:val="both"/>
        <w:rPr>
          <w:rFonts w:ascii="Arial" w:hAnsi="Arial" w:cs="Arial"/>
        </w:rPr>
      </w:pPr>
      <w:r w:rsidRPr="00A24FEF">
        <w:rPr>
          <w:rFonts w:ascii="Arial" w:hAnsi="Arial" w:cs="Arial"/>
        </w:rPr>
        <w:lastRenderedPageBreak/>
        <w:t xml:space="preserve">The order requires a parent to comply with the arrangements specified in the order by the Court which can include a requirement for parents to attend counselling or guidance sessions (e.g. parenting education or parenting support classes) where they will receive help and support to enable them to improve their child’s attendance for up to 3 months. </w:t>
      </w:r>
    </w:p>
    <w:p w14:paraId="3A7C386A" w14:textId="77209B63" w:rsidR="002E38ED" w:rsidRPr="00A24FEF" w:rsidRDefault="002E38ED" w:rsidP="3ED6A66E">
      <w:pPr>
        <w:jc w:val="both"/>
        <w:rPr>
          <w:rFonts w:ascii="Arial" w:eastAsia="Arial" w:hAnsi="Arial" w:cs="Arial"/>
          <w:lang w:val="en-US"/>
        </w:rPr>
      </w:pPr>
      <w:r w:rsidRPr="3ED6A66E">
        <w:rPr>
          <w:rFonts w:ascii="Arial" w:hAnsi="Arial" w:cs="Arial"/>
          <w:lang w:val="en-US"/>
        </w:rPr>
        <w:t>All parenting orders must specify a ‘responsible officer’ which will be named on the order. This should be the most appropriate lead practitioner working with the family</w:t>
      </w:r>
      <w:r w:rsidR="6B201B79" w:rsidRPr="3ED6A66E">
        <w:rPr>
          <w:rFonts w:ascii="Arial" w:hAnsi="Arial" w:cs="Arial"/>
          <w:lang w:val="en-US"/>
        </w:rPr>
        <w:t>. Any</w:t>
      </w:r>
      <w:r w:rsidRPr="3ED6A66E">
        <w:rPr>
          <w:rFonts w:ascii="Arial" w:hAnsi="Arial" w:cs="Arial"/>
          <w:lang w:val="en-US"/>
        </w:rPr>
        <w:t xml:space="preserve"> breach of the order could lead to a fine of up to £1,000.</w:t>
      </w:r>
    </w:p>
    <w:p w14:paraId="31C1D4C2" w14:textId="77777777" w:rsidR="00BB1DEA" w:rsidRDefault="00BB1DEA">
      <w:pPr>
        <w:rPr>
          <w:rFonts w:ascii="Arial" w:eastAsia="Arial" w:hAnsi="Arial" w:cs="Arial"/>
        </w:rPr>
      </w:pPr>
    </w:p>
    <w:p w14:paraId="4016425A" w14:textId="7E80E576" w:rsidR="006E7D6F" w:rsidRDefault="006E7D6F" w:rsidP="006E7D6F">
      <w:pPr>
        <w:shd w:val="clear" w:color="auto" w:fill="FFFFFF"/>
        <w:spacing w:after="220"/>
        <w:jc w:val="both"/>
        <w:rPr>
          <w:rFonts w:ascii="Arial" w:eastAsia="Arial" w:hAnsi="Arial" w:cs="Arial"/>
          <w:b/>
          <w:bCs/>
          <w:color w:val="333333"/>
          <w:u w:val="single"/>
        </w:rPr>
      </w:pPr>
      <w:r>
        <w:rPr>
          <w:rFonts w:ascii="Arial" w:eastAsia="Arial" w:hAnsi="Arial" w:cs="Arial"/>
          <w:b/>
          <w:bCs/>
          <w:color w:val="333333"/>
          <w:u w:val="single"/>
        </w:rPr>
        <w:t>(v) School Attendance Order (SAO)</w:t>
      </w:r>
    </w:p>
    <w:p w14:paraId="30FC406D" w14:textId="77777777" w:rsidR="006E7D6F" w:rsidRDefault="006E7D6F" w:rsidP="006E7D6F">
      <w:pPr>
        <w:shd w:val="clear" w:color="auto" w:fill="FFFFFF"/>
        <w:spacing w:after="220"/>
        <w:jc w:val="both"/>
        <w:rPr>
          <w:rFonts w:ascii="Arial" w:eastAsia="Arial" w:hAnsi="Arial" w:cs="Arial"/>
          <w:color w:val="333333"/>
        </w:rPr>
      </w:pPr>
      <w:r>
        <w:rPr>
          <w:rFonts w:ascii="Arial" w:eastAsia="Arial" w:hAnsi="Arial" w:cs="Arial"/>
          <w:color w:val="333333"/>
        </w:rPr>
        <w:t>If the Local Authority is not satisfied that the parent(s)/carer(s)/family are providing a suitable education to a child of compulsory school age and it is appropriate for the child to attend school, they can apply for a School Attendance Order under the Education Act.</w:t>
      </w:r>
    </w:p>
    <w:p w14:paraId="5840653F" w14:textId="4EDEFD1A" w:rsidR="006E7D6F" w:rsidRDefault="006E7D6F" w:rsidP="3ED6A66E">
      <w:pPr>
        <w:shd w:val="clear" w:color="auto" w:fill="FFFFFF" w:themeFill="background1"/>
        <w:spacing w:after="220"/>
        <w:jc w:val="both"/>
        <w:rPr>
          <w:rFonts w:ascii="Arial" w:eastAsia="Arial" w:hAnsi="Arial" w:cs="Arial"/>
          <w:color w:val="333333"/>
          <w:lang w:val="en-US"/>
        </w:rPr>
      </w:pPr>
      <w:r w:rsidRPr="3ED6A66E">
        <w:rPr>
          <w:rFonts w:ascii="Arial" w:eastAsia="Arial" w:hAnsi="Arial" w:cs="Arial"/>
          <w:color w:val="333333"/>
          <w:lang w:val="en-US"/>
        </w:rPr>
        <w:t>The order will require the student’s parent(s)/carer(s)/family to register the child at a named school. Failure to comply with a School Attendance Order amounts to an offence for which the parent</w:t>
      </w:r>
      <w:r w:rsidR="00B050E7">
        <w:rPr>
          <w:rFonts w:ascii="Arial" w:eastAsia="Arial" w:hAnsi="Arial" w:cs="Arial"/>
          <w:color w:val="333333"/>
          <w:lang w:val="en-US"/>
        </w:rPr>
        <w:t>(S)/carer(s)/family</w:t>
      </w:r>
      <w:r w:rsidRPr="3ED6A66E">
        <w:rPr>
          <w:rFonts w:ascii="Arial" w:eastAsia="Arial" w:hAnsi="Arial" w:cs="Arial"/>
          <w:color w:val="333333"/>
          <w:lang w:val="en-US"/>
        </w:rPr>
        <w:t xml:space="preserve"> can be prosecuted.</w:t>
      </w:r>
    </w:p>
    <w:p w14:paraId="3978FEF3" w14:textId="77777777" w:rsidR="006E7D6F" w:rsidRDefault="006E7D6F" w:rsidP="3ED6A66E">
      <w:pPr>
        <w:shd w:val="clear" w:color="auto" w:fill="FFFFFF" w:themeFill="background1"/>
        <w:spacing w:after="220"/>
        <w:jc w:val="both"/>
        <w:rPr>
          <w:rFonts w:ascii="Arial" w:eastAsia="Arial" w:hAnsi="Arial" w:cs="Arial"/>
          <w:color w:val="333333"/>
          <w:lang w:val="en-US"/>
        </w:rPr>
      </w:pPr>
      <w:r w:rsidRPr="3ED6A66E">
        <w:rPr>
          <w:rFonts w:ascii="Arial" w:eastAsia="Arial" w:hAnsi="Arial" w:cs="Arial"/>
          <w:color w:val="333333"/>
          <w:lang w:val="en-US"/>
        </w:rPr>
        <w:t xml:space="preserve">If the parent(s)/carer(s)/family do not </w:t>
      </w:r>
      <w:bookmarkStart w:id="16" w:name="_Int_3s2OYA9N"/>
      <w:r w:rsidRPr="3ED6A66E">
        <w:rPr>
          <w:rFonts w:ascii="Arial" w:eastAsia="Arial" w:hAnsi="Arial" w:cs="Arial"/>
          <w:color w:val="333333"/>
          <w:lang w:val="en-US"/>
        </w:rPr>
        <w:t>register</w:t>
      </w:r>
      <w:bookmarkEnd w:id="16"/>
      <w:r w:rsidRPr="3ED6A66E">
        <w:rPr>
          <w:rFonts w:ascii="Arial" w:eastAsia="Arial" w:hAnsi="Arial" w:cs="Arial"/>
          <w:color w:val="333333"/>
          <w:lang w:val="en-US"/>
        </w:rPr>
        <w:t xml:space="preserve"> the child at a school after the School Attendance Order (SAO) has been issued, the Local Authority may choose to prosecute. </w:t>
      </w:r>
    </w:p>
    <w:p w14:paraId="71D97AAE" w14:textId="77777777" w:rsidR="006E7D6F" w:rsidRDefault="006E7D6F" w:rsidP="006E7D6F">
      <w:pPr>
        <w:shd w:val="clear" w:color="auto" w:fill="FFFFFF"/>
        <w:spacing w:after="220"/>
        <w:jc w:val="both"/>
        <w:rPr>
          <w:rFonts w:ascii="Arial" w:eastAsia="Arial" w:hAnsi="Arial" w:cs="Arial"/>
          <w:b/>
          <w:bCs/>
          <w:u w:val="single"/>
        </w:rPr>
      </w:pPr>
      <w:r>
        <w:rPr>
          <w:rFonts w:ascii="Arial" w:eastAsia="Arial" w:hAnsi="Arial" w:cs="Arial"/>
          <w:color w:val="333333"/>
        </w:rPr>
        <w:t xml:space="preserve">If the court finds that the education provided is not suitable, parent(s)/carer(s) and family can face a fine of up to £1000. </w:t>
      </w:r>
    </w:p>
    <w:p w14:paraId="4BB0EC92" w14:textId="77777777" w:rsidR="00924274" w:rsidRDefault="00924274" w:rsidP="00924274">
      <w:pPr>
        <w:jc w:val="both"/>
        <w:rPr>
          <w:rFonts w:ascii="Arial" w:eastAsia="Arial" w:hAnsi="Arial" w:cs="Arial"/>
          <w:b/>
          <w:bCs/>
          <w:u w:val="single"/>
        </w:rPr>
      </w:pPr>
    </w:p>
    <w:p w14:paraId="56AFAAAF" w14:textId="3FA38BAE" w:rsidR="00CF2D48" w:rsidRPr="00924274" w:rsidRDefault="00CF2D48" w:rsidP="00924274">
      <w:pPr>
        <w:jc w:val="both"/>
        <w:rPr>
          <w:rFonts w:ascii="Arial" w:eastAsia="Arial" w:hAnsi="Arial" w:cs="Arial"/>
          <w:b/>
          <w:bCs/>
          <w:u w:val="single"/>
        </w:rPr>
      </w:pPr>
      <w:r w:rsidRPr="00924274">
        <w:rPr>
          <w:rFonts w:ascii="Arial" w:eastAsia="Arial" w:hAnsi="Arial" w:cs="Arial"/>
          <w:b/>
          <w:bCs/>
          <w:u w:val="single"/>
        </w:rPr>
        <w:t>Fixed Penalty Notice</w:t>
      </w:r>
      <w:r w:rsidR="00A73804">
        <w:rPr>
          <w:rFonts w:ascii="Arial" w:eastAsia="Arial" w:hAnsi="Arial" w:cs="Arial"/>
          <w:b/>
          <w:bCs/>
          <w:u w:val="single"/>
        </w:rPr>
        <w:t>s</w:t>
      </w:r>
    </w:p>
    <w:p w14:paraId="264DC6C7" w14:textId="77777777" w:rsidR="00106E52" w:rsidRDefault="002F0F1A" w:rsidP="00924274">
      <w:pPr>
        <w:jc w:val="both"/>
        <w:rPr>
          <w:rFonts w:ascii="Arial" w:hAnsi="Arial" w:cs="Arial"/>
        </w:rPr>
      </w:pPr>
      <w:r w:rsidRPr="002F0F1A">
        <w:rPr>
          <w:rFonts w:ascii="Arial" w:hAnsi="Arial" w:cs="Arial"/>
        </w:rPr>
        <w:t>P</w:t>
      </w:r>
      <w:r w:rsidR="00924274" w:rsidRPr="002F0F1A">
        <w:rPr>
          <w:rFonts w:ascii="Arial" w:hAnsi="Arial" w:cs="Arial"/>
        </w:rPr>
        <w:t>enalty notices are issued to parent</w:t>
      </w:r>
      <w:r>
        <w:rPr>
          <w:rFonts w:ascii="Arial" w:hAnsi="Arial" w:cs="Arial"/>
        </w:rPr>
        <w:t>(</w:t>
      </w:r>
      <w:r w:rsidR="00924274" w:rsidRPr="002F0F1A">
        <w:rPr>
          <w:rFonts w:ascii="Arial" w:hAnsi="Arial" w:cs="Arial"/>
        </w:rPr>
        <w:t>s</w:t>
      </w:r>
      <w:r w:rsidR="00106E52">
        <w:rPr>
          <w:rFonts w:ascii="Arial" w:hAnsi="Arial" w:cs="Arial"/>
        </w:rPr>
        <w:t>)/carer(s)/families</w:t>
      </w:r>
      <w:r w:rsidR="00924274" w:rsidRPr="002F0F1A">
        <w:rPr>
          <w:rFonts w:ascii="Arial" w:hAnsi="Arial" w:cs="Arial"/>
        </w:rPr>
        <w:t xml:space="preserve"> as an alternative to prosecution where they have failed to ensure that their child of compulsory school age regularly attends the school where they are registered or, in certain cases, at a place where alternative provision is provided. </w:t>
      </w:r>
    </w:p>
    <w:p w14:paraId="48A477B4" w14:textId="6DDEC3FC" w:rsidR="008276A6" w:rsidRDefault="00924274" w:rsidP="3ED6A66E">
      <w:pPr>
        <w:jc w:val="both"/>
        <w:rPr>
          <w:rFonts w:ascii="Arial" w:hAnsi="Arial" w:cs="Arial"/>
          <w:lang w:val="en-US"/>
        </w:rPr>
      </w:pPr>
      <w:r w:rsidRPr="3ED6A66E">
        <w:rPr>
          <w:rFonts w:ascii="Arial" w:hAnsi="Arial" w:cs="Arial"/>
          <w:lang w:val="en-US"/>
        </w:rPr>
        <w:t>Penalty notices can be used</w:t>
      </w:r>
      <w:r w:rsidR="00106E52" w:rsidRPr="3ED6A66E">
        <w:rPr>
          <w:rFonts w:ascii="Arial" w:hAnsi="Arial" w:cs="Arial"/>
          <w:lang w:val="en-US"/>
        </w:rPr>
        <w:t xml:space="preserve"> </w:t>
      </w:r>
      <w:r w:rsidRPr="3ED6A66E">
        <w:rPr>
          <w:rFonts w:ascii="Arial" w:hAnsi="Arial" w:cs="Arial"/>
          <w:lang w:val="en-US"/>
        </w:rPr>
        <w:t xml:space="preserve">where the </w:t>
      </w:r>
      <w:r w:rsidR="00106E52" w:rsidRPr="3ED6A66E">
        <w:rPr>
          <w:rFonts w:ascii="Arial" w:hAnsi="Arial" w:cs="Arial"/>
          <w:lang w:val="en-US"/>
        </w:rPr>
        <w:t>student</w:t>
      </w:r>
      <w:r w:rsidRPr="3ED6A66E">
        <w:rPr>
          <w:rFonts w:ascii="Arial" w:hAnsi="Arial" w:cs="Arial"/>
          <w:lang w:val="en-US"/>
        </w:rPr>
        <w:t xml:space="preserve">’s absence has been recorded with one or more of the unauthorised </w:t>
      </w:r>
      <w:r w:rsidR="2E43A128" w:rsidRPr="3ED6A66E">
        <w:rPr>
          <w:rFonts w:ascii="Arial" w:hAnsi="Arial" w:cs="Arial"/>
          <w:lang w:val="en-US"/>
        </w:rPr>
        <w:t>codes,</w:t>
      </w:r>
      <w:r w:rsidRPr="3ED6A66E">
        <w:rPr>
          <w:rFonts w:ascii="Arial" w:hAnsi="Arial" w:cs="Arial"/>
          <w:lang w:val="en-US"/>
        </w:rPr>
        <w:t xml:space="preserve"> and that absence(s) constitutes an offence. A penalty notice can be issued to each parent</w:t>
      </w:r>
      <w:r w:rsidR="008276A6" w:rsidRPr="3ED6A66E">
        <w:rPr>
          <w:rFonts w:ascii="Arial" w:hAnsi="Arial" w:cs="Arial"/>
          <w:lang w:val="en-US"/>
        </w:rPr>
        <w:t xml:space="preserve"> or carer </w:t>
      </w:r>
      <w:r w:rsidRPr="3ED6A66E">
        <w:rPr>
          <w:rFonts w:ascii="Arial" w:hAnsi="Arial" w:cs="Arial"/>
          <w:lang w:val="en-US"/>
        </w:rPr>
        <w:t>liable for the offence or offence</w:t>
      </w:r>
      <w:r w:rsidR="4A610038" w:rsidRPr="3ED6A66E">
        <w:rPr>
          <w:rFonts w:ascii="Arial" w:hAnsi="Arial" w:cs="Arial"/>
          <w:lang w:val="en-US"/>
        </w:rPr>
        <w:t>(</w:t>
      </w:r>
      <w:r w:rsidRPr="3ED6A66E">
        <w:rPr>
          <w:rFonts w:ascii="Arial" w:hAnsi="Arial" w:cs="Arial"/>
          <w:lang w:val="en-US"/>
        </w:rPr>
        <w:t>s</w:t>
      </w:r>
      <w:r w:rsidR="7DDD6AC1" w:rsidRPr="3ED6A66E">
        <w:rPr>
          <w:rFonts w:ascii="Arial" w:hAnsi="Arial" w:cs="Arial"/>
          <w:lang w:val="en-US"/>
        </w:rPr>
        <w:t>)</w:t>
      </w:r>
      <w:r w:rsidRPr="3ED6A66E">
        <w:rPr>
          <w:rFonts w:ascii="Arial" w:hAnsi="Arial" w:cs="Arial"/>
          <w:lang w:val="en-US"/>
        </w:rPr>
        <w:t>. They should usually only be issued to the parent</w:t>
      </w:r>
      <w:r w:rsidR="00A73804" w:rsidRPr="3ED6A66E">
        <w:rPr>
          <w:rFonts w:ascii="Arial" w:hAnsi="Arial" w:cs="Arial"/>
          <w:lang w:val="en-US"/>
        </w:rPr>
        <w:t>/</w:t>
      </w:r>
      <w:r w:rsidRPr="3ED6A66E">
        <w:rPr>
          <w:rFonts w:ascii="Arial" w:hAnsi="Arial" w:cs="Arial"/>
          <w:lang w:val="en-US"/>
        </w:rPr>
        <w:t>parents</w:t>
      </w:r>
      <w:r w:rsidR="00A73804" w:rsidRPr="3ED6A66E">
        <w:rPr>
          <w:rFonts w:ascii="Arial" w:hAnsi="Arial" w:cs="Arial"/>
          <w:lang w:val="en-US"/>
        </w:rPr>
        <w:t xml:space="preserve">/carer/carer(s) </w:t>
      </w:r>
      <w:r w:rsidRPr="3ED6A66E">
        <w:rPr>
          <w:rFonts w:ascii="Arial" w:hAnsi="Arial" w:cs="Arial"/>
          <w:lang w:val="en-US"/>
        </w:rPr>
        <w:t>who have allowed the absence</w:t>
      </w:r>
      <w:r w:rsidR="00A73804" w:rsidRPr="3ED6A66E">
        <w:rPr>
          <w:rFonts w:ascii="Arial" w:hAnsi="Arial" w:cs="Arial"/>
          <w:lang w:val="en-US"/>
        </w:rPr>
        <w:t>.</w:t>
      </w:r>
    </w:p>
    <w:p w14:paraId="6DA4D94F" w14:textId="6006579F" w:rsidR="00D32996" w:rsidRDefault="00924274" w:rsidP="00924274">
      <w:pPr>
        <w:jc w:val="both"/>
        <w:rPr>
          <w:rFonts w:ascii="Arial" w:hAnsi="Arial" w:cs="Arial"/>
        </w:rPr>
      </w:pPr>
      <w:r w:rsidRPr="002F0F1A">
        <w:rPr>
          <w:rFonts w:ascii="Arial" w:hAnsi="Arial" w:cs="Arial"/>
        </w:rPr>
        <w:t>Penalty notices are intended to prevent the need for court action and should only be used where it is deemed likely to change</w:t>
      </w:r>
      <w:r w:rsidR="003A2D46">
        <w:rPr>
          <w:rFonts w:ascii="Arial" w:hAnsi="Arial" w:cs="Arial"/>
        </w:rPr>
        <w:t xml:space="preserve"> </w:t>
      </w:r>
      <w:r w:rsidRPr="002F0F1A">
        <w:rPr>
          <w:rFonts w:ascii="Arial" w:hAnsi="Arial" w:cs="Arial"/>
        </w:rPr>
        <w:t xml:space="preserve">behaviour and support to secure regular attendance has been provided and has not worked or been engaged </w:t>
      </w:r>
      <w:r w:rsidR="00CF08E3" w:rsidRPr="002F0F1A">
        <w:rPr>
          <w:rFonts w:ascii="Arial" w:hAnsi="Arial" w:cs="Arial"/>
        </w:rPr>
        <w:t>with or</w:t>
      </w:r>
      <w:r w:rsidRPr="002F0F1A">
        <w:rPr>
          <w:rFonts w:ascii="Arial" w:hAnsi="Arial" w:cs="Arial"/>
        </w:rPr>
        <w:t xml:space="preserve"> would not have been appropriate in the circumstances of the offence (e.g. as is usually the case for an unauthorised holiday in term time).</w:t>
      </w:r>
    </w:p>
    <w:p w14:paraId="34D44582" w14:textId="77777777" w:rsidR="00696C14" w:rsidRDefault="00696C14" w:rsidP="00924274">
      <w:pPr>
        <w:jc w:val="both"/>
        <w:rPr>
          <w:rFonts w:ascii="Arial" w:hAnsi="Arial" w:cs="Arial"/>
        </w:rPr>
      </w:pPr>
    </w:p>
    <w:p w14:paraId="2AA73F4C" w14:textId="64DA09B4" w:rsidR="00C344D3" w:rsidRPr="002A0DCD" w:rsidRDefault="005D70C6" w:rsidP="00924274">
      <w:pPr>
        <w:jc w:val="both"/>
        <w:rPr>
          <w:rFonts w:ascii="Arial" w:hAnsi="Arial" w:cs="Arial"/>
          <w:b/>
          <w:bCs/>
        </w:rPr>
      </w:pPr>
      <w:r w:rsidRPr="002A0DCD">
        <w:rPr>
          <w:rFonts w:ascii="Arial" w:hAnsi="Arial" w:cs="Arial"/>
          <w:b/>
          <w:bCs/>
        </w:rPr>
        <w:t xml:space="preserve">The school adheres to </w:t>
      </w:r>
      <w:r w:rsidR="00C344D3" w:rsidRPr="002A0DCD">
        <w:rPr>
          <w:rFonts w:ascii="Arial" w:hAnsi="Arial" w:cs="Arial"/>
          <w:b/>
          <w:bCs/>
        </w:rPr>
        <w:t xml:space="preserve">Dorset local authority </w:t>
      </w:r>
      <w:r w:rsidR="00574E62" w:rsidRPr="002A0DCD">
        <w:rPr>
          <w:rFonts w:ascii="Arial" w:hAnsi="Arial" w:cs="Arial"/>
          <w:b/>
          <w:bCs/>
        </w:rPr>
        <w:t>rationale for issuing Penalty Notices:</w:t>
      </w:r>
    </w:p>
    <w:p w14:paraId="537455C6" w14:textId="4CC84C18" w:rsidR="002A0DCD" w:rsidRDefault="005D70C6" w:rsidP="3ED6A66E">
      <w:pPr>
        <w:jc w:val="both"/>
        <w:rPr>
          <w:rFonts w:ascii="Arial" w:hAnsi="Arial" w:cs="Arial"/>
          <w:lang w:val="en-US"/>
        </w:rPr>
      </w:pPr>
      <w:r w:rsidRPr="3ED6A66E">
        <w:rPr>
          <w:rFonts w:ascii="Arial" w:hAnsi="Arial" w:cs="Arial"/>
          <w:lang w:val="en-US"/>
        </w:rPr>
        <w:t xml:space="preserve">Regular and punctual attendance at school is both a legal requirement and essential for </w:t>
      </w:r>
      <w:r w:rsidR="2C01ADBC" w:rsidRPr="3ED6A66E">
        <w:rPr>
          <w:rFonts w:ascii="Arial" w:hAnsi="Arial" w:cs="Arial"/>
          <w:lang w:val="en-US"/>
        </w:rPr>
        <w:t>student</w:t>
      </w:r>
      <w:r w:rsidRPr="3ED6A66E">
        <w:rPr>
          <w:rFonts w:ascii="Arial" w:hAnsi="Arial" w:cs="Arial"/>
          <w:lang w:val="en-US"/>
        </w:rPr>
        <w:t xml:space="preserve">s to maximise their educational opportunities. Children’s Services will continue to investigate cases of non-attendance from school and, following appropriate casework, instigate legal action if applicable. </w:t>
      </w:r>
    </w:p>
    <w:p w14:paraId="317DD014" w14:textId="471645C4" w:rsidR="002A0DCD" w:rsidRDefault="005D70C6" w:rsidP="3ED6A66E">
      <w:pPr>
        <w:jc w:val="both"/>
        <w:rPr>
          <w:rFonts w:ascii="Arial" w:hAnsi="Arial" w:cs="Arial"/>
          <w:lang w:val="en-US"/>
        </w:rPr>
      </w:pPr>
      <w:r w:rsidRPr="3ED6A66E">
        <w:rPr>
          <w:rFonts w:ascii="Arial" w:hAnsi="Arial" w:cs="Arial"/>
          <w:lang w:val="en-US"/>
        </w:rPr>
        <w:t xml:space="preserve">In law, an offence occurs if a parent/carer fails to secure a child’s attendance at the school at which they are a registered </w:t>
      </w:r>
      <w:r w:rsidR="0A96247E" w:rsidRPr="3ED6A66E">
        <w:rPr>
          <w:rFonts w:ascii="Arial" w:hAnsi="Arial" w:cs="Arial"/>
          <w:lang w:val="en-US"/>
        </w:rPr>
        <w:t>student,</w:t>
      </w:r>
      <w:r w:rsidRPr="3ED6A66E">
        <w:rPr>
          <w:rFonts w:ascii="Arial" w:hAnsi="Arial" w:cs="Arial"/>
          <w:lang w:val="en-US"/>
        </w:rPr>
        <w:t xml:space="preserve"> and that absence is not authorised by the school. Penalty Notices supplement the existing sanctions currently available under section 444 Education Act 1996 or section 36 Children Act 1989 to enforce attendance at school where appropriate. Children’s Services delivers this LA responsibility.</w:t>
      </w:r>
    </w:p>
    <w:p w14:paraId="35E2DF31" w14:textId="77777777" w:rsidR="002A0DCD" w:rsidRPr="0025766B" w:rsidRDefault="005D70C6" w:rsidP="00924274">
      <w:pPr>
        <w:jc w:val="both"/>
        <w:rPr>
          <w:rFonts w:ascii="Arial" w:hAnsi="Arial" w:cs="Arial"/>
          <w:b/>
          <w:bCs/>
          <w:u w:val="single"/>
        </w:rPr>
      </w:pPr>
      <w:r w:rsidRPr="0025766B">
        <w:rPr>
          <w:rFonts w:ascii="Arial" w:hAnsi="Arial" w:cs="Arial"/>
          <w:b/>
          <w:bCs/>
          <w:u w:val="single"/>
        </w:rPr>
        <w:t xml:space="preserve">Circumstances where a Penalty Notice may be used: </w:t>
      </w:r>
    </w:p>
    <w:p w14:paraId="12D0E44C" w14:textId="7681FFF8" w:rsidR="00771D37" w:rsidRDefault="005D70C6" w:rsidP="3ED6A66E">
      <w:pPr>
        <w:jc w:val="both"/>
        <w:rPr>
          <w:rFonts w:ascii="Arial" w:hAnsi="Arial" w:cs="Arial"/>
          <w:lang w:val="en-US"/>
        </w:rPr>
      </w:pPr>
      <w:r w:rsidRPr="3ED6A66E">
        <w:rPr>
          <w:rFonts w:ascii="Arial" w:hAnsi="Arial" w:cs="Arial"/>
          <w:lang w:val="en-US"/>
        </w:rPr>
        <w:t>Penalty Notices can only be issued in cases where a</w:t>
      </w:r>
      <w:r w:rsidR="00771D37" w:rsidRPr="3ED6A66E">
        <w:rPr>
          <w:rFonts w:ascii="Arial" w:hAnsi="Arial" w:cs="Arial"/>
          <w:lang w:val="en-US"/>
        </w:rPr>
        <w:t xml:space="preserve"> student</w:t>
      </w:r>
      <w:r w:rsidRPr="3ED6A66E">
        <w:rPr>
          <w:rFonts w:ascii="Arial" w:hAnsi="Arial" w:cs="Arial"/>
          <w:lang w:val="en-US"/>
        </w:rPr>
        <w:t xml:space="preserve"> </w:t>
      </w:r>
      <w:bookmarkStart w:id="17" w:name="_Int_ioIsvj5k"/>
      <w:proofErr w:type="gramStart"/>
      <w:r w:rsidRPr="3ED6A66E">
        <w:rPr>
          <w:rFonts w:ascii="Arial" w:hAnsi="Arial" w:cs="Arial"/>
          <w:lang w:val="en-US"/>
        </w:rPr>
        <w:t>of</w:t>
      </w:r>
      <w:bookmarkEnd w:id="17"/>
      <w:proofErr w:type="gramEnd"/>
      <w:r w:rsidRPr="3ED6A66E">
        <w:rPr>
          <w:rFonts w:ascii="Arial" w:hAnsi="Arial" w:cs="Arial"/>
          <w:lang w:val="en-US"/>
        </w:rPr>
        <w:t xml:space="preserve"> compulsory school age has been </w:t>
      </w:r>
      <w:r w:rsidR="00771D37" w:rsidRPr="3ED6A66E">
        <w:rPr>
          <w:rFonts w:ascii="Arial" w:hAnsi="Arial" w:cs="Arial"/>
          <w:lang w:val="en-US"/>
        </w:rPr>
        <w:t>absent,</w:t>
      </w:r>
      <w:r w:rsidRPr="3ED6A66E">
        <w:rPr>
          <w:rFonts w:ascii="Arial" w:hAnsi="Arial" w:cs="Arial"/>
          <w:lang w:val="en-US"/>
        </w:rPr>
        <w:t xml:space="preserve"> and the absence has not been authorised by the school or where the pupil has persistently arrived late after the register has closed. </w:t>
      </w:r>
    </w:p>
    <w:p w14:paraId="2E67596E" w14:textId="77777777" w:rsidR="0092110C" w:rsidRDefault="005D70C6" w:rsidP="00924274">
      <w:pPr>
        <w:jc w:val="both"/>
      </w:pPr>
      <w:r w:rsidRPr="00F53612">
        <w:rPr>
          <w:rFonts w:ascii="Arial" w:hAnsi="Arial" w:cs="Arial"/>
          <w:b/>
          <w:bCs/>
        </w:rPr>
        <w:t xml:space="preserve">The level of absence that is necessary before a Penalty Notice can be issued is 10 or more half days of unauthorised absence within a </w:t>
      </w:r>
      <w:r w:rsidR="00771D37" w:rsidRPr="00F53612">
        <w:rPr>
          <w:rFonts w:ascii="Arial" w:hAnsi="Arial" w:cs="Arial"/>
          <w:b/>
          <w:bCs/>
        </w:rPr>
        <w:t>12-school</w:t>
      </w:r>
      <w:r w:rsidRPr="00F53612">
        <w:rPr>
          <w:rFonts w:ascii="Arial" w:hAnsi="Arial" w:cs="Arial"/>
          <w:b/>
          <w:bCs/>
        </w:rPr>
        <w:t xml:space="preserve"> week period.</w:t>
      </w:r>
      <w:r w:rsidRPr="00771D37">
        <w:t xml:space="preserve"> </w:t>
      </w:r>
    </w:p>
    <w:p w14:paraId="7C2565AE" w14:textId="77777777" w:rsidR="00D9310C" w:rsidRPr="00D9310C" w:rsidRDefault="005D70C6" w:rsidP="00CF2D48">
      <w:pPr>
        <w:jc w:val="both"/>
        <w:rPr>
          <w:rFonts w:ascii="Arial" w:hAnsi="Arial" w:cs="Arial"/>
          <w:b/>
          <w:bCs/>
        </w:rPr>
      </w:pPr>
      <w:r w:rsidRPr="00D9310C">
        <w:rPr>
          <w:rFonts w:ascii="Arial" w:hAnsi="Arial" w:cs="Arial"/>
          <w:b/>
          <w:bCs/>
        </w:rPr>
        <w:t>The key consideration in deciding whether to issue a Penalty Notice will be</w:t>
      </w:r>
      <w:r w:rsidR="0092110C" w:rsidRPr="00D9310C">
        <w:rPr>
          <w:rFonts w:ascii="Arial" w:hAnsi="Arial" w:cs="Arial"/>
          <w:b/>
          <w:bCs/>
        </w:rPr>
        <w:t xml:space="preserve"> whether it can be effective in helping to get the student who is missing education back into school. </w:t>
      </w:r>
    </w:p>
    <w:p w14:paraId="1FDCB196" w14:textId="77777777" w:rsidR="00D9310C" w:rsidRDefault="0092110C" w:rsidP="00CF2D48">
      <w:pPr>
        <w:jc w:val="both"/>
        <w:rPr>
          <w:rFonts w:ascii="Arial" w:hAnsi="Arial" w:cs="Arial"/>
          <w:b/>
          <w:bCs/>
        </w:rPr>
      </w:pPr>
      <w:r w:rsidRPr="00D9310C">
        <w:rPr>
          <w:rFonts w:ascii="Arial" w:hAnsi="Arial" w:cs="Arial"/>
          <w:b/>
          <w:bCs/>
        </w:rPr>
        <w:t>A Penalty Notice is a suitable intervention in circumstances of parentally condoned truancy, where the parent</w:t>
      </w:r>
      <w:r w:rsidR="00D9310C" w:rsidRPr="00D9310C">
        <w:rPr>
          <w:rFonts w:ascii="Arial" w:hAnsi="Arial" w:cs="Arial"/>
          <w:b/>
          <w:bCs/>
        </w:rPr>
        <w:t>/carter</w:t>
      </w:r>
      <w:r w:rsidRPr="00D9310C">
        <w:rPr>
          <w:rFonts w:ascii="Arial" w:hAnsi="Arial" w:cs="Arial"/>
          <w:b/>
          <w:bCs/>
        </w:rPr>
        <w:t xml:space="preserve"> is considered capable of securing their child’s regular attendance but is not willing to take responsibility for doing so. </w:t>
      </w:r>
    </w:p>
    <w:p w14:paraId="4E836E93" w14:textId="77777777" w:rsidR="00972179" w:rsidRDefault="0092110C" w:rsidP="00CF2D48">
      <w:pPr>
        <w:jc w:val="both"/>
      </w:pPr>
      <w:r w:rsidRPr="0025766B">
        <w:rPr>
          <w:rFonts w:ascii="Arial" w:hAnsi="Arial" w:cs="Arial"/>
        </w:rPr>
        <w:t>To</w:t>
      </w:r>
      <w:r w:rsidRPr="00D9310C">
        <w:rPr>
          <w:rFonts w:ascii="Arial" w:hAnsi="Arial" w:cs="Arial"/>
        </w:rPr>
        <w:t xml:space="preserve"> ensure consistent and fair delivery of Penalty Notices, the following criteria for their use shall apply:</w:t>
      </w:r>
      <w:r>
        <w:t xml:space="preserve"> </w:t>
      </w:r>
    </w:p>
    <w:p w14:paraId="66A47DDB" w14:textId="448E65A0" w:rsidR="00972179" w:rsidRPr="0025766B" w:rsidRDefault="0092110C" w:rsidP="0025766B">
      <w:pPr>
        <w:pStyle w:val="ListParagraph"/>
        <w:numPr>
          <w:ilvl w:val="0"/>
          <w:numId w:val="18"/>
        </w:numPr>
        <w:jc w:val="both"/>
        <w:rPr>
          <w:rFonts w:ascii="Arial" w:hAnsi="Arial" w:cs="Arial"/>
        </w:rPr>
      </w:pPr>
      <w:r w:rsidRPr="0025766B">
        <w:rPr>
          <w:rFonts w:ascii="Arial" w:hAnsi="Arial" w:cs="Arial"/>
        </w:rPr>
        <w:t>No one parent</w:t>
      </w:r>
      <w:r w:rsidR="00972179" w:rsidRPr="0025766B">
        <w:rPr>
          <w:rFonts w:ascii="Arial" w:hAnsi="Arial" w:cs="Arial"/>
        </w:rPr>
        <w:t>/carer</w:t>
      </w:r>
      <w:r w:rsidRPr="0025766B">
        <w:rPr>
          <w:rFonts w:ascii="Arial" w:hAnsi="Arial" w:cs="Arial"/>
        </w:rPr>
        <w:t xml:space="preserve"> will receive more than three separate Penalty Notices resulting from the unauthorised absence of an individual child in any </w:t>
      </w:r>
      <w:r w:rsidR="00972179" w:rsidRPr="0025766B">
        <w:rPr>
          <w:rFonts w:ascii="Arial" w:hAnsi="Arial" w:cs="Arial"/>
        </w:rPr>
        <w:t>twelve-month</w:t>
      </w:r>
      <w:r w:rsidRPr="0025766B">
        <w:rPr>
          <w:rFonts w:ascii="Arial" w:hAnsi="Arial" w:cs="Arial"/>
        </w:rPr>
        <w:t xml:space="preserve"> period</w:t>
      </w:r>
    </w:p>
    <w:p w14:paraId="78A698A6" w14:textId="77777777" w:rsidR="0025766B" w:rsidRPr="0025766B" w:rsidRDefault="0025766B" w:rsidP="3ED6A66E">
      <w:pPr>
        <w:pStyle w:val="ListParagraph"/>
        <w:numPr>
          <w:ilvl w:val="0"/>
          <w:numId w:val="18"/>
        </w:numPr>
        <w:jc w:val="both"/>
        <w:rPr>
          <w:rFonts w:ascii="Arial" w:hAnsi="Arial" w:cs="Arial"/>
          <w:lang w:val="en-US"/>
        </w:rPr>
      </w:pPr>
      <w:r w:rsidRPr="3ED6A66E">
        <w:rPr>
          <w:rFonts w:ascii="Arial" w:hAnsi="Arial" w:cs="Arial"/>
          <w:lang w:val="en-US"/>
        </w:rPr>
        <w:t>W</w:t>
      </w:r>
      <w:r w:rsidR="0092110C" w:rsidRPr="3ED6A66E">
        <w:rPr>
          <w:rFonts w:ascii="Arial" w:hAnsi="Arial" w:cs="Arial"/>
          <w:lang w:val="en-US"/>
        </w:rPr>
        <w:t xml:space="preserve">here families contain more than one poorly attending </w:t>
      </w:r>
      <w:r w:rsidRPr="3ED6A66E">
        <w:rPr>
          <w:rFonts w:ascii="Arial" w:hAnsi="Arial" w:cs="Arial"/>
          <w:lang w:val="en-US"/>
        </w:rPr>
        <w:t>child</w:t>
      </w:r>
      <w:r w:rsidR="0092110C" w:rsidRPr="3ED6A66E">
        <w:rPr>
          <w:rFonts w:ascii="Arial" w:hAnsi="Arial" w:cs="Arial"/>
          <w:lang w:val="en-US"/>
        </w:rPr>
        <w:t xml:space="preserve">, multiple issues may occur. </w:t>
      </w:r>
    </w:p>
    <w:p w14:paraId="35C3C098" w14:textId="77777777" w:rsidR="0025766B" w:rsidRDefault="0025766B" w:rsidP="00CF2D48">
      <w:pPr>
        <w:jc w:val="both"/>
      </w:pPr>
    </w:p>
    <w:p w14:paraId="66077EB0" w14:textId="77777777" w:rsidR="00F53612" w:rsidRDefault="00F53612" w:rsidP="00CF2D48">
      <w:pPr>
        <w:jc w:val="both"/>
        <w:rPr>
          <w:rFonts w:ascii="Arial" w:eastAsia="Arial" w:hAnsi="Arial" w:cs="Arial"/>
        </w:rPr>
      </w:pPr>
    </w:p>
    <w:p w14:paraId="72DC0F09" w14:textId="77777777" w:rsidR="00F53612" w:rsidRDefault="00F53612" w:rsidP="00CF2D48">
      <w:pPr>
        <w:jc w:val="both"/>
        <w:rPr>
          <w:rFonts w:ascii="Arial" w:eastAsia="Arial" w:hAnsi="Arial" w:cs="Arial"/>
        </w:rPr>
      </w:pPr>
    </w:p>
    <w:p w14:paraId="680FA825" w14:textId="77777777" w:rsidR="00F53612" w:rsidRDefault="00F53612" w:rsidP="00CF2D48">
      <w:pPr>
        <w:jc w:val="both"/>
        <w:rPr>
          <w:rFonts w:ascii="Arial" w:eastAsia="Arial" w:hAnsi="Arial" w:cs="Arial"/>
        </w:rPr>
      </w:pPr>
    </w:p>
    <w:p w14:paraId="4E7617F6" w14:textId="77777777" w:rsidR="006A6D5B" w:rsidRDefault="006A6D5B" w:rsidP="00CF2D48">
      <w:pPr>
        <w:jc w:val="both"/>
        <w:rPr>
          <w:rFonts w:ascii="Arial" w:eastAsia="Arial" w:hAnsi="Arial" w:cs="Arial"/>
        </w:rPr>
      </w:pPr>
      <w:r>
        <w:rPr>
          <w:rFonts w:ascii="Arial" w:eastAsia="Arial" w:hAnsi="Arial" w:cs="Arial"/>
        </w:rPr>
        <w:lastRenderedPageBreak/>
        <w:t xml:space="preserve">Dorset </w:t>
      </w:r>
      <w:r w:rsidRPr="006A6D5B">
        <w:rPr>
          <w:rFonts w:ascii="Arial" w:eastAsia="Arial" w:hAnsi="Arial" w:cs="Arial"/>
        </w:rPr>
        <w:t xml:space="preserve">Children’s Services will respond to all requests within 10 school days of receipt and where all criteria are met, will: </w:t>
      </w:r>
    </w:p>
    <w:p w14:paraId="26CC394F" w14:textId="165DE130" w:rsidR="00D14D00" w:rsidRPr="00CC3DE2" w:rsidRDefault="006A6D5B" w:rsidP="00CC3DE2">
      <w:pPr>
        <w:pStyle w:val="ListParagraph"/>
        <w:numPr>
          <w:ilvl w:val="2"/>
          <w:numId w:val="13"/>
        </w:numPr>
        <w:jc w:val="both"/>
        <w:rPr>
          <w:rFonts w:ascii="Arial" w:eastAsia="Arial" w:hAnsi="Arial" w:cs="Arial"/>
          <w:b/>
          <w:bCs/>
          <w:u w:val="single"/>
        </w:rPr>
      </w:pPr>
      <w:r w:rsidRPr="3ED6A66E">
        <w:rPr>
          <w:rFonts w:ascii="Arial" w:eastAsia="Arial" w:hAnsi="Arial" w:cs="Arial"/>
          <w:b/>
          <w:bCs/>
          <w:u w:val="single"/>
        </w:rPr>
        <w:t>In cases of unauthorised absence</w:t>
      </w:r>
    </w:p>
    <w:p w14:paraId="6C5E665B" w14:textId="20E32118" w:rsidR="1079B202" w:rsidRDefault="1079B202" w:rsidP="3ED6A66E">
      <w:pPr>
        <w:jc w:val="both"/>
        <w:rPr>
          <w:rFonts w:ascii="Arial" w:eastAsia="Arial" w:hAnsi="Arial" w:cs="Arial"/>
          <w:lang w:val="en-US"/>
        </w:rPr>
      </w:pPr>
      <w:r w:rsidRPr="3ED6A66E">
        <w:rPr>
          <w:rFonts w:ascii="Arial" w:eastAsia="Arial" w:hAnsi="Arial" w:cs="Arial"/>
          <w:b/>
          <w:bCs/>
          <w:lang w:val="en-US"/>
        </w:rPr>
        <w:t>Fixed Penalty Notices (FPN)</w:t>
      </w:r>
      <w:r w:rsidRPr="3ED6A66E">
        <w:rPr>
          <w:rFonts w:ascii="Arial" w:eastAsia="Arial" w:hAnsi="Arial" w:cs="Arial"/>
          <w:lang w:val="en-US"/>
        </w:rPr>
        <w:t xml:space="preserve"> can be issued at 10 unauthorised sessions within a rolling ten-week period. This notice starts at £80 if paid within 21 days or £160 within 28 days</w:t>
      </w:r>
    </w:p>
    <w:p w14:paraId="2F50D33D" w14:textId="4D82996B" w:rsidR="00D14D00" w:rsidRDefault="1079B202" w:rsidP="3ED6A66E">
      <w:pPr>
        <w:jc w:val="both"/>
        <w:rPr>
          <w:rFonts w:ascii="Arial" w:eastAsia="Arial" w:hAnsi="Arial" w:cs="Arial"/>
          <w:lang w:val="en-US"/>
        </w:rPr>
      </w:pPr>
      <w:r w:rsidRPr="3ED6A66E">
        <w:rPr>
          <w:rFonts w:ascii="Arial" w:eastAsia="Arial" w:hAnsi="Arial" w:cs="Arial"/>
          <w:lang w:val="en-US"/>
        </w:rPr>
        <w:t xml:space="preserve">This starts the </w:t>
      </w:r>
      <w:bookmarkStart w:id="18" w:name="_Int_rwlhYSqx"/>
      <w:r w:rsidRPr="3ED6A66E">
        <w:rPr>
          <w:rFonts w:ascii="Arial" w:eastAsia="Arial" w:hAnsi="Arial" w:cs="Arial"/>
          <w:lang w:val="en-US"/>
        </w:rPr>
        <w:t>i</w:t>
      </w:r>
      <w:r w:rsidR="006A6D5B" w:rsidRPr="3ED6A66E">
        <w:rPr>
          <w:rFonts w:ascii="Arial" w:eastAsia="Arial" w:hAnsi="Arial" w:cs="Arial"/>
          <w:lang w:val="en-US"/>
        </w:rPr>
        <w:t>ssue</w:t>
      </w:r>
      <w:bookmarkEnd w:id="18"/>
      <w:r w:rsidR="006A6D5B" w:rsidRPr="3ED6A66E">
        <w:rPr>
          <w:rFonts w:ascii="Arial" w:eastAsia="Arial" w:hAnsi="Arial" w:cs="Arial"/>
          <w:lang w:val="en-US"/>
        </w:rPr>
        <w:t xml:space="preserve"> a formal warning to the parent/carer of the possibility of a Penalty Notice being used. In the same </w:t>
      </w:r>
      <w:r w:rsidR="3CC9729A" w:rsidRPr="3ED6A66E">
        <w:rPr>
          <w:rFonts w:ascii="Arial" w:eastAsia="Arial" w:hAnsi="Arial" w:cs="Arial"/>
          <w:lang w:val="en-US"/>
        </w:rPr>
        <w:t>letter,</w:t>
      </w:r>
      <w:r w:rsidR="006A6D5B" w:rsidRPr="3ED6A66E">
        <w:rPr>
          <w:rFonts w:ascii="Arial" w:eastAsia="Arial" w:hAnsi="Arial" w:cs="Arial"/>
          <w:lang w:val="en-US"/>
        </w:rPr>
        <w:t xml:space="preserve"> set a period of 15 school days within which the </w:t>
      </w:r>
      <w:r w:rsidR="00CC3DE2" w:rsidRPr="3ED6A66E">
        <w:rPr>
          <w:rFonts w:ascii="Arial" w:eastAsia="Arial" w:hAnsi="Arial" w:cs="Arial"/>
          <w:lang w:val="en-US"/>
        </w:rPr>
        <w:t>student</w:t>
      </w:r>
      <w:r w:rsidR="006A6D5B" w:rsidRPr="3ED6A66E">
        <w:rPr>
          <w:rFonts w:ascii="Arial" w:eastAsia="Arial" w:hAnsi="Arial" w:cs="Arial"/>
          <w:lang w:val="en-US"/>
        </w:rPr>
        <w:t xml:space="preserve"> must have no unauthorised absence.</w:t>
      </w:r>
    </w:p>
    <w:p w14:paraId="056F50ED" w14:textId="77777777" w:rsidR="00CC3DE2" w:rsidRDefault="006A6D5B" w:rsidP="00CF2D48">
      <w:pPr>
        <w:jc w:val="both"/>
      </w:pPr>
      <w:bookmarkStart w:id="19" w:name="_Int_w6z1MY5W"/>
      <w:r w:rsidRPr="3ED6A66E">
        <w:rPr>
          <w:rFonts w:ascii="Arial" w:eastAsia="Arial" w:hAnsi="Arial" w:cs="Arial"/>
          <w:lang w:val="en-US"/>
        </w:rPr>
        <w:t>Issue</w:t>
      </w:r>
      <w:bookmarkEnd w:id="19"/>
      <w:r w:rsidRPr="3ED6A66E">
        <w:rPr>
          <w:rFonts w:ascii="Arial" w:eastAsia="Arial" w:hAnsi="Arial" w:cs="Arial"/>
          <w:lang w:val="en-US"/>
        </w:rPr>
        <w:t xml:space="preserve"> a Penalty Notice through the post at the end of the </w:t>
      </w:r>
      <w:r w:rsidR="00CC3DE2" w:rsidRPr="3ED6A66E">
        <w:rPr>
          <w:rFonts w:ascii="Arial" w:eastAsia="Arial" w:hAnsi="Arial" w:cs="Arial"/>
          <w:lang w:val="en-US"/>
        </w:rPr>
        <w:t>15-day</w:t>
      </w:r>
      <w:r w:rsidRPr="3ED6A66E">
        <w:rPr>
          <w:rFonts w:ascii="Arial" w:eastAsia="Arial" w:hAnsi="Arial" w:cs="Arial"/>
          <w:lang w:val="en-US"/>
        </w:rPr>
        <w:t xml:space="preserve"> period if the required level of improvement has not been achieved. </w:t>
      </w:r>
    </w:p>
    <w:p w14:paraId="06112B07" w14:textId="7D3920D7" w:rsidR="26DD12FA" w:rsidRDefault="26DD12FA" w:rsidP="3ED6A66E">
      <w:pPr>
        <w:jc w:val="both"/>
        <w:rPr>
          <w:rFonts w:ascii="Arial" w:eastAsia="Arial" w:hAnsi="Arial" w:cs="Arial"/>
          <w:lang w:val="en-US"/>
        </w:rPr>
      </w:pPr>
      <w:r w:rsidRPr="3ED6A66E">
        <w:rPr>
          <w:rFonts w:ascii="Arial" w:eastAsia="Arial" w:hAnsi="Arial" w:cs="Arial"/>
          <w:lang w:val="en-US"/>
        </w:rPr>
        <w:t>.</w:t>
      </w:r>
    </w:p>
    <w:p w14:paraId="333CA4FD" w14:textId="0ACCED0E" w:rsidR="00CC3DE2" w:rsidRPr="00CC3DE2" w:rsidRDefault="00CC3DE2" w:rsidP="00CC3DE2">
      <w:pPr>
        <w:pStyle w:val="ListParagraph"/>
        <w:numPr>
          <w:ilvl w:val="2"/>
          <w:numId w:val="13"/>
        </w:numPr>
        <w:jc w:val="both"/>
        <w:rPr>
          <w:rFonts w:ascii="Arial" w:eastAsia="Arial" w:hAnsi="Arial" w:cs="Arial"/>
          <w:b/>
          <w:bCs/>
          <w:u w:val="single"/>
        </w:rPr>
      </w:pPr>
      <w:r w:rsidRPr="00CC3DE2">
        <w:rPr>
          <w:rFonts w:ascii="Arial" w:eastAsia="Arial" w:hAnsi="Arial" w:cs="Arial"/>
          <w:b/>
          <w:bCs/>
          <w:u w:val="single"/>
        </w:rPr>
        <w:t>In cases of u</w:t>
      </w:r>
      <w:r w:rsidR="006A6D5B" w:rsidRPr="00CC3DE2">
        <w:rPr>
          <w:rFonts w:ascii="Arial" w:eastAsia="Arial" w:hAnsi="Arial" w:cs="Arial"/>
          <w:b/>
          <w:bCs/>
          <w:u w:val="single"/>
        </w:rPr>
        <w:t xml:space="preserve">nauthorised </w:t>
      </w:r>
      <w:r w:rsidRPr="00CC3DE2">
        <w:rPr>
          <w:rFonts w:ascii="Arial" w:eastAsia="Arial" w:hAnsi="Arial" w:cs="Arial"/>
          <w:b/>
          <w:bCs/>
          <w:u w:val="single"/>
        </w:rPr>
        <w:t>l</w:t>
      </w:r>
      <w:r w:rsidR="006A6D5B" w:rsidRPr="00CC3DE2">
        <w:rPr>
          <w:rFonts w:ascii="Arial" w:eastAsia="Arial" w:hAnsi="Arial" w:cs="Arial"/>
          <w:b/>
          <w:bCs/>
          <w:u w:val="single"/>
        </w:rPr>
        <w:t xml:space="preserve">eave in </w:t>
      </w:r>
      <w:r w:rsidRPr="00CC3DE2">
        <w:rPr>
          <w:rFonts w:ascii="Arial" w:eastAsia="Arial" w:hAnsi="Arial" w:cs="Arial"/>
          <w:b/>
          <w:bCs/>
          <w:u w:val="single"/>
        </w:rPr>
        <w:t>t</w:t>
      </w:r>
      <w:r w:rsidR="006A6D5B" w:rsidRPr="00CC3DE2">
        <w:rPr>
          <w:rFonts w:ascii="Arial" w:eastAsia="Arial" w:hAnsi="Arial" w:cs="Arial"/>
          <w:b/>
          <w:bCs/>
          <w:u w:val="single"/>
        </w:rPr>
        <w:t xml:space="preserve">erm </w:t>
      </w:r>
      <w:r w:rsidRPr="00CC3DE2">
        <w:rPr>
          <w:rFonts w:ascii="Arial" w:eastAsia="Arial" w:hAnsi="Arial" w:cs="Arial"/>
          <w:b/>
          <w:bCs/>
          <w:u w:val="single"/>
        </w:rPr>
        <w:t>ti</w:t>
      </w:r>
      <w:r w:rsidR="006A6D5B" w:rsidRPr="00CC3DE2">
        <w:rPr>
          <w:rFonts w:ascii="Arial" w:eastAsia="Arial" w:hAnsi="Arial" w:cs="Arial"/>
          <w:b/>
          <w:bCs/>
          <w:u w:val="single"/>
        </w:rPr>
        <w:t xml:space="preserve">me </w:t>
      </w:r>
    </w:p>
    <w:p w14:paraId="3700AB69" w14:textId="77777777" w:rsidR="0098435C" w:rsidRDefault="006A6D5B" w:rsidP="3ED6A66E">
      <w:pPr>
        <w:jc w:val="both"/>
        <w:rPr>
          <w:rFonts w:ascii="Arial" w:eastAsia="Arial" w:hAnsi="Arial" w:cs="Arial"/>
          <w:lang w:val="en-US"/>
        </w:rPr>
      </w:pPr>
      <w:r w:rsidRPr="3ED6A66E">
        <w:rPr>
          <w:rFonts w:ascii="Arial" w:eastAsia="Arial" w:hAnsi="Arial" w:cs="Arial"/>
          <w:lang w:val="en-US"/>
        </w:rPr>
        <w:t xml:space="preserve">In accordance with The Education (Pupil Registration) (England) Regulations 2006 as amended a Penalty Notice can be issued in exceptional circumstances, for example where a parent takes a child on holiday during term time without the school authorising the absence. </w:t>
      </w:r>
    </w:p>
    <w:p w14:paraId="2C33DDCF" w14:textId="107D4658" w:rsidR="00CF2D48" w:rsidRDefault="006A6D5B" w:rsidP="00CF2D48">
      <w:pPr>
        <w:jc w:val="both"/>
        <w:rPr>
          <w:rFonts w:ascii="Arial" w:eastAsia="Arial" w:hAnsi="Arial" w:cs="Arial"/>
        </w:rPr>
      </w:pPr>
      <w:r w:rsidRPr="3ED6A66E">
        <w:rPr>
          <w:rFonts w:ascii="Arial" w:eastAsia="Arial" w:hAnsi="Arial" w:cs="Arial"/>
        </w:rPr>
        <w:t>In such circumstances, although a minimum of 10 half day sessions of unauthorised absence will still apply before a Penalty Notice may be issued, the authorised person may issue a Penalty Notice without first issuing a formal warning to the parent</w:t>
      </w:r>
      <w:r w:rsidR="00676A77" w:rsidRPr="3ED6A66E">
        <w:rPr>
          <w:rFonts w:ascii="Arial" w:eastAsia="Arial" w:hAnsi="Arial" w:cs="Arial"/>
        </w:rPr>
        <w:t>(s)/carer(s)/family</w:t>
      </w:r>
      <w:r w:rsidRPr="3ED6A66E">
        <w:rPr>
          <w:rFonts w:ascii="Arial" w:eastAsia="Arial" w:hAnsi="Arial" w:cs="Arial"/>
        </w:rPr>
        <w:t xml:space="preserve"> as would otherw</w:t>
      </w:r>
      <w:r w:rsidR="07C7EA53" w:rsidRPr="3ED6A66E">
        <w:rPr>
          <w:rFonts w:ascii="Arial" w:eastAsia="Arial" w:hAnsi="Arial" w:cs="Arial"/>
        </w:rPr>
        <w:t>i</w:t>
      </w:r>
      <w:r w:rsidRPr="3ED6A66E">
        <w:rPr>
          <w:rFonts w:ascii="Arial" w:eastAsia="Arial" w:hAnsi="Arial" w:cs="Arial"/>
        </w:rPr>
        <w:t>se be required.</w:t>
      </w:r>
    </w:p>
    <w:p w14:paraId="59FAB2DA" w14:textId="41C88B7E" w:rsidR="00CF2D48" w:rsidRDefault="00CF2D48" w:rsidP="3ED6A66E">
      <w:pPr>
        <w:shd w:val="clear" w:color="auto" w:fill="FFFFFF" w:themeFill="background1"/>
        <w:spacing w:after="220"/>
        <w:jc w:val="both"/>
        <w:rPr>
          <w:rFonts w:ascii="Arial" w:eastAsia="Arial" w:hAnsi="Arial" w:cs="Arial"/>
          <w:lang w:val="en-US"/>
        </w:rPr>
      </w:pPr>
    </w:p>
    <w:p w14:paraId="69184113" w14:textId="14D5BCC4" w:rsidR="00382D3C" w:rsidRPr="00382D3C" w:rsidRDefault="00382D3C" w:rsidP="00382D3C">
      <w:pPr>
        <w:pStyle w:val="ListParagraph"/>
        <w:numPr>
          <w:ilvl w:val="2"/>
          <w:numId w:val="13"/>
        </w:numPr>
        <w:shd w:val="clear" w:color="auto" w:fill="FFFFFF"/>
        <w:spacing w:after="220"/>
        <w:jc w:val="both"/>
        <w:rPr>
          <w:rFonts w:ascii="Arial" w:eastAsia="Arial" w:hAnsi="Arial" w:cs="Arial"/>
          <w:b/>
          <w:bCs/>
          <w:u w:val="single"/>
        </w:rPr>
      </w:pPr>
      <w:r w:rsidRPr="00382D3C">
        <w:rPr>
          <w:rFonts w:ascii="Arial" w:eastAsia="Arial" w:hAnsi="Arial" w:cs="Arial"/>
          <w:b/>
          <w:bCs/>
          <w:u w:val="single"/>
        </w:rPr>
        <w:t>In cases of suspension or exclusion</w:t>
      </w:r>
    </w:p>
    <w:p w14:paraId="1233B691" w14:textId="5BA0AE34" w:rsidR="009C0366" w:rsidRDefault="0041518A" w:rsidP="00382D3C">
      <w:pPr>
        <w:jc w:val="both"/>
        <w:rPr>
          <w:rFonts w:ascii="Arial" w:hAnsi="Arial" w:cs="Arial"/>
        </w:rPr>
      </w:pPr>
      <w:r w:rsidRPr="00382D3C">
        <w:rPr>
          <w:rFonts w:ascii="Arial" w:hAnsi="Arial" w:cs="Arial"/>
        </w:rPr>
        <w:t>Penalty Notices and Excluded Pupils Section 103 of the Education and Inspections Act 2006 place a duty on parent</w:t>
      </w:r>
      <w:r w:rsidR="009C0366">
        <w:rPr>
          <w:rFonts w:ascii="Arial" w:hAnsi="Arial" w:cs="Arial"/>
        </w:rPr>
        <w:t>(</w:t>
      </w:r>
      <w:r w:rsidRPr="00382D3C">
        <w:rPr>
          <w:rFonts w:ascii="Arial" w:hAnsi="Arial" w:cs="Arial"/>
        </w:rPr>
        <w:t>s</w:t>
      </w:r>
      <w:r w:rsidR="009C0366">
        <w:rPr>
          <w:rFonts w:ascii="Arial" w:hAnsi="Arial" w:cs="Arial"/>
        </w:rPr>
        <w:t>)/carer(s)/family</w:t>
      </w:r>
      <w:r w:rsidRPr="00382D3C">
        <w:rPr>
          <w:rFonts w:ascii="Arial" w:hAnsi="Arial" w:cs="Arial"/>
        </w:rPr>
        <w:t xml:space="preserve"> in relation to a</w:t>
      </w:r>
      <w:r w:rsidR="009C0366">
        <w:rPr>
          <w:rFonts w:ascii="Arial" w:hAnsi="Arial" w:cs="Arial"/>
        </w:rPr>
        <w:t xml:space="preserve"> suspended or </w:t>
      </w:r>
      <w:r w:rsidRPr="00382D3C">
        <w:rPr>
          <w:rFonts w:ascii="Arial" w:hAnsi="Arial" w:cs="Arial"/>
        </w:rPr>
        <w:t xml:space="preserve">excluded </w:t>
      </w:r>
      <w:r w:rsidR="009C0366">
        <w:rPr>
          <w:rFonts w:ascii="Arial" w:hAnsi="Arial" w:cs="Arial"/>
        </w:rPr>
        <w:t>student</w:t>
      </w:r>
      <w:r w:rsidRPr="00382D3C">
        <w:rPr>
          <w:rFonts w:ascii="Arial" w:hAnsi="Arial" w:cs="Arial"/>
        </w:rPr>
        <w:t xml:space="preserve">. </w:t>
      </w:r>
    </w:p>
    <w:p w14:paraId="65BC10F5" w14:textId="72F8E032" w:rsidR="006E7D6F" w:rsidRDefault="0041518A" w:rsidP="00382D3C">
      <w:pPr>
        <w:jc w:val="both"/>
      </w:pPr>
      <w:r w:rsidRPr="3ED6A66E">
        <w:rPr>
          <w:rFonts w:ascii="Arial" w:hAnsi="Arial" w:cs="Arial"/>
          <w:lang w:val="en-US"/>
        </w:rPr>
        <w:t>A parent</w:t>
      </w:r>
      <w:r w:rsidR="009C0366" w:rsidRPr="3ED6A66E">
        <w:rPr>
          <w:rFonts w:ascii="Arial" w:hAnsi="Arial" w:cs="Arial"/>
          <w:lang w:val="en-US"/>
        </w:rPr>
        <w:t>/carer/family member</w:t>
      </w:r>
      <w:r w:rsidRPr="3ED6A66E">
        <w:rPr>
          <w:rFonts w:ascii="Arial" w:hAnsi="Arial" w:cs="Arial"/>
          <w:lang w:val="en-US"/>
        </w:rPr>
        <w:t xml:space="preserve"> </w:t>
      </w:r>
      <w:r w:rsidR="68CBEBE5" w:rsidRPr="3ED6A66E">
        <w:rPr>
          <w:rFonts w:ascii="Arial" w:hAnsi="Arial" w:cs="Arial"/>
          <w:lang w:val="en-US"/>
        </w:rPr>
        <w:t>must</w:t>
      </w:r>
      <w:r w:rsidRPr="3ED6A66E">
        <w:rPr>
          <w:rFonts w:ascii="Arial" w:hAnsi="Arial" w:cs="Arial"/>
          <w:lang w:val="en-US"/>
        </w:rPr>
        <w:t xml:space="preserve"> ensure that their child is not present in a public place during school hours without reasonable justification during the first 5 days of </w:t>
      </w:r>
      <w:r w:rsidR="51D7132B" w:rsidRPr="3ED6A66E">
        <w:rPr>
          <w:rFonts w:ascii="Arial" w:hAnsi="Arial" w:cs="Arial"/>
          <w:lang w:val="en-US"/>
        </w:rPr>
        <w:t>each</w:t>
      </w:r>
      <w:r w:rsidRPr="3ED6A66E">
        <w:rPr>
          <w:rFonts w:ascii="Arial" w:hAnsi="Arial" w:cs="Arial"/>
          <w:lang w:val="en-US"/>
        </w:rPr>
        <w:t xml:space="preserve"> fixed period </w:t>
      </w:r>
      <w:r w:rsidR="00B048AA" w:rsidRPr="3ED6A66E">
        <w:rPr>
          <w:rFonts w:ascii="Arial" w:hAnsi="Arial" w:cs="Arial"/>
          <w:lang w:val="en-US"/>
        </w:rPr>
        <w:t xml:space="preserve">of suspension </w:t>
      </w:r>
      <w:r w:rsidRPr="3ED6A66E">
        <w:rPr>
          <w:rFonts w:ascii="Arial" w:hAnsi="Arial" w:cs="Arial"/>
          <w:lang w:val="en-US"/>
        </w:rPr>
        <w:t>or permanent exclusion. Section 105 allows for a Penalty Notice to be given to a parent</w:t>
      </w:r>
      <w:r w:rsidR="00B048AA" w:rsidRPr="3ED6A66E">
        <w:rPr>
          <w:rFonts w:ascii="Arial" w:hAnsi="Arial" w:cs="Arial"/>
          <w:lang w:val="en-US"/>
        </w:rPr>
        <w:t>/carer/family member</w:t>
      </w:r>
      <w:r w:rsidRPr="3ED6A66E">
        <w:rPr>
          <w:rFonts w:ascii="Arial" w:hAnsi="Arial" w:cs="Arial"/>
          <w:lang w:val="en-US"/>
        </w:rPr>
        <w:t xml:space="preserve"> guilty of an offence under Section 103. for the offence of failing to ensure that their child is not present in a public place on the days specified in a notice given to them. </w:t>
      </w:r>
    </w:p>
    <w:p w14:paraId="0563800C" w14:textId="0BD66220" w:rsidR="006E7D6F" w:rsidRDefault="006E7D6F" w:rsidP="3ED6A66E">
      <w:pPr>
        <w:jc w:val="both"/>
        <w:rPr>
          <w:rFonts w:ascii="Arial" w:hAnsi="Arial" w:cs="Arial"/>
          <w:lang w:val="en-US"/>
        </w:rPr>
      </w:pPr>
    </w:p>
    <w:p w14:paraId="69DD3B82" w14:textId="1F4B9E8F" w:rsidR="006E7D6F" w:rsidRDefault="006E7D6F" w:rsidP="3ED6A66E">
      <w:pPr>
        <w:jc w:val="both"/>
        <w:rPr>
          <w:rFonts w:ascii="Arial" w:hAnsi="Arial" w:cs="Arial"/>
          <w:lang w:val="en-US"/>
        </w:rPr>
      </w:pPr>
    </w:p>
    <w:p w14:paraId="027F73B1" w14:textId="01263988" w:rsidR="006E7D6F" w:rsidRDefault="142B8B3A" w:rsidP="3ED6A66E">
      <w:pPr>
        <w:jc w:val="both"/>
      </w:pPr>
      <w:r w:rsidRPr="3ED6A66E">
        <w:rPr>
          <w:rFonts w:ascii="Arial" w:eastAsia="Arial" w:hAnsi="Arial" w:cs="Arial"/>
          <w:lang w:val="en-US"/>
        </w:rPr>
        <w:lastRenderedPageBreak/>
        <w:t xml:space="preserve">There is no right </w:t>
      </w:r>
      <w:bookmarkStart w:id="20" w:name="_Int_mNopgRIm"/>
      <w:r w:rsidRPr="3ED6A66E">
        <w:rPr>
          <w:rFonts w:ascii="Arial" w:eastAsia="Arial" w:hAnsi="Arial" w:cs="Arial"/>
          <w:lang w:val="en-US"/>
        </w:rPr>
        <w:t>of</w:t>
      </w:r>
      <w:bookmarkEnd w:id="20"/>
      <w:r w:rsidRPr="3ED6A66E">
        <w:rPr>
          <w:rFonts w:ascii="Arial" w:eastAsia="Arial" w:hAnsi="Arial" w:cs="Arial"/>
          <w:lang w:val="en-US"/>
        </w:rPr>
        <w:t xml:space="preserve"> appeal against a Fixed Penalty Notice. If this is not paid, the local authority can proceed with prosecution or withdraw the notice. The Local Authority can also prosecute parent(s)/carer(s)/family for non-attendance without issuing a Fixed Penalty Notice. Only the local authority can prosecute parent(s)/carer(s)/family, and they must fund all associated costs. Local authorities must conduct their investigations in line with the PACE Act.</w:t>
      </w:r>
    </w:p>
    <w:p w14:paraId="3C6C107D" w14:textId="3726592E" w:rsidR="3ED6A66E" w:rsidRDefault="3ED6A66E" w:rsidP="3ED6A66E">
      <w:pPr>
        <w:jc w:val="both"/>
        <w:rPr>
          <w:rFonts w:ascii="Arial" w:eastAsia="Arial" w:hAnsi="Arial" w:cs="Arial"/>
          <w:lang w:val="en-US"/>
        </w:rPr>
      </w:pPr>
    </w:p>
    <w:p w14:paraId="61459840" w14:textId="696836FE" w:rsidR="142B8B3A" w:rsidRDefault="142B8B3A" w:rsidP="3ED6A66E">
      <w:pPr>
        <w:jc w:val="both"/>
        <w:rPr>
          <w:rFonts w:ascii="Arial" w:eastAsia="Arial" w:hAnsi="Arial" w:cs="Arial"/>
          <w:b/>
          <w:bCs/>
          <w:u w:val="single"/>
        </w:rPr>
      </w:pPr>
      <w:r w:rsidRPr="3ED6A66E">
        <w:rPr>
          <w:rFonts w:ascii="Arial" w:eastAsia="Arial" w:hAnsi="Arial" w:cs="Arial"/>
          <w:b/>
          <w:bCs/>
          <w:u w:val="single"/>
        </w:rPr>
        <w:t>This can be summarised in the following flow chart:</w:t>
      </w:r>
    </w:p>
    <w:p w14:paraId="5C4AF731" w14:textId="37371501" w:rsidR="00CC53D5" w:rsidRDefault="009D3ABC" w:rsidP="3ED6A66E">
      <w:pPr>
        <w:rPr>
          <w:rFonts w:ascii="Arial" w:eastAsia="Arial" w:hAnsi="Arial" w:cs="Arial"/>
          <w:b/>
          <w:bCs/>
          <w:u w:val="single"/>
        </w:rPr>
      </w:pPr>
      <w:r w:rsidRPr="00D011CF">
        <w:rPr>
          <w:rFonts w:ascii="Arial" w:eastAsia="Arial" w:hAnsi="Arial" w:cs="Arial"/>
          <w:b/>
          <w:bCs/>
          <w:noProof/>
          <w:u w:val="single"/>
        </w:rPr>
        <w:drawing>
          <wp:anchor distT="0" distB="0" distL="114300" distR="114300" simplePos="0" relativeHeight="251661312" behindDoc="1" locked="0" layoutInCell="1" allowOverlap="1" wp14:anchorId="10F29EDC" wp14:editId="19EE5D6F">
            <wp:simplePos x="0" y="0"/>
            <wp:positionH relativeFrom="margin">
              <wp:posOffset>-266700</wp:posOffset>
            </wp:positionH>
            <wp:positionV relativeFrom="paragraph">
              <wp:posOffset>433705</wp:posOffset>
            </wp:positionV>
            <wp:extent cx="5484495" cy="5808980"/>
            <wp:effectExtent l="0" t="0" r="1905" b="1270"/>
            <wp:wrapTight wrapText="bothSides">
              <wp:wrapPolygon edited="0">
                <wp:start x="0" y="0"/>
                <wp:lineTo x="0" y="21534"/>
                <wp:lineTo x="21532" y="21534"/>
                <wp:lineTo x="21532" y="0"/>
                <wp:lineTo x="0" y="0"/>
              </wp:wrapPolygon>
            </wp:wrapTight>
            <wp:docPr id="408586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586078" name=""/>
                    <pic:cNvPicPr/>
                  </pic:nvPicPr>
                  <pic:blipFill>
                    <a:blip r:embed="rId20">
                      <a:extLst>
                        <a:ext uri="{28A0092B-C50C-407E-A947-70E740481C1C}">
                          <a14:useLocalDpi xmlns:a14="http://schemas.microsoft.com/office/drawing/2010/main" val="0"/>
                        </a:ext>
                      </a:extLst>
                    </a:blip>
                    <a:stretch>
                      <a:fillRect/>
                    </a:stretch>
                  </pic:blipFill>
                  <pic:spPr>
                    <a:xfrm>
                      <a:off x="0" y="0"/>
                      <a:ext cx="5484495" cy="5808980"/>
                    </a:xfrm>
                    <a:prstGeom prst="rect">
                      <a:avLst/>
                    </a:prstGeom>
                  </pic:spPr>
                </pic:pic>
              </a:graphicData>
            </a:graphic>
            <wp14:sizeRelH relativeFrom="margin">
              <wp14:pctWidth>0</wp14:pctWidth>
            </wp14:sizeRelH>
            <wp14:sizeRelV relativeFrom="margin">
              <wp14:pctHeight>0</wp14:pctHeight>
            </wp14:sizeRelV>
          </wp:anchor>
        </w:drawing>
      </w:r>
    </w:p>
    <w:p w14:paraId="08D5A2CE" w14:textId="77777777" w:rsidR="00CC53D5" w:rsidRDefault="00CC53D5">
      <w:pPr>
        <w:rPr>
          <w:rFonts w:ascii="Arial" w:eastAsia="Arial" w:hAnsi="Arial" w:cs="Arial"/>
          <w:b/>
          <w:bCs/>
          <w:u w:val="single"/>
        </w:rPr>
      </w:pPr>
    </w:p>
    <w:p w14:paraId="7987385E" w14:textId="77777777" w:rsidR="00CC53D5" w:rsidRDefault="00CC53D5">
      <w:pPr>
        <w:rPr>
          <w:rFonts w:ascii="Arial" w:eastAsia="Arial" w:hAnsi="Arial" w:cs="Arial"/>
          <w:b/>
          <w:bCs/>
          <w:u w:val="single"/>
        </w:rPr>
      </w:pPr>
    </w:p>
    <w:p w14:paraId="574994D0" w14:textId="545A8911" w:rsidR="006157F0" w:rsidRDefault="00D20BF9">
      <w:pPr>
        <w:rPr>
          <w:rFonts w:ascii="Arial" w:eastAsia="Arial" w:hAnsi="Arial" w:cs="Arial"/>
          <w:b/>
          <w:bCs/>
          <w:u w:val="single"/>
        </w:rPr>
      </w:pPr>
      <w:r>
        <w:rPr>
          <w:rFonts w:ascii="Arial" w:eastAsia="Arial" w:hAnsi="Arial" w:cs="Arial"/>
          <w:b/>
          <w:bCs/>
          <w:u w:val="single"/>
        </w:rPr>
        <w:t>Summary of Attendance Codes</w:t>
      </w:r>
    </w:p>
    <w:p w14:paraId="3CDEDD55" w14:textId="77777777" w:rsidR="006157F0" w:rsidRDefault="00D20BF9" w:rsidP="3ED6A66E">
      <w:pPr>
        <w:rPr>
          <w:rFonts w:ascii="Arial" w:eastAsia="Arial" w:hAnsi="Arial" w:cs="Arial"/>
          <w:lang w:val="en-US"/>
        </w:rPr>
      </w:pPr>
      <w:r w:rsidRPr="3ED6A66E">
        <w:rPr>
          <w:rFonts w:ascii="Arial" w:eastAsia="Arial" w:hAnsi="Arial" w:cs="Arial"/>
          <w:lang w:val="en-US"/>
        </w:rPr>
        <w:t>The Department of Education uses a standard set of codes for the accurate registration of all students. These codes can be found in the following table:</w:t>
      </w:r>
    </w:p>
    <w:tbl>
      <w:tblPr>
        <w:tblStyle w:val="a0"/>
        <w:tblW w:w="8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5"/>
        <w:gridCol w:w="7305"/>
      </w:tblGrid>
      <w:tr w:rsidR="006157F0" w14:paraId="550FF88C" w14:textId="77777777" w:rsidTr="3ED6A66E">
        <w:tc>
          <w:tcPr>
            <w:tcW w:w="1335" w:type="dxa"/>
            <w:shd w:val="clear" w:color="auto" w:fill="EFEFEF"/>
            <w:tcMar>
              <w:top w:w="100" w:type="dxa"/>
              <w:left w:w="100" w:type="dxa"/>
              <w:bottom w:w="100" w:type="dxa"/>
              <w:right w:w="100" w:type="dxa"/>
            </w:tcMar>
          </w:tcPr>
          <w:p w14:paraId="4CDDE3B0" w14:textId="2511D0F5"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Code</w:t>
            </w:r>
          </w:p>
        </w:tc>
        <w:tc>
          <w:tcPr>
            <w:tcW w:w="7305" w:type="dxa"/>
            <w:shd w:val="clear" w:color="auto" w:fill="EFEFEF"/>
            <w:tcMar>
              <w:top w:w="100" w:type="dxa"/>
              <w:left w:w="100" w:type="dxa"/>
              <w:bottom w:w="100" w:type="dxa"/>
              <w:right w:w="100" w:type="dxa"/>
            </w:tcMar>
          </w:tcPr>
          <w:p w14:paraId="7774C0A9"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Meaning</w:t>
            </w:r>
          </w:p>
        </w:tc>
      </w:tr>
      <w:tr w:rsidR="006157F0" w14:paraId="17D7E02D" w14:textId="77777777" w:rsidTr="3ED6A66E">
        <w:tc>
          <w:tcPr>
            <w:tcW w:w="1335" w:type="dxa"/>
            <w:tcMar>
              <w:top w:w="100" w:type="dxa"/>
              <w:left w:w="100" w:type="dxa"/>
              <w:bottom w:w="100" w:type="dxa"/>
              <w:right w:w="100" w:type="dxa"/>
            </w:tcMar>
          </w:tcPr>
          <w:p w14:paraId="60BEF517"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w:t>
            </w:r>
          </w:p>
        </w:tc>
        <w:tc>
          <w:tcPr>
            <w:tcW w:w="7305" w:type="dxa"/>
            <w:tcMar>
              <w:top w:w="100" w:type="dxa"/>
              <w:left w:w="100" w:type="dxa"/>
              <w:bottom w:w="100" w:type="dxa"/>
              <w:right w:w="100" w:type="dxa"/>
            </w:tcMar>
          </w:tcPr>
          <w:p w14:paraId="18CD5238"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Present in the morning</w:t>
            </w:r>
          </w:p>
        </w:tc>
      </w:tr>
      <w:tr w:rsidR="006157F0" w14:paraId="2557D03E" w14:textId="77777777" w:rsidTr="3ED6A66E">
        <w:tc>
          <w:tcPr>
            <w:tcW w:w="1335" w:type="dxa"/>
            <w:tcMar>
              <w:top w:w="100" w:type="dxa"/>
              <w:left w:w="100" w:type="dxa"/>
              <w:bottom w:w="100" w:type="dxa"/>
              <w:right w:w="100" w:type="dxa"/>
            </w:tcMar>
          </w:tcPr>
          <w:p w14:paraId="4FBFC9CE"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w:t>
            </w:r>
          </w:p>
        </w:tc>
        <w:tc>
          <w:tcPr>
            <w:tcW w:w="7305" w:type="dxa"/>
            <w:tcMar>
              <w:top w:w="100" w:type="dxa"/>
              <w:left w:w="100" w:type="dxa"/>
              <w:bottom w:w="100" w:type="dxa"/>
              <w:right w:w="100" w:type="dxa"/>
            </w:tcMar>
          </w:tcPr>
          <w:p w14:paraId="0BADCB2A"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Present in the afternoon</w:t>
            </w:r>
          </w:p>
        </w:tc>
      </w:tr>
      <w:tr w:rsidR="006157F0" w14:paraId="7DB4325A" w14:textId="77777777" w:rsidTr="3ED6A66E">
        <w:tc>
          <w:tcPr>
            <w:tcW w:w="1335" w:type="dxa"/>
            <w:tcMar>
              <w:top w:w="100" w:type="dxa"/>
              <w:left w:w="100" w:type="dxa"/>
              <w:bottom w:w="100" w:type="dxa"/>
              <w:right w:w="100" w:type="dxa"/>
            </w:tcMar>
          </w:tcPr>
          <w:p w14:paraId="34DCA707"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L</w:t>
            </w:r>
          </w:p>
        </w:tc>
        <w:tc>
          <w:tcPr>
            <w:tcW w:w="7305" w:type="dxa"/>
            <w:tcMar>
              <w:top w:w="100" w:type="dxa"/>
              <w:left w:w="100" w:type="dxa"/>
              <w:bottom w:w="100" w:type="dxa"/>
              <w:right w:w="100" w:type="dxa"/>
            </w:tcMar>
          </w:tcPr>
          <w:p w14:paraId="10007C7B"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Late Arrival BEFORE registration closes</w:t>
            </w:r>
          </w:p>
        </w:tc>
      </w:tr>
      <w:tr w:rsidR="006157F0" w14:paraId="3F44757F" w14:textId="77777777" w:rsidTr="3ED6A66E">
        <w:tc>
          <w:tcPr>
            <w:tcW w:w="1335" w:type="dxa"/>
            <w:tcMar>
              <w:top w:w="100" w:type="dxa"/>
              <w:left w:w="100" w:type="dxa"/>
              <w:bottom w:w="100" w:type="dxa"/>
              <w:right w:w="100" w:type="dxa"/>
            </w:tcMar>
          </w:tcPr>
          <w:p w14:paraId="04FCA554"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B</w:t>
            </w:r>
          </w:p>
        </w:tc>
        <w:tc>
          <w:tcPr>
            <w:tcW w:w="7305" w:type="dxa"/>
            <w:tcMar>
              <w:top w:w="100" w:type="dxa"/>
              <w:left w:w="100" w:type="dxa"/>
              <w:bottom w:w="100" w:type="dxa"/>
              <w:right w:w="100" w:type="dxa"/>
            </w:tcMar>
          </w:tcPr>
          <w:p w14:paraId="6B5F3A17" w14:textId="76B9E1BF" w:rsidR="006157F0" w:rsidRDefault="00D20BF9">
            <w:pPr>
              <w:widowControl w:val="0"/>
              <w:spacing w:after="0" w:line="240" w:lineRule="auto"/>
              <w:rPr>
                <w:rFonts w:ascii="Arial" w:eastAsia="Arial" w:hAnsi="Arial" w:cs="Arial"/>
              </w:rPr>
            </w:pPr>
            <w:r>
              <w:rPr>
                <w:rFonts w:ascii="Arial" w:eastAsia="Arial" w:hAnsi="Arial" w:cs="Arial"/>
              </w:rPr>
              <w:t xml:space="preserve">Off-Site </w:t>
            </w:r>
            <w:r w:rsidR="00BB61DA">
              <w:rPr>
                <w:rFonts w:ascii="Arial" w:eastAsia="Arial" w:hAnsi="Arial" w:cs="Arial"/>
              </w:rPr>
              <w:t xml:space="preserve">Approved </w:t>
            </w:r>
            <w:r>
              <w:rPr>
                <w:rFonts w:ascii="Arial" w:eastAsia="Arial" w:hAnsi="Arial" w:cs="Arial"/>
              </w:rPr>
              <w:t>Educational Activity</w:t>
            </w:r>
          </w:p>
        </w:tc>
      </w:tr>
      <w:tr w:rsidR="006157F0" w14:paraId="5592656B" w14:textId="77777777" w:rsidTr="3ED6A66E">
        <w:tc>
          <w:tcPr>
            <w:tcW w:w="1335" w:type="dxa"/>
            <w:tcMar>
              <w:top w:w="100" w:type="dxa"/>
              <w:left w:w="100" w:type="dxa"/>
              <w:bottom w:w="100" w:type="dxa"/>
              <w:right w:w="100" w:type="dxa"/>
            </w:tcMar>
          </w:tcPr>
          <w:p w14:paraId="405C6DC4"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C</w:t>
            </w:r>
          </w:p>
        </w:tc>
        <w:tc>
          <w:tcPr>
            <w:tcW w:w="7305" w:type="dxa"/>
            <w:tcMar>
              <w:top w:w="100" w:type="dxa"/>
              <w:left w:w="100" w:type="dxa"/>
              <w:bottom w:w="100" w:type="dxa"/>
              <w:right w:w="100" w:type="dxa"/>
            </w:tcMar>
          </w:tcPr>
          <w:p w14:paraId="34EBCFDF"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Leave of Absence granted by the school for exceptional circumstances</w:t>
            </w:r>
          </w:p>
        </w:tc>
      </w:tr>
      <w:tr w:rsidR="006157F0" w14:paraId="4504D10D" w14:textId="77777777" w:rsidTr="3ED6A66E">
        <w:tc>
          <w:tcPr>
            <w:tcW w:w="1335" w:type="dxa"/>
            <w:tcMar>
              <w:top w:w="100" w:type="dxa"/>
              <w:left w:w="100" w:type="dxa"/>
              <w:bottom w:w="100" w:type="dxa"/>
              <w:right w:w="100" w:type="dxa"/>
            </w:tcMar>
          </w:tcPr>
          <w:p w14:paraId="6C4997AE"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C1</w:t>
            </w:r>
          </w:p>
        </w:tc>
        <w:tc>
          <w:tcPr>
            <w:tcW w:w="7305" w:type="dxa"/>
            <w:tcMar>
              <w:top w:w="100" w:type="dxa"/>
              <w:left w:w="100" w:type="dxa"/>
              <w:bottom w:w="100" w:type="dxa"/>
              <w:right w:w="100" w:type="dxa"/>
            </w:tcMar>
          </w:tcPr>
          <w:p w14:paraId="5E4CD7EF" w14:textId="77777777" w:rsidR="006157F0" w:rsidRDefault="00D20BF9" w:rsidP="3ED6A66E">
            <w:pPr>
              <w:widowControl w:val="0"/>
              <w:pBdr>
                <w:top w:val="nil"/>
                <w:left w:val="nil"/>
                <w:bottom w:val="nil"/>
                <w:right w:val="nil"/>
                <w:between w:val="nil"/>
              </w:pBdr>
              <w:spacing w:after="0" w:line="240" w:lineRule="auto"/>
              <w:rPr>
                <w:rFonts w:ascii="Arial" w:eastAsia="Arial" w:hAnsi="Arial" w:cs="Arial"/>
                <w:lang w:val="en-US"/>
              </w:rPr>
            </w:pPr>
            <w:r w:rsidRPr="3ED6A66E">
              <w:rPr>
                <w:rFonts w:ascii="Arial" w:eastAsia="Arial" w:hAnsi="Arial" w:cs="Arial"/>
                <w:lang w:val="en-US"/>
              </w:rPr>
              <w:t>Leave of Absence for participating in a regulated performance</w:t>
            </w:r>
          </w:p>
        </w:tc>
      </w:tr>
      <w:tr w:rsidR="006157F0" w14:paraId="421F86BE" w14:textId="77777777" w:rsidTr="3ED6A66E">
        <w:tc>
          <w:tcPr>
            <w:tcW w:w="1335" w:type="dxa"/>
            <w:tcMar>
              <w:top w:w="100" w:type="dxa"/>
              <w:left w:w="100" w:type="dxa"/>
              <w:bottom w:w="100" w:type="dxa"/>
              <w:right w:w="100" w:type="dxa"/>
            </w:tcMar>
          </w:tcPr>
          <w:p w14:paraId="64D4C8C5"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C2</w:t>
            </w:r>
          </w:p>
        </w:tc>
        <w:tc>
          <w:tcPr>
            <w:tcW w:w="7305" w:type="dxa"/>
            <w:tcMar>
              <w:top w:w="100" w:type="dxa"/>
              <w:left w:w="100" w:type="dxa"/>
              <w:bottom w:w="100" w:type="dxa"/>
              <w:right w:w="100" w:type="dxa"/>
            </w:tcMar>
          </w:tcPr>
          <w:p w14:paraId="522720BB"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Leave of Absence for part-time students</w:t>
            </w:r>
          </w:p>
        </w:tc>
      </w:tr>
      <w:tr w:rsidR="006157F0" w14:paraId="07888D54" w14:textId="77777777" w:rsidTr="3ED6A66E">
        <w:tc>
          <w:tcPr>
            <w:tcW w:w="1335" w:type="dxa"/>
            <w:tcMar>
              <w:top w:w="100" w:type="dxa"/>
              <w:left w:w="100" w:type="dxa"/>
              <w:bottom w:w="100" w:type="dxa"/>
              <w:right w:w="100" w:type="dxa"/>
            </w:tcMar>
          </w:tcPr>
          <w:p w14:paraId="4E80F493"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D</w:t>
            </w:r>
          </w:p>
        </w:tc>
        <w:tc>
          <w:tcPr>
            <w:tcW w:w="7305" w:type="dxa"/>
            <w:tcMar>
              <w:top w:w="100" w:type="dxa"/>
              <w:left w:w="100" w:type="dxa"/>
              <w:bottom w:w="100" w:type="dxa"/>
              <w:right w:w="100" w:type="dxa"/>
            </w:tcMar>
          </w:tcPr>
          <w:p w14:paraId="4433852B" w14:textId="77777777" w:rsidR="006157F0" w:rsidRDefault="00D20BF9">
            <w:pPr>
              <w:widowControl w:val="0"/>
              <w:spacing w:after="0" w:line="240" w:lineRule="auto"/>
              <w:rPr>
                <w:rFonts w:ascii="Arial" w:eastAsia="Arial" w:hAnsi="Arial" w:cs="Arial"/>
              </w:rPr>
            </w:pPr>
            <w:r>
              <w:rPr>
                <w:rFonts w:ascii="Arial" w:eastAsia="Arial" w:hAnsi="Arial" w:cs="Arial"/>
              </w:rPr>
              <w:t>Dual Registered</w:t>
            </w:r>
          </w:p>
        </w:tc>
      </w:tr>
      <w:tr w:rsidR="006157F0" w14:paraId="191F30F3" w14:textId="77777777" w:rsidTr="3ED6A66E">
        <w:tc>
          <w:tcPr>
            <w:tcW w:w="1335" w:type="dxa"/>
            <w:tcMar>
              <w:top w:w="100" w:type="dxa"/>
              <w:left w:w="100" w:type="dxa"/>
              <w:bottom w:w="100" w:type="dxa"/>
              <w:right w:w="100" w:type="dxa"/>
            </w:tcMar>
          </w:tcPr>
          <w:p w14:paraId="1CA286AA"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E</w:t>
            </w:r>
          </w:p>
        </w:tc>
        <w:tc>
          <w:tcPr>
            <w:tcW w:w="7305" w:type="dxa"/>
            <w:tcMar>
              <w:top w:w="100" w:type="dxa"/>
              <w:left w:w="100" w:type="dxa"/>
              <w:bottom w:w="100" w:type="dxa"/>
              <w:right w:w="100" w:type="dxa"/>
            </w:tcMar>
          </w:tcPr>
          <w:p w14:paraId="2214F59C" w14:textId="77777777" w:rsidR="006157F0" w:rsidRDefault="00D20BF9">
            <w:pPr>
              <w:widowControl w:val="0"/>
              <w:spacing w:after="0" w:line="240" w:lineRule="auto"/>
              <w:rPr>
                <w:rFonts w:ascii="Arial" w:eastAsia="Arial" w:hAnsi="Arial" w:cs="Arial"/>
              </w:rPr>
            </w:pPr>
            <w:r>
              <w:rPr>
                <w:rFonts w:ascii="Arial" w:eastAsia="Arial" w:hAnsi="Arial" w:cs="Arial"/>
              </w:rPr>
              <w:t>Suspended or permanently excluded but no Alternative Provision made</w:t>
            </w:r>
          </w:p>
        </w:tc>
      </w:tr>
      <w:tr w:rsidR="006157F0" w14:paraId="1A389092" w14:textId="77777777" w:rsidTr="3ED6A66E">
        <w:tc>
          <w:tcPr>
            <w:tcW w:w="1335" w:type="dxa"/>
            <w:tcMar>
              <w:top w:w="100" w:type="dxa"/>
              <w:left w:w="100" w:type="dxa"/>
              <w:bottom w:w="100" w:type="dxa"/>
              <w:right w:w="100" w:type="dxa"/>
            </w:tcMar>
          </w:tcPr>
          <w:p w14:paraId="5CA5947F"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G</w:t>
            </w:r>
          </w:p>
        </w:tc>
        <w:tc>
          <w:tcPr>
            <w:tcW w:w="7305" w:type="dxa"/>
            <w:tcMar>
              <w:top w:w="100" w:type="dxa"/>
              <w:left w:w="100" w:type="dxa"/>
              <w:bottom w:w="100" w:type="dxa"/>
              <w:right w:w="100" w:type="dxa"/>
            </w:tcMar>
          </w:tcPr>
          <w:p w14:paraId="573EAB25" w14:textId="77777777" w:rsidR="006157F0" w:rsidRDefault="00D20BF9">
            <w:pPr>
              <w:widowControl w:val="0"/>
              <w:spacing w:after="0" w:line="240" w:lineRule="auto"/>
              <w:rPr>
                <w:rFonts w:ascii="Arial" w:eastAsia="Arial" w:hAnsi="Arial" w:cs="Arial"/>
              </w:rPr>
            </w:pPr>
            <w:r>
              <w:rPr>
                <w:rFonts w:ascii="Arial" w:eastAsia="Arial" w:hAnsi="Arial" w:cs="Arial"/>
              </w:rPr>
              <w:t>Unauthorised holiday</w:t>
            </w:r>
          </w:p>
        </w:tc>
      </w:tr>
      <w:tr w:rsidR="006157F0" w14:paraId="04DB7244" w14:textId="77777777" w:rsidTr="3ED6A66E">
        <w:tc>
          <w:tcPr>
            <w:tcW w:w="1335" w:type="dxa"/>
            <w:tcMar>
              <w:top w:w="100" w:type="dxa"/>
              <w:left w:w="100" w:type="dxa"/>
              <w:bottom w:w="100" w:type="dxa"/>
              <w:right w:w="100" w:type="dxa"/>
            </w:tcMar>
          </w:tcPr>
          <w:p w14:paraId="070EFA9F"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H</w:t>
            </w:r>
          </w:p>
        </w:tc>
        <w:tc>
          <w:tcPr>
            <w:tcW w:w="7305" w:type="dxa"/>
            <w:tcMar>
              <w:top w:w="100" w:type="dxa"/>
              <w:left w:w="100" w:type="dxa"/>
              <w:bottom w:w="100" w:type="dxa"/>
              <w:right w:w="100" w:type="dxa"/>
            </w:tcMar>
          </w:tcPr>
          <w:p w14:paraId="64B16779" w14:textId="77777777" w:rsidR="006157F0" w:rsidRDefault="00D20BF9">
            <w:pPr>
              <w:widowControl w:val="0"/>
              <w:spacing w:after="0" w:line="240" w:lineRule="auto"/>
              <w:rPr>
                <w:rFonts w:ascii="Arial" w:eastAsia="Arial" w:hAnsi="Arial" w:cs="Arial"/>
              </w:rPr>
            </w:pPr>
            <w:r>
              <w:rPr>
                <w:rFonts w:ascii="Arial" w:eastAsia="Arial" w:hAnsi="Arial" w:cs="Arial"/>
              </w:rPr>
              <w:t>Authorised holiday</w:t>
            </w:r>
          </w:p>
        </w:tc>
      </w:tr>
      <w:tr w:rsidR="006157F0" w14:paraId="19858CC3" w14:textId="77777777" w:rsidTr="3ED6A66E">
        <w:tc>
          <w:tcPr>
            <w:tcW w:w="1335" w:type="dxa"/>
            <w:tcMar>
              <w:top w:w="100" w:type="dxa"/>
              <w:left w:w="100" w:type="dxa"/>
              <w:bottom w:w="100" w:type="dxa"/>
              <w:right w:w="100" w:type="dxa"/>
            </w:tcMar>
          </w:tcPr>
          <w:p w14:paraId="71BB3DFE"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I</w:t>
            </w:r>
          </w:p>
        </w:tc>
        <w:tc>
          <w:tcPr>
            <w:tcW w:w="7305" w:type="dxa"/>
            <w:tcMar>
              <w:top w:w="100" w:type="dxa"/>
              <w:left w:w="100" w:type="dxa"/>
              <w:bottom w:w="100" w:type="dxa"/>
              <w:right w:w="100" w:type="dxa"/>
            </w:tcMar>
          </w:tcPr>
          <w:p w14:paraId="37462851"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Illness</w:t>
            </w:r>
          </w:p>
        </w:tc>
      </w:tr>
      <w:tr w:rsidR="00AF2626" w14:paraId="0DBD262F" w14:textId="77777777" w:rsidTr="3ED6A66E">
        <w:tc>
          <w:tcPr>
            <w:tcW w:w="1335" w:type="dxa"/>
            <w:tcMar>
              <w:top w:w="100" w:type="dxa"/>
              <w:left w:w="100" w:type="dxa"/>
              <w:bottom w:w="100" w:type="dxa"/>
              <w:right w:w="100" w:type="dxa"/>
            </w:tcMar>
          </w:tcPr>
          <w:p w14:paraId="52F6D48D" w14:textId="28C7E6C0" w:rsidR="00AF2626" w:rsidRDefault="00AF2626">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J1</w:t>
            </w:r>
          </w:p>
        </w:tc>
        <w:tc>
          <w:tcPr>
            <w:tcW w:w="7305" w:type="dxa"/>
            <w:tcMar>
              <w:top w:w="100" w:type="dxa"/>
              <w:left w:w="100" w:type="dxa"/>
              <w:bottom w:w="100" w:type="dxa"/>
              <w:right w:w="100" w:type="dxa"/>
            </w:tcMar>
          </w:tcPr>
          <w:p w14:paraId="62450AD3" w14:textId="7162DF51" w:rsidR="00AF2626" w:rsidRDefault="002214D4">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Attending an interview or for</w:t>
            </w:r>
            <w:r w:rsidR="00B050E7">
              <w:rPr>
                <w:rFonts w:ascii="Arial" w:eastAsia="Arial" w:hAnsi="Arial" w:cs="Arial"/>
              </w:rPr>
              <w:t xml:space="preserve"> </w:t>
            </w:r>
            <w:proofErr w:type="gramStart"/>
            <w:r w:rsidR="00B050E7">
              <w:rPr>
                <w:rFonts w:ascii="Arial" w:eastAsia="Arial" w:hAnsi="Arial" w:cs="Arial"/>
              </w:rPr>
              <w:t>an</w:t>
            </w:r>
            <w:r>
              <w:rPr>
                <w:rFonts w:ascii="Arial" w:eastAsia="Arial" w:hAnsi="Arial" w:cs="Arial"/>
              </w:rPr>
              <w:t xml:space="preserve"> </w:t>
            </w:r>
            <w:r w:rsidR="00B050E7">
              <w:rPr>
                <w:rFonts w:ascii="Arial" w:eastAsia="Arial" w:hAnsi="Arial" w:cs="Arial"/>
              </w:rPr>
              <w:t>admission</w:t>
            </w:r>
            <w:proofErr w:type="gramEnd"/>
            <w:r>
              <w:rPr>
                <w:rFonts w:ascii="Arial" w:eastAsia="Arial" w:hAnsi="Arial" w:cs="Arial"/>
              </w:rPr>
              <w:t xml:space="preserve"> to another school</w:t>
            </w:r>
          </w:p>
        </w:tc>
      </w:tr>
      <w:tr w:rsidR="006157F0" w14:paraId="76C14A34" w14:textId="77777777" w:rsidTr="3ED6A66E">
        <w:tc>
          <w:tcPr>
            <w:tcW w:w="1335" w:type="dxa"/>
            <w:tcMar>
              <w:top w:w="100" w:type="dxa"/>
              <w:left w:w="100" w:type="dxa"/>
              <w:bottom w:w="100" w:type="dxa"/>
              <w:right w:w="100" w:type="dxa"/>
            </w:tcMar>
          </w:tcPr>
          <w:p w14:paraId="3375C672"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K</w:t>
            </w:r>
          </w:p>
        </w:tc>
        <w:tc>
          <w:tcPr>
            <w:tcW w:w="7305" w:type="dxa"/>
            <w:tcMar>
              <w:top w:w="100" w:type="dxa"/>
              <w:left w:w="100" w:type="dxa"/>
              <w:bottom w:w="100" w:type="dxa"/>
              <w:right w:w="100" w:type="dxa"/>
            </w:tcMar>
          </w:tcPr>
          <w:p w14:paraId="484AC055"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Attending Provision arranged by the Local Authority</w:t>
            </w:r>
          </w:p>
        </w:tc>
      </w:tr>
      <w:tr w:rsidR="006157F0" w14:paraId="26963B48" w14:textId="77777777" w:rsidTr="3ED6A66E">
        <w:tc>
          <w:tcPr>
            <w:tcW w:w="1335" w:type="dxa"/>
            <w:tcMar>
              <w:top w:w="100" w:type="dxa"/>
              <w:left w:w="100" w:type="dxa"/>
              <w:bottom w:w="100" w:type="dxa"/>
              <w:right w:w="100" w:type="dxa"/>
            </w:tcMar>
          </w:tcPr>
          <w:p w14:paraId="7048981C"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M</w:t>
            </w:r>
          </w:p>
        </w:tc>
        <w:tc>
          <w:tcPr>
            <w:tcW w:w="7305" w:type="dxa"/>
            <w:tcMar>
              <w:top w:w="100" w:type="dxa"/>
              <w:left w:w="100" w:type="dxa"/>
              <w:bottom w:w="100" w:type="dxa"/>
              <w:right w:w="100" w:type="dxa"/>
            </w:tcMar>
          </w:tcPr>
          <w:p w14:paraId="2C0067AE"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Medical or dental appointment</w:t>
            </w:r>
          </w:p>
        </w:tc>
      </w:tr>
      <w:tr w:rsidR="006157F0" w14:paraId="4825CE11" w14:textId="77777777" w:rsidTr="3ED6A66E">
        <w:tc>
          <w:tcPr>
            <w:tcW w:w="1335" w:type="dxa"/>
            <w:tcMar>
              <w:top w:w="100" w:type="dxa"/>
              <w:left w:w="100" w:type="dxa"/>
              <w:bottom w:w="100" w:type="dxa"/>
              <w:right w:w="100" w:type="dxa"/>
            </w:tcMar>
          </w:tcPr>
          <w:p w14:paraId="6C6CEE0E"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N</w:t>
            </w:r>
          </w:p>
        </w:tc>
        <w:tc>
          <w:tcPr>
            <w:tcW w:w="7305" w:type="dxa"/>
            <w:tcMar>
              <w:top w:w="100" w:type="dxa"/>
              <w:left w:w="100" w:type="dxa"/>
              <w:bottom w:w="100" w:type="dxa"/>
              <w:right w:w="100" w:type="dxa"/>
            </w:tcMar>
          </w:tcPr>
          <w:p w14:paraId="29F57211" w14:textId="77777777" w:rsidR="006157F0" w:rsidRDefault="00D20BF9">
            <w:pPr>
              <w:widowControl w:val="0"/>
              <w:spacing w:after="0" w:line="240" w:lineRule="auto"/>
              <w:rPr>
                <w:rFonts w:ascii="Arial" w:eastAsia="Arial" w:hAnsi="Arial" w:cs="Arial"/>
              </w:rPr>
            </w:pPr>
            <w:r>
              <w:rPr>
                <w:rFonts w:ascii="Arial" w:eastAsia="Arial" w:hAnsi="Arial" w:cs="Arial"/>
              </w:rPr>
              <w:t>No reason for absence yet provided</w:t>
            </w:r>
          </w:p>
        </w:tc>
      </w:tr>
      <w:tr w:rsidR="006157F0" w14:paraId="16F9467C" w14:textId="77777777" w:rsidTr="3ED6A66E">
        <w:tc>
          <w:tcPr>
            <w:tcW w:w="1335" w:type="dxa"/>
            <w:tcMar>
              <w:top w:w="100" w:type="dxa"/>
              <w:left w:w="100" w:type="dxa"/>
              <w:bottom w:w="100" w:type="dxa"/>
              <w:right w:w="100" w:type="dxa"/>
            </w:tcMar>
          </w:tcPr>
          <w:p w14:paraId="6D5F3E7C"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O</w:t>
            </w:r>
          </w:p>
        </w:tc>
        <w:tc>
          <w:tcPr>
            <w:tcW w:w="7305" w:type="dxa"/>
            <w:tcMar>
              <w:top w:w="100" w:type="dxa"/>
              <w:left w:w="100" w:type="dxa"/>
              <w:bottom w:w="100" w:type="dxa"/>
              <w:right w:w="100" w:type="dxa"/>
            </w:tcMar>
          </w:tcPr>
          <w:p w14:paraId="79ED12DB"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Unauthorised absence</w:t>
            </w:r>
          </w:p>
        </w:tc>
      </w:tr>
      <w:tr w:rsidR="006157F0" w14:paraId="2412CEDE" w14:textId="77777777" w:rsidTr="3ED6A66E">
        <w:tc>
          <w:tcPr>
            <w:tcW w:w="1335" w:type="dxa"/>
            <w:tcMar>
              <w:top w:w="100" w:type="dxa"/>
              <w:left w:w="100" w:type="dxa"/>
              <w:bottom w:w="100" w:type="dxa"/>
              <w:right w:w="100" w:type="dxa"/>
            </w:tcMar>
          </w:tcPr>
          <w:p w14:paraId="7411BE50"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P</w:t>
            </w:r>
          </w:p>
        </w:tc>
        <w:tc>
          <w:tcPr>
            <w:tcW w:w="7305" w:type="dxa"/>
            <w:tcMar>
              <w:top w:w="100" w:type="dxa"/>
              <w:left w:w="100" w:type="dxa"/>
              <w:bottom w:w="100" w:type="dxa"/>
              <w:right w:w="100" w:type="dxa"/>
            </w:tcMar>
          </w:tcPr>
          <w:p w14:paraId="67BEF6E6"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Approved sporting Activity</w:t>
            </w:r>
          </w:p>
        </w:tc>
      </w:tr>
      <w:tr w:rsidR="006157F0" w14:paraId="590425BC" w14:textId="77777777" w:rsidTr="3ED6A66E">
        <w:tc>
          <w:tcPr>
            <w:tcW w:w="1335" w:type="dxa"/>
            <w:tcMar>
              <w:top w:w="100" w:type="dxa"/>
              <w:left w:w="100" w:type="dxa"/>
              <w:bottom w:w="100" w:type="dxa"/>
              <w:right w:w="100" w:type="dxa"/>
            </w:tcMar>
          </w:tcPr>
          <w:p w14:paraId="0096D10D"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R</w:t>
            </w:r>
          </w:p>
        </w:tc>
        <w:tc>
          <w:tcPr>
            <w:tcW w:w="7305" w:type="dxa"/>
            <w:tcMar>
              <w:top w:w="100" w:type="dxa"/>
              <w:left w:w="100" w:type="dxa"/>
              <w:bottom w:w="100" w:type="dxa"/>
              <w:right w:w="100" w:type="dxa"/>
            </w:tcMar>
          </w:tcPr>
          <w:p w14:paraId="34DE8E41"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Religious Observance</w:t>
            </w:r>
          </w:p>
        </w:tc>
      </w:tr>
      <w:tr w:rsidR="006157F0" w14:paraId="08E66823" w14:textId="77777777" w:rsidTr="3ED6A66E">
        <w:tc>
          <w:tcPr>
            <w:tcW w:w="1335" w:type="dxa"/>
            <w:tcMar>
              <w:top w:w="100" w:type="dxa"/>
              <w:left w:w="100" w:type="dxa"/>
              <w:bottom w:w="100" w:type="dxa"/>
              <w:right w:w="100" w:type="dxa"/>
            </w:tcMar>
          </w:tcPr>
          <w:p w14:paraId="0F2885A3"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S</w:t>
            </w:r>
          </w:p>
        </w:tc>
        <w:tc>
          <w:tcPr>
            <w:tcW w:w="7305" w:type="dxa"/>
            <w:tcMar>
              <w:top w:w="100" w:type="dxa"/>
              <w:left w:w="100" w:type="dxa"/>
              <w:bottom w:w="100" w:type="dxa"/>
              <w:right w:w="100" w:type="dxa"/>
            </w:tcMar>
          </w:tcPr>
          <w:p w14:paraId="209B8267" w14:textId="1D4BC102"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Study Leave</w:t>
            </w:r>
            <w:r w:rsidR="00F7640E">
              <w:rPr>
                <w:rFonts w:ascii="Arial" w:eastAsia="Arial" w:hAnsi="Arial" w:cs="Arial"/>
              </w:rPr>
              <w:t xml:space="preserve"> for a public examination</w:t>
            </w:r>
          </w:p>
        </w:tc>
      </w:tr>
      <w:tr w:rsidR="006157F0" w14:paraId="36B5F27D" w14:textId="77777777" w:rsidTr="3ED6A66E">
        <w:tc>
          <w:tcPr>
            <w:tcW w:w="1335" w:type="dxa"/>
            <w:tcMar>
              <w:top w:w="100" w:type="dxa"/>
              <w:left w:w="100" w:type="dxa"/>
              <w:bottom w:w="100" w:type="dxa"/>
              <w:right w:w="100" w:type="dxa"/>
            </w:tcMar>
          </w:tcPr>
          <w:p w14:paraId="0A35BB78"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T</w:t>
            </w:r>
          </w:p>
        </w:tc>
        <w:tc>
          <w:tcPr>
            <w:tcW w:w="7305" w:type="dxa"/>
            <w:tcMar>
              <w:top w:w="100" w:type="dxa"/>
              <w:left w:w="100" w:type="dxa"/>
              <w:bottom w:w="100" w:type="dxa"/>
              <w:right w:w="100" w:type="dxa"/>
            </w:tcMar>
          </w:tcPr>
          <w:p w14:paraId="4A659946" w14:textId="26022E35" w:rsidR="006157F0" w:rsidRDefault="00F50EC5">
            <w:pPr>
              <w:widowControl w:val="0"/>
              <w:spacing w:after="0" w:line="240" w:lineRule="auto"/>
              <w:rPr>
                <w:rFonts w:ascii="Arial" w:eastAsia="Arial" w:hAnsi="Arial" w:cs="Arial"/>
              </w:rPr>
            </w:pPr>
            <w:r>
              <w:rPr>
                <w:rFonts w:ascii="Arial" w:eastAsia="Arial" w:hAnsi="Arial" w:cs="Arial"/>
              </w:rPr>
              <w:t>Traveler</w:t>
            </w:r>
            <w:r w:rsidR="00D20BF9">
              <w:rPr>
                <w:rFonts w:ascii="Arial" w:eastAsia="Arial" w:hAnsi="Arial" w:cs="Arial"/>
              </w:rPr>
              <w:t xml:space="preserve"> Absence</w:t>
            </w:r>
          </w:p>
        </w:tc>
      </w:tr>
      <w:tr w:rsidR="006157F0" w14:paraId="12EDC1C8" w14:textId="77777777" w:rsidTr="3ED6A66E">
        <w:tc>
          <w:tcPr>
            <w:tcW w:w="1335" w:type="dxa"/>
            <w:tcMar>
              <w:top w:w="100" w:type="dxa"/>
              <w:left w:w="100" w:type="dxa"/>
              <w:bottom w:w="100" w:type="dxa"/>
              <w:right w:w="100" w:type="dxa"/>
            </w:tcMar>
          </w:tcPr>
          <w:p w14:paraId="7D247A00"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lastRenderedPageBreak/>
              <w:t>Q</w:t>
            </w:r>
          </w:p>
        </w:tc>
        <w:tc>
          <w:tcPr>
            <w:tcW w:w="7305" w:type="dxa"/>
            <w:tcMar>
              <w:top w:w="100" w:type="dxa"/>
              <w:left w:w="100" w:type="dxa"/>
              <w:bottom w:w="100" w:type="dxa"/>
              <w:right w:w="100" w:type="dxa"/>
            </w:tcMar>
          </w:tcPr>
          <w:p w14:paraId="7B6954F9" w14:textId="7EED58BD" w:rsidR="006157F0" w:rsidRDefault="00D20BF9">
            <w:pPr>
              <w:widowControl w:val="0"/>
              <w:spacing w:after="0" w:line="240" w:lineRule="auto"/>
              <w:rPr>
                <w:rFonts w:ascii="Arial" w:eastAsia="Arial" w:hAnsi="Arial" w:cs="Arial"/>
              </w:rPr>
            </w:pPr>
            <w:r>
              <w:rPr>
                <w:rFonts w:ascii="Arial" w:eastAsia="Arial" w:hAnsi="Arial" w:cs="Arial"/>
              </w:rPr>
              <w:t>Absent due to a lack of Access Arrangements</w:t>
            </w:r>
            <w:r w:rsidR="002B6B4A">
              <w:rPr>
                <w:rFonts w:ascii="Arial" w:eastAsia="Arial" w:hAnsi="Arial" w:cs="Arial"/>
              </w:rPr>
              <w:t xml:space="preserve"> (</w:t>
            </w:r>
            <w:r w:rsidR="00F50EC5">
              <w:rPr>
                <w:rFonts w:ascii="Arial" w:eastAsia="Arial" w:hAnsi="Arial" w:cs="Arial"/>
              </w:rPr>
              <w:t>LA duty)</w:t>
            </w:r>
          </w:p>
        </w:tc>
      </w:tr>
      <w:tr w:rsidR="006157F0" w14:paraId="6568E1B1" w14:textId="77777777" w:rsidTr="3ED6A66E">
        <w:tc>
          <w:tcPr>
            <w:tcW w:w="1335" w:type="dxa"/>
            <w:tcMar>
              <w:top w:w="100" w:type="dxa"/>
              <w:left w:w="100" w:type="dxa"/>
              <w:bottom w:w="100" w:type="dxa"/>
              <w:right w:w="100" w:type="dxa"/>
            </w:tcMar>
          </w:tcPr>
          <w:p w14:paraId="462FC9BB"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U</w:t>
            </w:r>
          </w:p>
        </w:tc>
        <w:tc>
          <w:tcPr>
            <w:tcW w:w="7305" w:type="dxa"/>
            <w:tcMar>
              <w:top w:w="100" w:type="dxa"/>
              <w:left w:w="100" w:type="dxa"/>
              <w:bottom w:w="100" w:type="dxa"/>
              <w:right w:w="100" w:type="dxa"/>
            </w:tcMar>
          </w:tcPr>
          <w:p w14:paraId="325AEDFD" w14:textId="77777777" w:rsidR="006157F0" w:rsidRDefault="00D20BF9">
            <w:pPr>
              <w:widowControl w:val="0"/>
              <w:spacing w:after="0" w:line="240" w:lineRule="auto"/>
              <w:rPr>
                <w:rFonts w:ascii="Arial" w:eastAsia="Arial" w:hAnsi="Arial" w:cs="Arial"/>
              </w:rPr>
            </w:pPr>
            <w:r>
              <w:rPr>
                <w:rFonts w:ascii="Arial" w:eastAsia="Arial" w:hAnsi="Arial" w:cs="Arial"/>
              </w:rPr>
              <w:t>Arrived after Registration closed</w:t>
            </w:r>
          </w:p>
        </w:tc>
      </w:tr>
      <w:tr w:rsidR="006157F0" w14:paraId="099C38BD" w14:textId="77777777" w:rsidTr="3ED6A66E">
        <w:tc>
          <w:tcPr>
            <w:tcW w:w="1335" w:type="dxa"/>
            <w:tcMar>
              <w:top w:w="100" w:type="dxa"/>
              <w:left w:w="100" w:type="dxa"/>
              <w:bottom w:w="100" w:type="dxa"/>
              <w:right w:w="100" w:type="dxa"/>
            </w:tcMar>
          </w:tcPr>
          <w:p w14:paraId="03A73AE4"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V</w:t>
            </w:r>
          </w:p>
        </w:tc>
        <w:tc>
          <w:tcPr>
            <w:tcW w:w="7305" w:type="dxa"/>
            <w:tcMar>
              <w:top w:w="100" w:type="dxa"/>
              <w:left w:w="100" w:type="dxa"/>
              <w:bottom w:w="100" w:type="dxa"/>
              <w:right w:w="100" w:type="dxa"/>
            </w:tcMar>
          </w:tcPr>
          <w:p w14:paraId="418AEC68"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Educational visit or Trip</w:t>
            </w:r>
          </w:p>
        </w:tc>
      </w:tr>
      <w:tr w:rsidR="006157F0" w14:paraId="31862131" w14:textId="77777777" w:rsidTr="3ED6A66E">
        <w:tc>
          <w:tcPr>
            <w:tcW w:w="1335" w:type="dxa"/>
            <w:tcMar>
              <w:top w:w="100" w:type="dxa"/>
              <w:left w:w="100" w:type="dxa"/>
              <w:bottom w:w="100" w:type="dxa"/>
              <w:right w:w="100" w:type="dxa"/>
            </w:tcMar>
          </w:tcPr>
          <w:p w14:paraId="49394DCD"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W</w:t>
            </w:r>
          </w:p>
        </w:tc>
        <w:tc>
          <w:tcPr>
            <w:tcW w:w="7305" w:type="dxa"/>
            <w:tcMar>
              <w:top w:w="100" w:type="dxa"/>
              <w:left w:w="100" w:type="dxa"/>
              <w:bottom w:w="100" w:type="dxa"/>
              <w:right w:w="100" w:type="dxa"/>
            </w:tcMar>
          </w:tcPr>
          <w:p w14:paraId="366A9295" w14:textId="77777777" w:rsidR="006157F0" w:rsidRDefault="00D20BF9">
            <w:pPr>
              <w:widowControl w:val="0"/>
              <w:spacing w:after="0" w:line="240" w:lineRule="auto"/>
              <w:rPr>
                <w:rFonts w:ascii="Arial" w:eastAsia="Arial" w:hAnsi="Arial" w:cs="Arial"/>
              </w:rPr>
            </w:pPr>
            <w:r>
              <w:rPr>
                <w:rFonts w:ascii="Arial" w:eastAsia="Arial" w:hAnsi="Arial" w:cs="Arial"/>
              </w:rPr>
              <w:t>Attending Work Experience</w:t>
            </w:r>
          </w:p>
        </w:tc>
      </w:tr>
      <w:tr w:rsidR="006157F0" w14:paraId="004ED5CF" w14:textId="77777777" w:rsidTr="3ED6A66E">
        <w:tc>
          <w:tcPr>
            <w:tcW w:w="1335" w:type="dxa"/>
            <w:tcMar>
              <w:top w:w="100" w:type="dxa"/>
              <w:left w:w="100" w:type="dxa"/>
              <w:bottom w:w="100" w:type="dxa"/>
              <w:right w:w="100" w:type="dxa"/>
            </w:tcMar>
          </w:tcPr>
          <w:p w14:paraId="01B41E16"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X</w:t>
            </w:r>
          </w:p>
        </w:tc>
        <w:tc>
          <w:tcPr>
            <w:tcW w:w="7305" w:type="dxa"/>
            <w:tcMar>
              <w:top w:w="100" w:type="dxa"/>
              <w:left w:w="100" w:type="dxa"/>
              <w:bottom w:w="100" w:type="dxa"/>
              <w:right w:w="100" w:type="dxa"/>
            </w:tcMar>
          </w:tcPr>
          <w:p w14:paraId="75F2D7D4"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Not required to be in school</w:t>
            </w:r>
          </w:p>
        </w:tc>
      </w:tr>
      <w:tr w:rsidR="006157F0" w14:paraId="47534538" w14:textId="77777777" w:rsidTr="3ED6A66E">
        <w:tc>
          <w:tcPr>
            <w:tcW w:w="1335" w:type="dxa"/>
            <w:tcMar>
              <w:top w:w="100" w:type="dxa"/>
              <w:left w:w="100" w:type="dxa"/>
              <w:bottom w:w="100" w:type="dxa"/>
              <w:right w:w="100" w:type="dxa"/>
            </w:tcMar>
          </w:tcPr>
          <w:p w14:paraId="6B6D1F11"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Y1</w:t>
            </w:r>
          </w:p>
        </w:tc>
        <w:tc>
          <w:tcPr>
            <w:tcW w:w="7305" w:type="dxa"/>
            <w:tcMar>
              <w:top w:w="100" w:type="dxa"/>
              <w:left w:w="100" w:type="dxa"/>
              <w:bottom w:w="100" w:type="dxa"/>
              <w:right w:w="100" w:type="dxa"/>
            </w:tcMar>
          </w:tcPr>
          <w:p w14:paraId="544DCA35"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Absent due to regular transport not being available</w:t>
            </w:r>
          </w:p>
        </w:tc>
      </w:tr>
      <w:tr w:rsidR="006157F0" w14:paraId="26CCBE5D" w14:textId="77777777" w:rsidTr="3ED6A66E">
        <w:tc>
          <w:tcPr>
            <w:tcW w:w="1335" w:type="dxa"/>
            <w:tcMar>
              <w:top w:w="100" w:type="dxa"/>
              <w:left w:w="100" w:type="dxa"/>
              <w:bottom w:w="100" w:type="dxa"/>
              <w:right w:w="100" w:type="dxa"/>
            </w:tcMar>
          </w:tcPr>
          <w:p w14:paraId="609359BF"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Y2</w:t>
            </w:r>
          </w:p>
        </w:tc>
        <w:tc>
          <w:tcPr>
            <w:tcW w:w="7305" w:type="dxa"/>
            <w:tcMar>
              <w:top w:w="100" w:type="dxa"/>
              <w:left w:w="100" w:type="dxa"/>
              <w:bottom w:w="100" w:type="dxa"/>
              <w:right w:w="100" w:type="dxa"/>
            </w:tcMar>
          </w:tcPr>
          <w:p w14:paraId="0FE6DD84"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Absent due to travel disruption</w:t>
            </w:r>
          </w:p>
        </w:tc>
      </w:tr>
      <w:tr w:rsidR="006157F0" w14:paraId="1527A154" w14:textId="77777777" w:rsidTr="3ED6A66E">
        <w:tc>
          <w:tcPr>
            <w:tcW w:w="1335" w:type="dxa"/>
            <w:tcMar>
              <w:top w:w="100" w:type="dxa"/>
              <w:left w:w="100" w:type="dxa"/>
              <w:bottom w:w="100" w:type="dxa"/>
              <w:right w:w="100" w:type="dxa"/>
            </w:tcMar>
          </w:tcPr>
          <w:p w14:paraId="17AFAC1C"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Y3</w:t>
            </w:r>
          </w:p>
        </w:tc>
        <w:tc>
          <w:tcPr>
            <w:tcW w:w="7305" w:type="dxa"/>
            <w:tcMar>
              <w:top w:w="100" w:type="dxa"/>
              <w:left w:w="100" w:type="dxa"/>
              <w:bottom w:w="100" w:type="dxa"/>
              <w:right w:w="100" w:type="dxa"/>
            </w:tcMar>
          </w:tcPr>
          <w:p w14:paraId="496A7C19"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Absent due to partial closure of the school premises</w:t>
            </w:r>
          </w:p>
        </w:tc>
      </w:tr>
      <w:tr w:rsidR="006157F0" w14:paraId="1900CA7B" w14:textId="77777777" w:rsidTr="3ED6A66E">
        <w:tc>
          <w:tcPr>
            <w:tcW w:w="1335" w:type="dxa"/>
            <w:tcMar>
              <w:top w:w="100" w:type="dxa"/>
              <w:left w:w="100" w:type="dxa"/>
              <w:bottom w:w="100" w:type="dxa"/>
              <w:right w:w="100" w:type="dxa"/>
            </w:tcMar>
          </w:tcPr>
          <w:p w14:paraId="2C64C99E"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Y4</w:t>
            </w:r>
          </w:p>
        </w:tc>
        <w:tc>
          <w:tcPr>
            <w:tcW w:w="7305" w:type="dxa"/>
            <w:tcMar>
              <w:top w:w="100" w:type="dxa"/>
              <w:left w:w="100" w:type="dxa"/>
              <w:bottom w:w="100" w:type="dxa"/>
              <w:right w:w="100" w:type="dxa"/>
            </w:tcMar>
          </w:tcPr>
          <w:p w14:paraId="31976B6C"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Absent due to the school site being closed</w:t>
            </w:r>
          </w:p>
        </w:tc>
      </w:tr>
      <w:tr w:rsidR="006157F0" w14:paraId="1D69DBE2" w14:textId="77777777" w:rsidTr="3ED6A66E">
        <w:tc>
          <w:tcPr>
            <w:tcW w:w="1335" w:type="dxa"/>
            <w:tcMar>
              <w:top w:w="100" w:type="dxa"/>
              <w:left w:w="100" w:type="dxa"/>
              <w:bottom w:w="100" w:type="dxa"/>
              <w:right w:w="100" w:type="dxa"/>
            </w:tcMar>
          </w:tcPr>
          <w:p w14:paraId="4E6485A8"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Y5</w:t>
            </w:r>
          </w:p>
        </w:tc>
        <w:tc>
          <w:tcPr>
            <w:tcW w:w="7305" w:type="dxa"/>
            <w:tcMar>
              <w:top w:w="100" w:type="dxa"/>
              <w:left w:w="100" w:type="dxa"/>
              <w:bottom w:w="100" w:type="dxa"/>
              <w:right w:w="100" w:type="dxa"/>
            </w:tcMar>
          </w:tcPr>
          <w:p w14:paraId="016867FC"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Absent due to Criminal Justice detention</w:t>
            </w:r>
          </w:p>
        </w:tc>
      </w:tr>
      <w:tr w:rsidR="006157F0" w14:paraId="280CE13E" w14:textId="77777777" w:rsidTr="3ED6A66E">
        <w:tc>
          <w:tcPr>
            <w:tcW w:w="1335" w:type="dxa"/>
            <w:tcMar>
              <w:top w:w="100" w:type="dxa"/>
              <w:left w:w="100" w:type="dxa"/>
              <w:bottom w:w="100" w:type="dxa"/>
              <w:right w:w="100" w:type="dxa"/>
            </w:tcMar>
          </w:tcPr>
          <w:p w14:paraId="01251C76"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Y6</w:t>
            </w:r>
          </w:p>
        </w:tc>
        <w:tc>
          <w:tcPr>
            <w:tcW w:w="7305" w:type="dxa"/>
            <w:tcMar>
              <w:top w:w="100" w:type="dxa"/>
              <w:left w:w="100" w:type="dxa"/>
              <w:bottom w:w="100" w:type="dxa"/>
              <w:right w:w="100" w:type="dxa"/>
            </w:tcMar>
          </w:tcPr>
          <w:p w14:paraId="07C1920E"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Absent due to public health guidance or Law</w:t>
            </w:r>
          </w:p>
        </w:tc>
      </w:tr>
      <w:tr w:rsidR="006157F0" w14:paraId="73F10F85" w14:textId="77777777" w:rsidTr="3ED6A66E">
        <w:tc>
          <w:tcPr>
            <w:tcW w:w="1335" w:type="dxa"/>
            <w:tcMar>
              <w:top w:w="100" w:type="dxa"/>
              <w:left w:w="100" w:type="dxa"/>
              <w:bottom w:w="100" w:type="dxa"/>
              <w:right w:w="100" w:type="dxa"/>
            </w:tcMar>
          </w:tcPr>
          <w:p w14:paraId="1129CD0F"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Y7</w:t>
            </w:r>
          </w:p>
        </w:tc>
        <w:tc>
          <w:tcPr>
            <w:tcW w:w="7305" w:type="dxa"/>
            <w:tcMar>
              <w:top w:w="100" w:type="dxa"/>
              <w:left w:w="100" w:type="dxa"/>
              <w:bottom w:w="100" w:type="dxa"/>
              <w:right w:w="100" w:type="dxa"/>
            </w:tcMar>
          </w:tcPr>
          <w:p w14:paraId="0BAC8182"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Absent due to any other unavoidable cause</w:t>
            </w:r>
          </w:p>
        </w:tc>
      </w:tr>
      <w:tr w:rsidR="006157F0" w14:paraId="2899F055" w14:textId="77777777" w:rsidTr="3ED6A66E">
        <w:tc>
          <w:tcPr>
            <w:tcW w:w="1335" w:type="dxa"/>
            <w:tcMar>
              <w:top w:w="100" w:type="dxa"/>
              <w:left w:w="100" w:type="dxa"/>
              <w:bottom w:w="100" w:type="dxa"/>
              <w:right w:w="100" w:type="dxa"/>
            </w:tcMar>
          </w:tcPr>
          <w:p w14:paraId="01ED6379"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Z</w:t>
            </w:r>
          </w:p>
        </w:tc>
        <w:tc>
          <w:tcPr>
            <w:tcW w:w="7305" w:type="dxa"/>
            <w:tcMar>
              <w:top w:w="100" w:type="dxa"/>
              <w:left w:w="100" w:type="dxa"/>
              <w:bottom w:w="100" w:type="dxa"/>
              <w:right w:w="100" w:type="dxa"/>
            </w:tcMar>
          </w:tcPr>
          <w:p w14:paraId="0B0DB9B4"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Student not on the Admissions Register</w:t>
            </w:r>
          </w:p>
        </w:tc>
      </w:tr>
      <w:tr w:rsidR="006157F0" w14:paraId="18CF1741" w14:textId="77777777" w:rsidTr="3ED6A66E">
        <w:tc>
          <w:tcPr>
            <w:tcW w:w="1335" w:type="dxa"/>
            <w:tcMar>
              <w:top w:w="100" w:type="dxa"/>
              <w:left w:w="100" w:type="dxa"/>
              <w:bottom w:w="100" w:type="dxa"/>
              <w:right w:w="100" w:type="dxa"/>
            </w:tcMar>
          </w:tcPr>
          <w:p w14:paraId="34A5B15B" w14:textId="77777777"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w:t>
            </w:r>
          </w:p>
        </w:tc>
        <w:tc>
          <w:tcPr>
            <w:tcW w:w="7305" w:type="dxa"/>
            <w:tcMar>
              <w:top w:w="100" w:type="dxa"/>
              <w:left w:w="100" w:type="dxa"/>
              <w:bottom w:w="100" w:type="dxa"/>
              <w:right w:w="100" w:type="dxa"/>
            </w:tcMar>
          </w:tcPr>
          <w:p w14:paraId="5391BB66" w14:textId="243875F4" w:rsidR="006157F0" w:rsidRDefault="00D20BF9">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Planned whole or partial closure</w:t>
            </w:r>
          </w:p>
        </w:tc>
      </w:tr>
    </w:tbl>
    <w:p w14:paraId="5BBBD6A7" w14:textId="77777777" w:rsidR="006157F0" w:rsidRDefault="006157F0">
      <w:pPr>
        <w:rPr>
          <w:rFonts w:ascii="Arial" w:eastAsia="Arial" w:hAnsi="Arial" w:cs="Arial"/>
          <w:b/>
          <w:bCs/>
          <w:u w:val="single"/>
        </w:rPr>
      </w:pPr>
    </w:p>
    <w:p w14:paraId="5026ADCB" w14:textId="23B5A3AA" w:rsidR="006157F0" w:rsidRDefault="00D20BF9">
      <w:pPr>
        <w:rPr>
          <w:rFonts w:ascii="Arial" w:eastAsia="Arial" w:hAnsi="Arial" w:cs="Arial"/>
          <w:b/>
          <w:bCs/>
          <w:u w:val="single"/>
        </w:rPr>
      </w:pPr>
      <w:r>
        <w:rPr>
          <w:rFonts w:ascii="Arial" w:eastAsia="Arial" w:hAnsi="Arial" w:cs="Arial"/>
          <w:b/>
          <w:bCs/>
          <w:u w:val="single"/>
        </w:rPr>
        <w:t>Absence Requests</w:t>
      </w:r>
    </w:p>
    <w:p w14:paraId="76E61883" w14:textId="5B9C82D9" w:rsidR="006157F0" w:rsidRDefault="00787E88" w:rsidP="3ED6A66E">
      <w:pPr>
        <w:jc w:val="both"/>
        <w:rPr>
          <w:rFonts w:ascii="Arial" w:eastAsia="Arial" w:hAnsi="Arial" w:cs="Arial"/>
          <w:lang w:val="en-US"/>
        </w:rPr>
      </w:pPr>
      <w:r w:rsidRPr="3ED6A66E">
        <w:rPr>
          <w:rFonts w:ascii="Arial" w:eastAsia="Arial" w:hAnsi="Arial" w:cs="Arial"/>
          <w:lang w:val="en-US"/>
        </w:rPr>
        <w:t xml:space="preserve">The </w:t>
      </w:r>
      <w:bookmarkStart w:id="21" w:name="_Int_y1Xy4XJ5"/>
      <w:r w:rsidRPr="3ED6A66E">
        <w:rPr>
          <w:rFonts w:ascii="Arial" w:eastAsia="Arial" w:hAnsi="Arial" w:cs="Arial"/>
          <w:lang w:val="en-US"/>
        </w:rPr>
        <w:t>Principal</w:t>
      </w:r>
      <w:bookmarkEnd w:id="21"/>
      <w:r w:rsidRPr="3ED6A66E">
        <w:rPr>
          <w:rFonts w:ascii="Arial" w:eastAsia="Arial" w:hAnsi="Arial" w:cs="Arial"/>
          <w:lang w:val="en-US"/>
        </w:rPr>
        <w:t xml:space="preserve"> will oversee all requests for absence</w:t>
      </w:r>
      <w:r w:rsidR="00D20BF9" w:rsidRPr="3ED6A66E">
        <w:rPr>
          <w:rFonts w:ascii="Arial" w:eastAsia="Arial" w:hAnsi="Arial" w:cs="Arial"/>
          <w:lang w:val="en-US"/>
        </w:rPr>
        <w:t xml:space="preserve">. The decision to grant or refuse the request will be at their sole discretion. The </w:t>
      </w:r>
      <w:bookmarkStart w:id="22" w:name="_Int_OCbYtFwn"/>
      <w:r w:rsidR="00D20BF9" w:rsidRPr="3ED6A66E">
        <w:rPr>
          <w:rFonts w:ascii="Arial" w:eastAsia="Arial" w:hAnsi="Arial" w:cs="Arial"/>
          <w:lang w:val="en-US"/>
        </w:rPr>
        <w:t>Principal</w:t>
      </w:r>
      <w:bookmarkEnd w:id="22"/>
      <w:r w:rsidR="00D20BF9" w:rsidRPr="3ED6A66E">
        <w:rPr>
          <w:rFonts w:ascii="Arial" w:eastAsia="Arial" w:hAnsi="Arial" w:cs="Arial"/>
          <w:lang w:val="en-US"/>
        </w:rPr>
        <w:t xml:space="preserve"> will make a judgement in the best interests of the student/students and consider the impact of proposed leave on their education. The </w:t>
      </w:r>
      <w:bookmarkStart w:id="23" w:name="_Int_ZQ7OEdR1"/>
      <w:r w:rsidR="00D20BF9" w:rsidRPr="3ED6A66E">
        <w:rPr>
          <w:rFonts w:ascii="Arial" w:eastAsia="Arial" w:hAnsi="Arial" w:cs="Arial"/>
          <w:lang w:val="en-US"/>
        </w:rPr>
        <w:t>Principal’s</w:t>
      </w:r>
      <w:bookmarkEnd w:id="23"/>
      <w:r w:rsidR="00D20BF9" w:rsidRPr="3ED6A66E">
        <w:rPr>
          <w:rFonts w:ascii="Arial" w:eastAsia="Arial" w:hAnsi="Arial" w:cs="Arial"/>
          <w:lang w:val="en-US"/>
        </w:rPr>
        <w:t xml:space="preserve"> decision is not subject to appeal.</w:t>
      </w:r>
    </w:p>
    <w:p w14:paraId="74475CA3" w14:textId="77777777" w:rsidR="006157F0" w:rsidRDefault="00D20BF9" w:rsidP="3ED6A66E">
      <w:pPr>
        <w:jc w:val="both"/>
        <w:rPr>
          <w:rFonts w:ascii="Arial" w:eastAsia="Arial" w:hAnsi="Arial" w:cs="Arial"/>
          <w:b/>
          <w:bCs/>
          <w:lang w:val="en-US"/>
        </w:rPr>
      </w:pPr>
      <w:r w:rsidRPr="3ED6A66E">
        <w:rPr>
          <w:rFonts w:ascii="Arial" w:eastAsia="Arial" w:hAnsi="Arial" w:cs="Arial"/>
          <w:lang w:val="en-US"/>
        </w:rPr>
        <w:t xml:space="preserve">Any circumstance around a request for a leave of absence needs to be an exceptional one. The parent(s)/carer(s)/family should inform the </w:t>
      </w:r>
      <w:bookmarkStart w:id="24" w:name="_Int_e5npXPne"/>
      <w:r w:rsidRPr="3ED6A66E">
        <w:rPr>
          <w:rFonts w:ascii="Arial" w:eastAsia="Arial" w:hAnsi="Arial" w:cs="Arial"/>
          <w:lang w:val="en-US"/>
        </w:rPr>
        <w:t>Principal</w:t>
      </w:r>
      <w:bookmarkEnd w:id="24"/>
      <w:r w:rsidRPr="3ED6A66E">
        <w:rPr>
          <w:rFonts w:ascii="Arial" w:eastAsia="Arial" w:hAnsi="Arial" w:cs="Arial"/>
          <w:lang w:val="en-US"/>
        </w:rPr>
        <w:t xml:space="preserve"> of their request at least two weeks in advance, providing the proposed dates and reason(s) for the absence. These should be made to:</w:t>
      </w:r>
    </w:p>
    <w:p w14:paraId="70B9CD93" w14:textId="77777777" w:rsidR="006157F0" w:rsidRDefault="00D20BF9">
      <w:pPr>
        <w:ind w:left="1440" w:firstLine="720"/>
        <w:jc w:val="both"/>
        <w:rPr>
          <w:rFonts w:ascii="Arial" w:eastAsia="Arial" w:hAnsi="Arial" w:cs="Arial"/>
          <w:b/>
          <w:bCs/>
        </w:rPr>
      </w:pPr>
      <w:r>
        <w:rPr>
          <w:rFonts w:ascii="Arial" w:eastAsia="Arial" w:hAnsi="Arial" w:cs="Arial"/>
          <w:b/>
          <w:bCs/>
        </w:rPr>
        <w:t xml:space="preserve">FAO The Principal at </w:t>
      </w:r>
      <w:hyperlink r:id="rId21">
        <w:r>
          <w:rPr>
            <w:rFonts w:ascii="Arial" w:eastAsia="Arial" w:hAnsi="Arial" w:cs="Arial"/>
            <w:b/>
            <w:bCs/>
            <w:color w:val="1155CC"/>
            <w:u w:val="single"/>
          </w:rPr>
          <w:t>info@dorsetstudioschool.co.uk</w:t>
        </w:r>
      </w:hyperlink>
      <w:r>
        <w:rPr>
          <w:rFonts w:ascii="Arial" w:eastAsia="Arial" w:hAnsi="Arial" w:cs="Arial"/>
          <w:b/>
          <w:bCs/>
        </w:rPr>
        <w:t xml:space="preserve"> </w:t>
      </w:r>
    </w:p>
    <w:p w14:paraId="2310840E" w14:textId="54EF27DA" w:rsidR="006157F0" w:rsidRDefault="00D20BF9" w:rsidP="3ED6A66E">
      <w:pPr>
        <w:jc w:val="both"/>
        <w:rPr>
          <w:rFonts w:ascii="Arial" w:eastAsia="Arial" w:hAnsi="Arial" w:cs="Arial"/>
          <w:b/>
          <w:bCs/>
          <w:lang w:val="en-US"/>
        </w:rPr>
      </w:pPr>
      <w:r w:rsidRPr="3ED6A66E">
        <w:rPr>
          <w:rFonts w:ascii="Arial" w:eastAsia="Arial" w:hAnsi="Arial" w:cs="Arial"/>
          <w:b/>
          <w:bCs/>
          <w:lang w:val="en-US"/>
        </w:rPr>
        <w:t xml:space="preserve">Requests will always be declined immediately before and during any periods of statutory assessment(s) that the student/students is/are </w:t>
      </w:r>
      <w:r w:rsidR="00787E88" w:rsidRPr="3ED6A66E">
        <w:rPr>
          <w:rFonts w:ascii="Arial" w:eastAsia="Arial" w:hAnsi="Arial" w:cs="Arial"/>
          <w:b/>
          <w:bCs/>
          <w:lang w:val="en-US"/>
        </w:rPr>
        <w:t>sitting.</w:t>
      </w:r>
    </w:p>
    <w:p w14:paraId="4BA6C61B" w14:textId="77777777" w:rsidR="006157F0" w:rsidRDefault="00D20BF9" w:rsidP="3ED6A66E">
      <w:pPr>
        <w:jc w:val="both"/>
        <w:rPr>
          <w:rFonts w:ascii="Arial" w:eastAsia="Arial" w:hAnsi="Arial" w:cs="Arial"/>
          <w:b/>
          <w:bCs/>
          <w:lang w:val="en-US"/>
        </w:rPr>
      </w:pPr>
      <w:r w:rsidRPr="3ED6A66E">
        <w:rPr>
          <w:rFonts w:ascii="Arial" w:eastAsia="Arial" w:hAnsi="Arial" w:cs="Arial"/>
          <w:b/>
          <w:bCs/>
          <w:lang w:val="en-US"/>
        </w:rPr>
        <w:t xml:space="preserve">If term </w:t>
      </w:r>
      <w:bookmarkStart w:id="25" w:name="_Int_C4tfnhxj"/>
      <w:r w:rsidRPr="3ED6A66E">
        <w:rPr>
          <w:rFonts w:ascii="Arial" w:eastAsia="Arial" w:hAnsi="Arial" w:cs="Arial"/>
          <w:b/>
          <w:bCs/>
          <w:lang w:val="en-US"/>
        </w:rPr>
        <w:t>time</w:t>
      </w:r>
      <w:bookmarkEnd w:id="25"/>
      <w:r w:rsidRPr="3ED6A66E">
        <w:rPr>
          <w:rFonts w:ascii="Arial" w:eastAsia="Arial" w:hAnsi="Arial" w:cs="Arial"/>
          <w:b/>
          <w:bCs/>
          <w:lang w:val="en-US"/>
        </w:rPr>
        <w:t xml:space="preserve"> absence is declined, taking a student out of school will be recorded as an unauthorised absence and may result in legal intervention such as a Fixed Penalty Notice (FPN).</w:t>
      </w:r>
    </w:p>
    <w:p w14:paraId="580ADC6A" w14:textId="76CDDB42" w:rsidR="006157F0" w:rsidRDefault="00D20BF9" w:rsidP="3ED6A66E">
      <w:pPr>
        <w:jc w:val="both"/>
        <w:rPr>
          <w:rFonts w:ascii="Arial" w:eastAsia="Arial" w:hAnsi="Arial" w:cs="Arial"/>
          <w:lang w:val="en-US"/>
        </w:rPr>
      </w:pPr>
      <w:r w:rsidRPr="3ED6A66E">
        <w:rPr>
          <w:rFonts w:ascii="Arial" w:eastAsia="Arial" w:hAnsi="Arial" w:cs="Arial"/>
          <w:lang w:val="en-US"/>
        </w:rPr>
        <w:lastRenderedPageBreak/>
        <w:t xml:space="preserve">For any performances and activities, including paid work, the school will require a licence, obtained from the Local Authority. The school expects that in such circumstances, the student will receive at least three hours of education </w:t>
      </w:r>
      <w:r w:rsidR="00787E88" w:rsidRPr="3ED6A66E">
        <w:rPr>
          <w:rFonts w:ascii="Arial" w:eastAsia="Arial" w:hAnsi="Arial" w:cs="Arial"/>
          <w:lang w:val="en-US"/>
        </w:rPr>
        <w:t>daily</w:t>
      </w:r>
      <w:r w:rsidRPr="3ED6A66E">
        <w:rPr>
          <w:rFonts w:ascii="Arial" w:eastAsia="Arial" w:hAnsi="Arial" w:cs="Arial"/>
          <w:lang w:val="en-US"/>
        </w:rPr>
        <w:t xml:space="preserve">. Furthermore, it is the school’s expectation that those providing the tutoring contact the school </w:t>
      </w:r>
      <w:r w:rsidR="00787E88" w:rsidRPr="3ED6A66E">
        <w:rPr>
          <w:rFonts w:ascii="Arial" w:eastAsia="Arial" w:hAnsi="Arial" w:cs="Arial"/>
          <w:lang w:val="en-US"/>
        </w:rPr>
        <w:t>to</w:t>
      </w:r>
      <w:r w:rsidRPr="3ED6A66E">
        <w:rPr>
          <w:rFonts w:ascii="Arial" w:eastAsia="Arial" w:hAnsi="Arial" w:cs="Arial"/>
          <w:lang w:val="en-US"/>
        </w:rPr>
        <w:t xml:space="preserve"> follow the relevant parts of curriculum content.</w:t>
      </w:r>
    </w:p>
    <w:p w14:paraId="33B6A9D9" w14:textId="5FA15F97" w:rsidR="006157F0" w:rsidRDefault="00D20BF9">
      <w:pPr>
        <w:rPr>
          <w:rFonts w:ascii="Arial" w:eastAsia="Arial" w:hAnsi="Arial" w:cs="Arial"/>
          <w:b/>
          <w:bCs/>
          <w:u w:val="single"/>
        </w:rPr>
      </w:pPr>
      <w:r>
        <w:rPr>
          <w:rFonts w:ascii="Arial" w:eastAsia="Arial" w:hAnsi="Arial" w:cs="Arial"/>
          <w:b/>
          <w:bCs/>
          <w:u w:val="single"/>
        </w:rPr>
        <w:t>Staff Training and Evaluation</w:t>
      </w:r>
    </w:p>
    <w:p w14:paraId="3F6FB591" w14:textId="360BA41F" w:rsidR="006157F0" w:rsidRDefault="00D20BF9" w:rsidP="24F296E4">
      <w:pPr>
        <w:jc w:val="both"/>
        <w:rPr>
          <w:rFonts w:ascii="Arial" w:eastAsia="Arial" w:hAnsi="Arial" w:cs="Arial"/>
          <w:lang w:val="en-US"/>
        </w:rPr>
      </w:pPr>
      <w:r w:rsidRPr="24F296E4">
        <w:rPr>
          <w:rFonts w:ascii="Arial" w:eastAsia="Arial" w:hAnsi="Arial" w:cs="Arial"/>
          <w:b/>
          <w:bCs/>
          <w:lang w:val="en-US"/>
        </w:rPr>
        <w:t>Attendance is everyone’s business</w:t>
      </w:r>
      <w:r w:rsidRPr="24F296E4">
        <w:rPr>
          <w:rFonts w:ascii="Arial" w:eastAsia="Arial" w:hAnsi="Arial" w:cs="Arial"/>
          <w:lang w:val="en-US"/>
        </w:rPr>
        <w:t xml:space="preserve">. All staff play a key, integral part in ensuring that the school’s culture, </w:t>
      </w:r>
      <w:r w:rsidR="000D72B1" w:rsidRPr="24F296E4">
        <w:rPr>
          <w:rFonts w:ascii="Arial" w:eastAsia="Arial" w:hAnsi="Arial" w:cs="Arial"/>
          <w:lang w:val="en-US"/>
        </w:rPr>
        <w:t>ethos,</w:t>
      </w:r>
      <w:r w:rsidRPr="24F296E4">
        <w:rPr>
          <w:rFonts w:ascii="Arial" w:eastAsia="Arial" w:hAnsi="Arial" w:cs="Arial"/>
          <w:lang w:val="en-US"/>
        </w:rPr>
        <w:t xml:space="preserve"> and inclusivity allow all students to </w:t>
      </w:r>
      <w:r w:rsidRPr="24F296E4">
        <w:rPr>
          <w:rFonts w:ascii="Arial" w:eastAsia="Arial" w:hAnsi="Arial" w:cs="Arial"/>
          <w:b/>
          <w:bCs/>
          <w:lang w:val="en-US"/>
        </w:rPr>
        <w:t>thrive</w:t>
      </w:r>
      <w:r w:rsidRPr="24F296E4">
        <w:rPr>
          <w:rFonts w:ascii="Arial" w:eastAsia="Arial" w:hAnsi="Arial" w:cs="Arial"/>
          <w:lang w:val="en-US"/>
        </w:rPr>
        <w:t xml:space="preserve"> in our setting. As a result, all staff receive regular training </w:t>
      </w:r>
      <w:r w:rsidR="716618AF" w:rsidRPr="24F296E4">
        <w:rPr>
          <w:rFonts w:ascii="Arial" w:eastAsia="Arial" w:hAnsi="Arial" w:cs="Arial"/>
          <w:lang w:val="en-US"/>
        </w:rPr>
        <w:t>in</w:t>
      </w:r>
      <w:r w:rsidRPr="24F296E4">
        <w:rPr>
          <w:rFonts w:ascii="Arial" w:eastAsia="Arial" w:hAnsi="Arial" w:cs="Arial"/>
          <w:lang w:val="en-US"/>
        </w:rPr>
        <w:t xml:space="preserve"> attendance and behaviour matters. This training includes:</w:t>
      </w:r>
    </w:p>
    <w:p w14:paraId="3B955165" w14:textId="7C3F637A" w:rsidR="006157F0" w:rsidRDefault="00D20BF9" w:rsidP="3ED6A66E">
      <w:pPr>
        <w:numPr>
          <w:ilvl w:val="0"/>
          <w:numId w:val="2"/>
        </w:numPr>
        <w:spacing w:after="0"/>
        <w:jc w:val="both"/>
        <w:rPr>
          <w:rFonts w:ascii="Arial" w:eastAsia="Arial" w:hAnsi="Arial" w:cs="Arial"/>
          <w:lang w:val="en-US"/>
        </w:rPr>
      </w:pPr>
      <w:r w:rsidRPr="3ED6A66E">
        <w:rPr>
          <w:rFonts w:ascii="Arial" w:eastAsia="Arial" w:hAnsi="Arial" w:cs="Arial"/>
          <w:lang w:val="en-US"/>
        </w:rPr>
        <w:t xml:space="preserve">Building and maintaining warm &amp; insistent relationships </w:t>
      </w:r>
      <w:r w:rsidR="00787E88" w:rsidRPr="3ED6A66E">
        <w:rPr>
          <w:rFonts w:ascii="Arial" w:eastAsia="Arial" w:hAnsi="Arial" w:cs="Arial"/>
          <w:lang w:val="en-US"/>
        </w:rPr>
        <w:t>to</w:t>
      </w:r>
      <w:r w:rsidRPr="3ED6A66E">
        <w:rPr>
          <w:rFonts w:ascii="Arial" w:eastAsia="Arial" w:hAnsi="Arial" w:cs="Arial"/>
          <w:lang w:val="en-US"/>
        </w:rPr>
        <w:t xml:space="preserve"> connect with students</w:t>
      </w:r>
    </w:p>
    <w:p w14:paraId="6A606D33" w14:textId="77777777" w:rsidR="006157F0" w:rsidRDefault="00D20BF9">
      <w:pPr>
        <w:numPr>
          <w:ilvl w:val="0"/>
          <w:numId w:val="2"/>
        </w:numPr>
        <w:spacing w:after="0"/>
        <w:jc w:val="both"/>
        <w:rPr>
          <w:rFonts w:ascii="Arial" w:eastAsia="Arial" w:hAnsi="Arial" w:cs="Arial"/>
        </w:rPr>
      </w:pPr>
      <w:r>
        <w:rPr>
          <w:rFonts w:ascii="Arial" w:eastAsia="Arial" w:hAnsi="Arial" w:cs="Arial"/>
        </w:rPr>
        <w:t>Early identification of attendance concerns</w:t>
      </w:r>
    </w:p>
    <w:p w14:paraId="104A31BF" w14:textId="77777777" w:rsidR="006157F0" w:rsidRDefault="00D20BF9">
      <w:pPr>
        <w:numPr>
          <w:ilvl w:val="0"/>
          <w:numId w:val="2"/>
        </w:numPr>
        <w:spacing w:after="0"/>
        <w:jc w:val="both"/>
        <w:rPr>
          <w:rFonts w:ascii="Arial" w:eastAsia="Arial" w:hAnsi="Arial" w:cs="Arial"/>
        </w:rPr>
      </w:pPr>
      <w:r>
        <w:rPr>
          <w:rFonts w:ascii="Arial" w:eastAsia="Arial" w:hAnsi="Arial" w:cs="Arial"/>
        </w:rPr>
        <w:t>Attendance coding procedures</w:t>
      </w:r>
    </w:p>
    <w:p w14:paraId="0963154D" w14:textId="77777777" w:rsidR="006157F0" w:rsidRDefault="00D20BF9">
      <w:pPr>
        <w:numPr>
          <w:ilvl w:val="0"/>
          <w:numId w:val="2"/>
        </w:numPr>
        <w:spacing w:after="0"/>
        <w:jc w:val="both"/>
        <w:rPr>
          <w:rFonts w:ascii="Arial" w:eastAsia="Arial" w:hAnsi="Arial" w:cs="Arial"/>
        </w:rPr>
      </w:pPr>
      <w:r>
        <w:rPr>
          <w:rFonts w:ascii="Arial" w:eastAsia="Arial" w:hAnsi="Arial" w:cs="Arial"/>
        </w:rPr>
        <w:t>Safeguarding training</w:t>
      </w:r>
    </w:p>
    <w:p w14:paraId="3934E531" w14:textId="77777777" w:rsidR="006157F0" w:rsidRDefault="00D20BF9">
      <w:pPr>
        <w:numPr>
          <w:ilvl w:val="0"/>
          <w:numId w:val="2"/>
        </w:numPr>
        <w:jc w:val="both"/>
        <w:rPr>
          <w:rFonts w:ascii="Arial" w:eastAsia="Arial" w:hAnsi="Arial" w:cs="Arial"/>
        </w:rPr>
      </w:pPr>
      <w:r>
        <w:rPr>
          <w:rFonts w:ascii="Arial" w:eastAsia="Arial" w:hAnsi="Arial" w:cs="Arial"/>
        </w:rPr>
        <w:t>Arbor training</w:t>
      </w:r>
    </w:p>
    <w:p w14:paraId="44205654" w14:textId="346A505C" w:rsidR="006157F0" w:rsidRDefault="00D20BF9" w:rsidP="24F296E4">
      <w:pPr>
        <w:jc w:val="both"/>
        <w:rPr>
          <w:rFonts w:ascii="Arial" w:eastAsia="Arial" w:hAnsi="Arial" w:cs="Arial"/>
          <w:lang w:val="en-US"/>
        </w:rPr>
      </w:pPr>
      <w:r w:rsidRPr="24F296E4">
        <w:rPr>
          <w:rFonts w:ascii="Arial" w:eastAsia="Arial" w:hAnsi="Arial" w:cs="Arial"/>
          <w:lang w:val="en-US"/>
        </w:rPr>
        <w:t xml:space="preserve">The impact of the policy is evaluated on an annual basis with monitoring and intervention occurring </w:t>
      </w:r>
      <w:r w:rsidR="00787E88" w:rsidRPr="24F296E4">
        <w:rPr>
          <w:rFonts w:ascii="Arial" w:eastAsia="Arial" w:hAnsi="Arial" w:cs="Arial"/>
          <w:lang w:val="en-US"/>
        </w:rPr>
        <w:t>daily</w:t>
      </w:r>
      <w:r w:rsidRPr="24F296E4">
        <w:rPr>
          <w:rFonts w:ascii="Arial" w:eastAsia="Arial" w:hAnsi="Arial" w:cs="Arial"/>
          <w:lang w:val="en-US"/>
        </w:rPr>
        <w:t xml:space="preserve">. The impact is measured against a numerical contextual outcome provided by the Department </w:t>
      </w:r>
      <w:bookmarkStart w:id="26" w:name="_Int_tTjtCH6u"/>
      <w:r w:rsidRPr="24F296E4">
        <w:rPr>
          <w:rFonts w:ascii="Arial" w:eastAsia="Arial" w:hAnsi="Arial" w:cs="Arial"/>
          <w:lang w:val="en-US"/>
        </w:rPr>
        <w:t>for</w:t>
      </w:r>
      <w:bookmarkEnd w:id="26"/>
      <w:r w:rsidRPr="24F296E4">
        <w:rPr>
          <w:rFonts w:ascii="Arial" w:eastAsia="Arial" w:hAnsi="Arial" w:cs="Arial"/>
          <w:lang w:val="en-US"/>
        </w:rPr>
        <w:t xml:space="preserve"> Education.</w:t>
      </w:r>
    </w:p>
    <w:p w14:paraId="279C9E19" w14:textId="77DB0C00" w:rsidR="006157F0" w:rsidRDefault="00D20BF9">
      <w:pPr>
        <w:jc w:val="both"/>
        <w:rPr>
          <w:rFonts w:ascii="Arial" w:eastAsia="Arial" w:hAnsi="Arial" w:cs="Arial"/>
          <w:b/>
          <w:bCs/>
        </w:rPr>
      </w:pPr>
      <w:r w:rsidRPr="7EB5F717">
        <w:rPr>
          <w:rFonts w:ascii="Arial" w:eastAsia="Arial" w:hAnsi="Arial" w:cs="Arial"/>
        </w:rPr>
        <w:t>For 202</w:t>
      </w:r>
      <w:r w:rsidR="4D3AD6AC" w:rsidRPr="7EB5F717">
        <w:rPr>
          <w:rFonts w:ascii="Arial" w:eastAsia="Arial" w:hAnsi="Arial" w:cs="Arial"/>
        </w:rPr>
        <w:t>6</w:t>
      </w:r>
      <w:r w:rsidRPr="7EB5F717">
        <w:rPr>
          <w:rFonts w:ascii="Arial" w:eastAsia="Arial" w:hAnsi="Arial" w:cs="Arial"/>
        </w:rPr>
        <w:t>/202</w:t>
      </w:r>
      <w:r w:rsidR="329AF564" w:rsidRPr="7EB5F717">
        <w:rPr>
          <w:rFonts w:ascii="Arial" w:eastAsia="Arial" w:hAnsi="Arial" w:cs="Arial"/>
        </w:rPr>
        <w:t>7</w:t>
      </w:r>
      <w:r w:rsidRPr="7EB5F717">
        <w:rPr>
          <w:rFonts w:ascii="Arial" w:eastAsia="Arial" w:hAnsi="Arial" w:cs="Arial"/>
        </w:rPr>
        <w:t>, the school’s indicative Attendance Baseline Improvement Expectation (ABIE) is</w:t>
      </w:r>
      <w:r w:rsidRPr="7EB5F717">
        <w:rPr>
          <w:rFonts w:ascii="Arial" w:eastAsia="Arial" w:hAnsi="Arial" w:cs="Arial"/>
          <w:b/>
          <w:bCs/>
        </w:rPr>
        <w:t xml:space="preserve"> 87.8%. This target is a minimum expectation and not a ceiling.</w:t>
      </w:r>
    </w:p>
    <w:p w14:paraId="3E69E6CB" w14:textId="51FE79B7" w:rsidR="006157F0" w:rsidRDefault="00246203">
      <w:pPr>
        <w:rPr>
          <w:rFonts w:ascii="Arial" w:eastAsia="Arial" w:hAnsi="Arial" w:cs="Arial"/>
        </w:rPr>
      </w:pPr>
      <w:r>
        <w:rPr>
          <w:noProof/>
        </w:rPr>
        <mc:AlternateContent>
          <mc:Choice Requires="wpg">
            <w:drawing>
              <wp:anchor distT="114300" distB="114300" distL="114300" distR="114300" simplePos="0" relativeHeight="251659264" behindDoc="0" locked="0" layoutInCell="1" hidden="0" allowOverlap="1" wp14:anchorId="37125052" wp14:editId="43713705">
                <wp:simplePos x="0" y="0"/>
                <wp:positionH relativeFrom="column">
                  <wp:posOffset>542926</wp:posOffset>
                </wp:positionH>
                <wp:positionV relativeFrom="paragraph">
                  <wp:posOffset>213361</wp:posOffset>
                </wp:positionV>
                <wp:extent cx="4076700" cy="3695700"/>
                <wp:effectExtent l="0" t="0" r="0" b="19050"/>
                <wp:wrapNone/>
                <wp:docPr id="2" name="Group 2"/>
                <wp:cNvGraphicFramePr/>
                <a:graphic xmlns:a="http://schemas.openxmlformats.org/drawingml/2006/main">
                  <a:graphicData uri="http://schemas.microsoft.com/office/word/2010/wordprocessingGroup">
                    <wpg:wgp>
                      <wpg:cNvGrpSpPr/>
                      <wpg:grpSpPr>
                        <a:xfrm>
                          <a:off x="0" y="0"/>
                          <a:ext cx="4076700" cy="3695700"/>
                          <a:chOff x="2676950" y="1237149"/>
                          <a:chExt cx="4014525" cy="4014076"/>
                        </a:xfrm>
                      </wpg:grpSpPr>
                      <wps:wsp>
                        <wps:cNvPr id="1181947951" name="Rectangle 1181947951"/>
                        <wps:cNvSpPr/>
                        <wps:spPr>
                          <a:xfrm>
                            <a:off x="3631175" y="1320625"/>
                            <a:ext cx="268800" cy="3930600"/>
                          </a:xfrm>
                          <a:prstGeom prst="rect">
                            <a:avLst/>
                          </a:prstGeom>
                          <a:solidFill>
                            <a:srgbClr val="000000"/>
                          </a:solidFill>
                          <a:ln w="9525" cap="flat" cmpd="sng">
                            <a:solidFill>
                              <a:srgbClr val="000000"/>
                            </a:solidFill>
                            <a:prstDash val="solid"/>
                            <a:round/>
                            <a:headEnd type="none" w="sm" len="sm"/>
                            <a:tailEnd type="none" w="sm" len="sm"/>
                          </a:ln>
                        </wps:spPr>
                        <wps:txbx>
                          <w:txbxContent>
                            <w:p w14:paraId="74D1C86B" w14:textId="77777777" w:rsidR="006157F0" w:rsidRDefault="006157F0">
                              <w:pPr>
                                <w:spacing w:after="0" w:line="240" w:lineRule="auto"/>
                                <w:jc w:val="center"/>
                                <w:textDirection w:val="btLr"/>
                              </w:pPr>
                            </w:p>
                          </w:txbxContent>
                        </wps:txbx>
                        <wps:bodyPr spcFirstLastPara="1" wrap="square" lIns="91425" tIns="91425" rIns="91425" bIns="91425" anchor="ctr" anchorCtr="0">
                          <a:noAutofit/>
                        </wps:bodyPr>
                      </wps:wsp>
                      <wps:wsp>
                        <wps:cNvPr id="1243963834" name="Rectangle 1243963834"/>
                        <wps:cNvSpPr/>
                        <wps:spPr>
                          <a:xfrm>
                            <a:off x="5097125" y="1320625"/>
                            <a:ext cx="268800" cy="3930600"/>
                          </a:xfrm>
                          <a:prstGeom prst="rect">
                            <a:avLst/>
                          </a:prstGeom>
                          <a:solidFill>
                            <a:srgbClr val="000000"/>
                          </a:solidFill>
                          <a:ln w="9525" cap="flat" cmpd="sng">
                            <a:solidFill>
                              <a:srgbClr val="000000"/>
                            </a:solidFill>
                            <a:prstDash val="solid"/>
                            <a:round/>
                            <a:headEnd type="none" w="sm" len="sm"/>
                            <a:tailEnd type="none" w="sm" len="sm"/>
                          </a:ln>
                        </wps:spPr>
                        <wps:txbx>
                          <w:txbxContent>
                            <w:p w14:paraId="1652AC03" w14:textId="77777777" w:rsidR="006157F0" w:rsidRDefault="006157F0">
                              <w:pPr>
                                <w:spacing w:after="0" w:line="240" w:lineRule="auto"/>
                                <w:jc w:val="center"/>
                                <w:textDirection w:val="btLr"/>
                              </w:pPr>
                            </w:p>
                          </w:txbxContent>
                        </wps:txbx>
                        <wps:bodyPr spcFirstLastPara="1" wrap="square" lIns="91425" tIns="91425" rIns="91425" bIns="91425" anchor="ctr" anchorCtr="0">
                          <a:noAutofit/>
                        </wps:bodyPr>
                      </wps:wsp>
                      <wps:wsp>
                        <wps:cNvPr id="1611819421" name="Straight Arrow Connector 1611819421"/>
                        <wps:cNvCnPr/>
                        <wps:spPr>
                          <a:xfrm>
                            <a:off x="3855025" y="4962750"/>
                            <a:ext cx="1263900" cy="9900"/>
                          </a:xfrm>
                          <a:prstGeom prst="straightConnector1">
                            <a:avLst/>
                          </a:prstGeom>
                          <a:noFill/>
                          <a:ln w="38100" cap="flat" cmpd="sng">
                            <a:solidFill>
                              <a:srgbClr val="FF0000"/>
                            </a:solidFill>
                            <a:prstDash val="solid"/>
                            <a:round/>
                            <a:headEnd type="none" w="med" len="med"/>
                            <a:tailEnd type="none" w="med" len="med"/>
                          </a:ln>
                        </wps:spPr>
                        <wps:bodyPr/>
                      </wps:wsp>
                      <wps:wsp>
                        <wps:cNvPr id="1603828406" name="Straight Arrow Connector 1603828406"/>
                        <wps:cNvCnPr/>
                        <wps:spPr>
                          <a:xfrm rot="10800000" flipH="1">
                            <a:off x="3899975" y="4495050"/>
                            <a:ext cx="1313700" cy="9900"/>
                          </a:xfrm>
                          <a:prstGeom prst="straightConnector1">
                            <a:avLst/>
                          </a:prstGeom>
                          <a:noFill/>
                          <a:ln w="38100" cap="flat" cmpd="sng">
                            <a:solidFill>
                              <a:srgbClr val="000000"/>
                            </a:solidFill>
                            <a:prstDash val="solid"/>
                            <a:round/>
                            <a:headEnd type="none" w="med" len="med"/>
                            <a:tailEnd type="none" w="med" len="med"/>
                          </a:ln>
                        </wps:spPr>
                        <wps:bodyPr/>
                      </wps:wsp>
                      <wps:wsp>
                        <wps:cNvPr id="799385858" name="Straight Arrow Connector 799385858"/>
                        <wps:cNvCnPr/>
                        <wps:spPr>
                          <a:xfrm>
                            <a:off x="3899900" y="4082000"/>
                            <a:ext cx="1197300" cy="0"/>
                          </a:xfrm>
                          <a:prstGeom prst="straightConnector1">
                            <a:avLst/>
                          </a:prstGeom>
                          <a:noFill/>
                          <a:ln w="38100" cap="flat" cmpd="sng">
                            <a:solidFill>
                              <a:srgbClr val="000000"/>
                            </a:solidFill>
                            <a:prstDash val="solid"/>
                            <a:round/>
                            <a:headEnd type="none" w="med" len="med"/>
                            <a:tailEnd type="none" w="med" len="med"/>
                          </a:ln>
                        </wps:spPr>
                        <wps:bodyPr/>
                      </wps:wsp>
                      <wps:wsp>
                        <wps:cNvPr id="211333250" name="Straight Arrow Connector 211333250"/>
                        <wps:cNvCnPr/>
                        <wps:spPr>
                          <a:xfrm>
                            <a:off x="4486975" y="3310875"/>
                            <a:ext cx="0" cy="0"/>
                          </a:xfrm>
                          <a:prstGeom prst="straightConnector1">
                            <a:avLst/>
                          </a:prstGeom>
                          <a:noFill/>
                          <a:ln w="38100" cap="flat" cmpd="sng">
                            <a:solidFill>
                              <a:srgbClr val="000000"/>
                            </a:solidFill>
                            <a:prstDash val="solid"/>
                            <a:round/>
                            <a:headEnd type="none" w="med" len="med"/>
                            <a:tailEnd type="none" w="med" len="med"/>
                          </a:ln>
                        </wps:spPr>
                        <wps:bodyPr/>
                      </wps:wsp>
                      <wps:wsp>
                        <wps:cNvPr id="1663371359" name="Straight Arrow Connector 1663371359"/>
                        <wps:cNvCnPr/>
                        <wps:spPr>
                          <a:xfrm>
                            <a:off x="3705775" y="3579525"/>
                            <a:ext cx="1562400" cy="9900"/>
                          </a:xfrm>
                          <a:prstGeom prst="straightConnector1">
                            <a:avLst/>
                          </a:prstGeom>
                          <a:noFill/>
                          <a:ln w="38100" cap="flat" cmpd="sng">
                            <a:solidFill>
                              <a:srgbClr val="000000"/>
                            </a:solidFill>
                            <a:prstDash val="solid"/>
                            <a:round/>
                            <a:headEnd type="none" w="med" len="med"/>
                            <a:tailEnd type="none" w="med" len="med"/>
                          </a:ln>
                        </wps:spPr>
                        <wps:bodyPr/>
                      </wps:wsp>
                      <wps:wsp>
                        <wps:cNvPr id="1189389100" name="Rectangle 1189389100"/>
                        <wps:cNvSpPr/>
                        <wps:spPr>
                          <a:xfrm>
                            <a:off x="4030100" y="4542300"/>
                            <a:ext cx="936900" cy="383100"/>
                          </a:xfrm>
                          <a:prstGeom prst="rect">
                            <a:avLst/>
                          </a:prstGeom>
                          <a:noFill/>
                          <a:ln w="9525" cap="flat" cmpd="sng">
                            <a:solidFill>
                              <a:srgbClr val="FFFFFF"/>
                            </a:solidFill>
                            <a:prstDash val="solid"/>
                            <a:round/>
                            <a:headEnd type="none" w="sm" len="sm"/>
                            <a:tailEnd type="none" w="sm" len="sm"/>
                          </a:ln>
                        </wps:spPr>
                        <wps:txbx>
                          <w:txbxContent>
                            <w:p w14:paraId="4955251C" w14:textId="77777777" w:rsidR="006157F0" w:rsidRPr="00B050E7" w:rsidRDefault="00D20BF9">
                              <w:pPr>
                                <w:spacing w:after="0" w:line="240" w:lineRule="auto"/>
                                <w:jc w:val="center"/>
                                <w:textDirection w:val="btLr"/>
                              </w:pPr>
                              <w:r w:rsidRPr="00B050E7">
                                <w:rPr>
                                  <w:rFonts w:ascii="Arial" w:eastAsia="Arial" w:hAnsi="Arial" w:cs="Arial"/>
                                  <w:b/>
                                  <w:color w:val="FF0000"/>
                                </w:rPr>
                                <w:t>85.5%</w:t>
                              </w:r>
                            </w:p>
                          </w:txbxContent>
                        </wps:txbx>
                        <wps:bodyPr spcFirstLastPara="1" wrap="square" lIns="91425" tIns="91425" rIns="91425" bIns="91425" anchor="ctr" anchorCtr="0">
                          <a:noAutofit/>
                        </wps:bodyPr>
                      </wps:wsp>
                      <wps:wsp>
                        <wps:cNvPr id="1330438572" name="Text Box 1330438572"/>
                        <wps:cNvSpPr txBox="1"/>
                        <wps:spPr>
                          <a:xfrm>
                            <a:off x="4144760" y="4147655"/>
                            <a:ext cx="824100" cy="347216"/>
                          </a:xfrm>
                          <a:prstGeom prst="rect">
                            <a:avLst/>
                          </a:prstGeom>
                          <a:noFill/>
                          <a:ln>
                            <a:noFill/>
                          </a:ln>
                        </wps:spPr>
                        <wps:txbx>
                          <w:txbxContent>
                            <w:p w14:paraId="0565146B" w14:textId="77777777" w:rsidR="006157F0" w:rsidRPr="00B050E7" w:rsidRDefault="00D20BF9">
                              <w:pPr>
                                <w:spacing w:after="0" w:line="240" w:lineRule="auto"/>
                                <w:textDirection w:val="btLr"/>
                              </w:pPr>
                              <w:r w:rsidRPr="00B050E7">
                                <w:rPr>
                                  <w:rFonts w:ascii="Arial" w:eastAsia="Arial" w:hAnsi="Arial" w:cs="Arial"/>
                                  <w:b/>
                                  <w:color w:val="FF0000"/>
                                </w:rPr>
                                <w:t>86.0%</w:t>
                              </w:r>
                            </w:p>
                          </w:txbxContent>
                        </wps:txbx>
                        <wps:bodyPr spcFirstLastPara="1" wrap="square" lIns="91425" tIns="91425" rIns="91425" bIns="91425" anchor="t" anchorCtr="0">
                          <a:noAutofit/>
                        </wps:bodyPr>
                      </wps:wsp>
                      <wps:wsp>
                        <wps:cNvPr id="1102478720" name="Text Box 1102478720"/>
                        <wps:cNvSpPr txBox="1"/>
                        <wps:spPr>
                          <a:xfrm>
                            <a:off x="4144760" y="3694892"/>
                            <a:ext cx="824100" cy="356411"/>
                          </a:xfrm>
                          <a:prstGeom prst="rect">
                            <a:avLst/>
                          </a:prstGeom>
                          <a:noFill/>
                          <a:ln>
                            <a:noFill/>
                          </a:ln>
                        </wps:spPr>
                        <wps:txbx>
                          <w:txbxContent>
                            <w:p w14:paraId="00316C68" w14:textId="77777777" w:rsidR="006157F0" w:rsidRPr="00B050E7" w:rsidRDefault="00D20BF9">
                              <w:pPr>
                                <w:spacing w:after="0" w:line="240" w:lineRule="auto"/>
                                <w:textDirection w:val="btLr"/>
                              </w:pPr>
                              <w:r w:rsidRPr="00B050E7">
                                <w:rPr>
                                  <w:rFonts w:ascii="Arial" w:eastAsia="Arial" w:hAnsi="Arial" w:cs="Arial"/>
                                  <w:b/>
                                  <w:color w:val="E06666"/>
                                </w:rPr>
                                <w:t>86.5%</w:t>
                              </w:r>
                            </w:p>
                          </w:txbxContent>
                        </wps:txbx>
                        <wps:bodyPr spcFirstLastPara="1" wrap="square" lIns="91425" tIns="91425" rIns="91425" bIns="91425" anchor="t" anchorCtr="0">
                          <a:noAutofit/>
                        </wps:bodyPr>
                      </wps:wsp>
                      <wps:wsp>
                        <wps:cNvPr id="1998015407" name="Straight Arrow Connector 1998015407"/>
                        <wps:cNvCnPr/>
                        <wps:spPr>
                          <a:xfrm>
                            <a:off x="3899975" y="3085650"/>
                            <a:ext cx="1443000" cy="0"/>
                          </a:xfrm>
                          <a:prstGeom prst="straightConnector1">
                            <a:avLst/>
                          </a:prstGeom>
                          <a:noFill/>
                          <a:ln w="28575" cap="flat" cmpd="sng">
                            <a:solidFill>
                              <a:srgbClr val="000000"/>
                            </a:solidFill>
                            <a:prstDash val="solid"/>
                            <a:round/>
                            <a:headEnd type="none" w="med" len="med"/>
                            <a:tailEnd type="none" w="med" len="med"/>
                          </a:ln>
                        </wps:spPr>
                        <wps:bodyPr/>
                      </wps:wsp>
                      <wps:wsp>
                        <wps:cNvPr id="1346721371" name="Text Box 1346721371"/>
                        <wps:cNvSpPr txBox="1"/>
                        <wps:spPr>
                          <a:xfrm>
                            <a:off x="4144767" y="3191930"/>
                            <a:ext cx="824100" cy="360543"/>
                          </a:xfrm>
                          <a:prstGeom prst="rect">
                            <a:avLst/>
                          </a:prstGeom>
                          <a:noFill/>
                          <a:ln>
                            <a:noFill/>
                          </a:ln>
                        </wps:spPr>
                        <wps:txbx>
                          <w:txbxContent>
                            <w:p w14:paraId="5CAC1E72" w14:textId="77777777" w:rsidR="006157F0" w:rsidRPr="00B050E7" w:rsidRDefault="00D20BF9">
                              <w:pPr>
                                <w:spacing w:after="0" w:line="240" w:lineRule="auto"/>
                                <w:textDirection w:val="btLr"/>
                              </w:pPr>
                              <w:r w:rsidRPr="00B050E7">
                                <w:rPr>
                                  <w:rFonts w:ascii="Arial" w:eastAsia="Arial" w:hAnsi="Arial" w:cs="Arial"/>
                                  <w:b/>
                                  <w:color w:val="F6B26B"/>
                                </w:rPr>
                                <w:t>87.0%</w:t>
                              </w:r>
                            </w:p>
                          </w:txbxContent>
                        </wps:txbx>
                        <wps:bodyPr spcFirstLastPara="1" wrap="square" lIns="91425" tIns="91425" rIns="91425" bIns="91425" anchor="t" anchorCtr="0">
                          <a:noAutofit/>
                        </wps:bodyPr>
                      </wps:wsp>
                      <wps:wsp>
                        <wps:cNvPr id="2037848861" name="Straight Arrow Connector 2037848861"/>
                        <wps:cNvCnPr/>
                        <wps:spPr>
                          <a:xfrm>
                            <a:off x="3909800" y="2574475"/>
                            <a:ext cx="1472700" cy="0"/>
                          </a:xfrm>
                          <a:prstGeom prst="straightConnector1">
                            <a:avLst/>
                          </a:prstGeom>
                          <a:noFill/>
                          <a:ln w="28575" cap="flat" cmpd="sng">
                            <a:solidFill>
                              <a:srgbClr val="000000"/>
                            </a:solidFill>
                            <a:prstDash val="solid"/>
                            <a:round/>
                            <a:headEnd type="none" w="med" len="med"/>
                            <a:tailEnd type="none" w="med" len="med"/>
                          </a:ln>
                        </wps:spPr>
                        <wps:bodyPr/>
                      </wps:wsp>
                      <wps:wsp>
                        <wps:cNvPr id="211065431" name="Text Box 211065431"/>
                        <wps:cNvSpPr txBox="1"/>
                        <wps:spPr>
                          <a:xfrm>
                            <a:off x="4144767" y="2689432"/>
                            <a:ext cx="824100" cy="345386"/>
                          </a:xfrm>
                          <a:prstGeom prst="rect">
                            <a:avLst/>
                          </a:prstGeom>
                          <a:noFill/>
                          <a:ln>
                            <a:noFill/>
                          </a:ln>
                        </wps:spPr>
                        <wps:txbx>
                          <w:txbxContent>
                            <w:p w14:paraId="1E7734BD" w14:textId="77777777" w:rsidR="006157F0" w:rsidRPr="00B050E7" w:rsidRDefault="00D20BF9">
                              <w:pPr>
                                <w:spacing w:after="0" w:line="240" w:lineRule="auto"/>
                                <w:textDirection w:val="btLr"/>
                              </w:pPr>
                              <w:r w:rsidRPr="00B050E7">
                                <w:rPr>
                                  <w:rFonts w:ascii="Arial" w:eastAsia="Arial" w:hAnsi="Arial" w:cs="Arial"/>
                                  <w:b/>
                                  <w:color w:val="B6D7A8"/>
                                </w:rPr>
                                <w:t>87.5%</w:t>
                              </w:r>
                            </w:p>
                          </w:txbxContent>
                        </wps:txbx>
                        <wps:bodyPr spcFirstLastPara="1" wrap="square" lIns="91425" tIns="91425" rIns="91425" bIns="91425" anchor="t" anchorCtr="0">
                          <a:noAutofit/>
                        </wps:bodyPr>
                      </wps:wsp>
                      <wps:wsp>
                        <wps:cNvPr id="372690105" name="Straight Arrow Connector 372690105"/>
                        <wps:cNvCnPr/>
                        <wps:spPr>
                          <a:xfrm rot="10800000" flipH="1">
                            <a:off x="3909800" y="2037175"/>
                            <a:ext cx="1283700" cy="9900"/>
                          </a:xfrm>
                          <a:prstGeom prst="straightConnector1">
                            <a:avLst/>
                          </a:prstGeom>
                          <a:noFill/>
                          <a:ln w="28575" cap="flat" cmpd="sng">
                            <a:solidFill>
                              <a:srgbClr val="000000"/>
                            </a:solidFill>
                            <a:prstDash val="solid"/>
                            <a:round/>
                            <a:headEnd type="none" w="med" len="med"/>
                            <a:tailEnd type="none" w="med" len="med"/>
                          </a:ln>
                        </wps:spPr>
                        <wps:bodyPr/>
                      </wps:wsp>
                      <wps:wsp>
                        <wps:cNvPr id="1500366962" name="Text Box 1500366962"/>
                        <wps:cNvSpPr txBox="1"/>
                        <wps:spPr>
                          <a:xfrm>
                            <a:off x="4144775" y="2170213"/>
                            <a:ext cx="824100" cy="365752"/>
                          </a:xfrm>
                          <a:prstGeom prst="rect">
                            <a:avLst/>
                          </a:prstGeom>
                          <a:noFill/>
                          <a:ln>
                            <a:noFill/>
                          </a:ln>
                        </wps:spPr>
                        <wps:txbx>
                          <w:txbxContent>
                            <w:p w14:paraId="494EED16" w14:textId="77777777" w:rsidR="006157F0" w:rsidRPr="00B050E7" w:rsidRDefault="00D20BF9">
                              <w:pPr>
                                <w:spacing w:after="0" w:line="240" w:lineRule="auto"/>
                                <w:textDirection w:val="btLr"/>
                              </w:pPr>
                              <w:r w:rsidRPr="00B050E7">
                                <w:rPr>
                                  <w:rFonts w:ascii="Arial" w:eastAsia="Arial" w:hAnsi="Arial" w:cs="Arial"/>
                                  <w:b/>
                                  <w:color w:val="6AA84F"/>
                                </w:rPr>
                                <w:t>88.0%</w:t>
                              </w:r>
                            </w:p>
                          </w:txbxContent>
                        </wps:txbx>
                        <wps:bodyPr spcFirstLastPara="1" wrap="square" lIns="91425" tIns="91425" rIns="91425" bIns="91425" anchor="t" anchorCtr="0">
                          <a:noAutofit/>
                        </wps:bodyPr>
                      </wps:wsp>
                      <wps:wsp>
                        <wps:cNvPr id="2141762433" name="Straight Arrow Connector 2141762433"/>
                        <wps:cNvCnPr/>
                        <wps:spPr>
                          <a:xfrm flipH="1">
                            <a:off x="5213525" y="1320625"/>
                            <a:ext cx="18000" cy="328500"/>
                          </a:xfrm>
                          <a:prstGeom prst="straightConnector1">
                            <a:avLst/>
                          </a:prstGeom>
                          <a:noFill/>
                          <a:ln w="9525" cap="flat" cmpd="sng">
                            <a:solidFill>
                              <a:srgbClr val="000000"/>
                            </a:solidFill>
                            <a:prstDash val="solid"/>
                            <a:round/>
                            <a:headEnd type="none" w="med" len="med"/>
                            <a:tailEnd type="none" w="med" len="med"/>
                          </a:ln>
                        </wps:spPr>
                        <wps:bodyPr/>
                      </wps:wsp>
                      <wps:wsp>
                        <wps:cNvPr id="1475770838" name="Straight Arrow Connector 1475770838"/>
                        <wps:cNvCnPr/>
                        <wps:spPr>
                          <a:xfrm>
                            <a:off x="5231525" y="1320625"/>
                            <a:ext cx="11700" cy="268800"/>
                          </a:xfrm>
                          <a:prstGeom prst="straightConnector1">
                            <a:avLst/>
                          </a:prstGeom>
                          <a:noFill/>
                          <a:ln w="9525" cap="flat" cmpd="sng">
                            <a:solidFill>
                              <a:srgbClr val="000000"/>
                            </a:solidFill>
                            <a:prstDash val="solid"/>
                            <a:round/>
                            <a:headEnd type="none" w="med" len="med"/>
                            <a:tailEnd type="none" w="med" len="med"/>
                          </a:ln>
                        </wps:spPr>
                        <wps:bodyPr/>
                      </wps:wsp>
                      <wps:wsp>
                        <wps:cNvPr id="1284301810" name="Straight Arrow Connector 1284301810"/>
                        <wps:cNvCnPr/>
                        <wps:spPr>
                          <a:xfrm>
                            <a:off x="3909800" y="1589325"/>
                            <a:ext cx="1263900" cy="0"/>
                          </a:xfrm>
                          <a:prstGeom prst="straightConnector1">
                            <a:avLst/>
                          </a:prstGeom>
                          <a:noFill/>
                          <a:ln w="28575" cap="flat" cmpd="sng">
                            <a:solidFill>
                              <a:srgbClr val="000000"/>
                            </a:solidFill>
                            <a:prstDash val="solid"/>
                            <a:round/>
                            <a:headEnd type="none" w="med" len="med"/>
                            <a:tailEnd type="none" w="med" len="med"/>
                          </a:ln>
                        </wps:spPr>
                        <wps:bodyPr/>
                      </wps:wsp>
                      <wps:wsp>
                        <wps:cNvPr id="1544889977" name="Text Box 1544889977"/>
                        <wps:cNvSpPr txBox="1"/>
                        <wps:spPr>
                          <a:xfrm>
                            <a:off x="4144767" y="1672664"/>
                            <a:ext cx="824100" cy="345672"/>
                          </a:xfrm>
                          <a:prstGeom prst="rect">
                            <a:avLst/>
                          </a:prstGeom>
                          <a:noFill/>
                          <a:ln>
                            <a:noFill/>
                          </a:ln>
                        </wps:spPr>
                        <wps:txbx>
                          <w:txbxContent>
                            <w:p w14:paraId="7A14FE98" w14:textId="77777777" w:rsidR="006157F0" w:rsidRPr="00B050E7" w:rsidRDefault="00D20BF9">
                              <w:pPr>
                                <w:spacing w:after="0" w:line="240" w:lineRule="auto"/>
                                <w:textDirection w:val="btLr"/>
                              </w:pPr>
                              <w:r w:rsidRPr="00B050E7">
                                <w:rPr>
                                  <w:rFonts w:ascii="Arial" w:eastAsia="Arial" w:hAnsi="Arial" w:cs="Arial"/>
                                  <w:b/>
                                  <w:color w:val="38761D"/>
                                </w:rPr>
                                <w:t>88.5 %</w:t>
                              </w:r>
                            </w:p>
                          </w:txbxContent>
                        </wps:txbx>
                        <wps:bodyPr spcFirstLastPara="1" wrap="square" lIns="91425" tIns="91425" rIns="91425" bIns="91425" anchor="t" anchorCtr="0">
                          <a:noAutofit/>
                        </wps:bodyPr>
                      </wps:wsp>
                      <wps:wsp>
                        <wps:cNvPr id="91765433" name="Text Box 91765433"/>
                        <wps:cNvSpPr txBox="1"/>
                        <wps:spPr>
                          <a:xfrm>
                            <a:off x="4144685" y="1237149"/>
                            <a:ext cx="824100" cy="385887"/>
                          </a:xfrm>
                          <a:prstGeom prst="rect">
                            <a:avLst/>
                          </a:prstGeom>
                          <a:noFill/>
                          <a:ln>
                            <a:noFill/>
                          </a:ln>
                        </wps:spPr>
                        <wps:txbx>
                          <w:txbxContent>
                            <w:p w14:paraId="21EA0285" w14:textId="77777777" w:rsidR="006157F0" w:rsidRPr="00B050E7" w:rsidRDefault="00D20BF9">
                              <w:pPr>
                                <w:spacing w:after="0" w:line="240" w:lineRule="auto"/>
                                <w:textDirection w:val="btLr"/>
                              </w:pPr>
                              <w:r w:rsidRPr="00B050E7">
                                <w:rPr>
                                  <w:rFonts w:ascii="Arial" w:eastAsia="Arial" w:hAnsi="Arial" w:cs="Arial"/>
                                  <w:b/>
                                  <w:color w:val="9900FF"/>
                                </w:rPr>
                                <w:t>89.0 %</w:t>
                              </w:r>
                            </w:p>
                          </w:txbxContent>
                        </wps:txbx>
                        <wps:bodyPr spcFirstLastPara="1" wrap="square" lIns="91425" tIns="91425" rIns="91425" bIns="91425" anchor="t" anchorCtr="0">
                          <a:noAutofit/>
                        </wps:bodyPr>
                      </wps:wsp>
                      <wps:wsp>
                        <wps:cNvPr id="948717575" name="Arrow: Right 948717575"/>
                        <wps:cNvSpPr/>
                        <wps:spPr>
                          <a:xfrm>
                            <a:off x="2676950" y="4542300"/>
                            <a:ext cx="824100" cy="383100"/>
                          </a:xfrm>
                          <a:prstGeom prst="rightArrow">
                            <a:avLst>
                              <a:gd name="adj1" fmla="val 50000"/>
                              <a:gd name="adj2" fmla="val 50000"/>
                            </a:avLst>
                          </a:prstGeom>
                          <a:solidFill>
                            <a:srgbClr val="FF0000"/>
                          </a:solidFill>
                          <a:ln w="9525" cap="flat" cmpd="sng">
                            <a:solidFill>
                              <a:srgbClr val="000000"/>
                            </a:solidFill>
                            <a:prstDash val="solid"/>
                            <a:round/>
                            <a:headEnd type="none" w="sm" len="sm"/>
                            <a:tailEnd type="none" w="sm" len="sm"/>
                          </a:ln>
                        </wps:spPr>
                        <wps:txbx>
                          <w:txbxContent>
                            <w:p w14:paraId="319F9B38" w14:textId="77777777" w:rsidR="006157F0" w:rsidRDefault="006157F0">
                              <w:pPr>
                                <w:spacing w:after="0" w:line="240" w:lineRule="auto"/>
                                <w:jc w:val="center"/>
                                <w:textDirection w:val="btLr"/>
                              </w:pPr>
                            </w:p>
                          </w:txbxContent>
                        </wps:txbx>
                        <wps:bodyPr spcFirstLastPara="1" wrap="square" lIns="91425" tIns="91425" rIns="91425" bIns="91425" anchor="ctr" anchorCtr="0">
                          <a:noAutofit/>
                        </wps:bodyPr>
                      </wps:wsp>
                      <wps:wsp>
                        <wps:cNvPr id="1705965410" name="Arrow: Right 1705965410"/>
                        <wps:cNvSpPr/>
                        <wps:spPr>
                          <a:xfrm>
                            <a:off x="2676950" y="2522225"/>
                            <a:ext cx="824100" cy="383100"/>
                          </a:xfrm>
                          <a:prstGeom prst="rightArrow">
                            <a:avLst>
                              <a:gd name="adj1" fmla="val 50000"/>
                              <a:gd name="adj2" fmla="val 50000"/>
                            </a:avLst>
                          </a:prstGeom>
                          <a:solidFill>
                            <a:srgbClr val="B6D7A8"/>
                          </a:solidFill>
                          <a:ln w="9525" cap="flat" cmpd="sng">
                            <a:solidFill>
                              <a:srgbClr val="000000"/>
                            </a:solidFill>
                            <a:prstDash val="solid"/>
                            <a:round/>
                            <a:headEnd type="none" w="sm" len="sm"/>
                            <a:tailEnd type="none" w="sm" len="sm"/>
                          </a:ln>
                        </wps:spPr>
                        <wps:txbx>
                          <w:txbxContent>
                            <w:p w14:paraId="08074989" w14:textId="77777777" w:rsidR="006157F0" w:rsidRDefault="006157F0">
                              <w:pPr>
                                <w:spacing w:after="0" w:line="240" w:lineRule="auto"/>
                                <w:jc w:val="center"/>
                                <w:textDirection w:val="btLr"/>
                              </w:pPr>
                            </w:p>
                          </w:txbxContent>
                        </wps:txbx>
                        <wps:bodyPr spcFirstLastPara="1" wrap="square" lIns="91425" tIns="91425" rIns="91425" bIns="91425" anchor="ctr" anchorCtr="0">
                          <a:noAutofit/>
                        </wps:bodyPr>
                      </wps:wsp>
                      <wps:wsp>
                        <wps:cNvPr id="906571407" name="Text Box 906571407"/>
                        <wps:cNvSpPr txBox="1"/>
                        <wps:spPr>
                          <a:xfrm>
                            <a:off x="5472125" y="4534850"/>
                            <a:ext cx="1197300" cy="427800"/>
                          </a:xfrm>
                          <a:prstGeom prst="rect">
                            <a:avLst/>
                          </a:prstGeom>
                          <a:noFill/>
                          <a:ln>
                            <a:noFill/>
                          </a:ln>
                        </wps:spPr>
                        <wps:txbx>
                          <w:txbxContent>
                            <w:p w14:paraId="0CF7C680" w14:textId="77777777" w:rsidR="006157F0" w:rsidRDefault="00D20BF9">
                              <w:pPr>
                                <w:spacing w:after="0" w:line="240" w:lineRule="auto"/>
                                <w:textDirection w:val="btLr"/>
                              </w:pPr>
                              <w:r>
                                <w:rPr>
                                  <w:rFonts w:ascii="Arial" w:eastAsia="Arial" w:hAnsi="Arial" w:cs="Arial"/>
                                  <w:b/>
                                  <w:color w:val="000000"/>
                                  <w:sz w:val="28"/>
                                </w:rPr>
                                <w:t>Current</w:t>
                              </w:r>
                            </w:p>
                          </w:txbxContent>
                        </wps:txbx>
                        <wps:bodyPr spcFirstLastPara="1" wrap="square" lIns="91425" tIns="91425" rIns="91425" bIns="91425" anchor="t" anchorCtr="0">
                          <a:noAutofit/>
                        </wps:bodyPr>
                      </wps:wsp>
                      <wps:wsp>
                        <wps:cNvPr id="1515341980" name="Text Box 1515341980"/>
                        <wps:cNvSpPr txBox="1"/>
                        <wps:spPr>
                          <a:xfrm>
                            <a:off x="5494175" y="2451325"/>
                            <a:ext cx="1197300" cy="427800"/>
                          </a:xfrm>
                          <a:prstGeom prst="rect">
                            <a:avLst/>
                          </a:prstGeom>
                          <a:noFill/>
                          <a:ln>
                            <a:noFill/>
                          </a:ln>
                        </wps:spPr>
                        <wps:txbx>
                          <w:txbxContent>
                            <w:p w14:paraId="050B30D6" w14:textId="77777777" w:rsidR="006157F0" w:rsidRDefault="00D20BF9">
                              <w:pPr>
                                <w:spacing w:after="0" w:line="240" w:lineRule="auto"/>
                                <w:textDirection w:val="btLr"/>
                              </w:pPr>
                              <w:r>
                                <w:rPr>
                                  <w:rFonts w:ascii="Arial" w:eastAsia="Arial" w:hAnsi="Arial" w:cs="Arial"/>
                                  <w:b/>
                                  <w:color w:val="000000"/>
                                  <w:sz w:val="28"/>
                                </w:rPr>
                                <w:t>ABIE</w:t>
                              </w:r>
                            </w:p>
                          </w:txbxContent>
                        </wps:txbx>
                        <wps:bodyPr spcFirstLastPara="1" wrap="square" lIns="91425" tIns="91425" rIns="91425" bIns="91425"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7125052" id="Group 2" o:spid="_x0000_s1050" style="position:absolute;margin-left:42.75pt;margin-top:16.8pt;width:321pt;height:291pt;z-index:251659264;mso-wrap-distance-top:9pt;mso-wrap-distance-bottom:9pt;mso-width-relative:margin;mso-height-relative:margin" coordorigin="26769,12371" coordsize="40145,40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">
                <v:rect id="Rectangle 1181947951" o:spid="_x0000_s1051" style="position:absolute;left:36311;top:13206;width:2688;height:393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" fillcolor="black">
                  <v:stroke startarrowwidth="narrow" startarrowlength="short" endarrowwidth="narrow" endarrowlength="short" joinstyle="round"/>
                  <v:textbox inset="2.53958mm,2.53958mm,2.53958mm,2.53958mm">
                    <w:txbxContent>
                      <w:p w14:paraId="74D1C86B" w14:textId="77777777" w:rsidR="006157F0" w:rsidRDefault="006157F0">
                        <w:pPr>
                          <w:spacing w:after="0" w:line="240" w:lineRule="auto"/>
                          <w:jc w:val="center"/>
                          <w:textDirection w:val="btLr"/>
                        </w:pPr>
                      </w:p>
                    </w:txbxContent>
                  </v:textbox>
                </v:rect>
                <v:rect id="Rectangle 1243963834" o:spid="_x0000_s1052" style="position:absolute;left:50971;top:13206;width:2688;height:393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" fillcolor="black">
                  <v:stroke startarrowwidth="narrow" startarrowlength="short" endarrowwidth="narrow" endarrowlength="short" joinstyle="round"/>
                  <v:textbox inset="2.53958mm,2.53958mm,2.53958mm,2.53958mm">
                    <w:txbxContent>
                      <w:p w14:paraId="1652AC03" w14:textId="77777777" w:rsidR="006157F0" w:rsidRDefault="006157F0">
                        <w:pPr>
                          <w:spacing w:after="0" w:line="240" w:lineRule="auto"/>
                          <w:jc w:val="center"/>
                          <w:textDirection w:val="btLr"/>
                        </w:pPr>
                      </w:p>
                    </w:txbxContent>
                  </v:textbox>
                </v:rect>
                <v:shapetype id="_x0000_t32" coordsize="21600,21600" o:spt="32" o:oned="t" path="m,l21600,21600e" filled="f">
                  <v:path arrowok="t" fillok="f" o:connecttype="none"/>
                  <o:lock v:ext="edit" shapetype="t"/>
                </v:shapetype>
                <v:shape id="Straight Arrow Connector 1611819421" o:spid="_x0000_s1053" type="#_x0000_t32" style="position:absolute;left:38550;top:49627;width:12639;height: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" strokecolor="red" strokeweight="3pt"/>
                <v:shape id="Straight Arrow Connector 1603828406" o:spid="_x0000_s1054" type="#_x0000_t32" style="position:absolute;left:38999;top:44950;width:13137;height:9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" strokeweight="3pt"/>
                <v:shape id="Straight Arrow Connector 799385858" o:spid="_x0000_s1055" type="#_x0000_t32" style="position:absolute;left:38999;top:40820;width:119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" strokeweight="3pt"/>
                <v:shape id="Straight Arrow Connector 211333250" o:spid="_x0000_s1056" type="#_x0000_t32" style="position:absolute;left:44869;top:33108;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" strokeweight="3pt"/>
                <v:shape id="Straight Arrow Connector 1663371359" o:spid="_x0000_s1057" type="#_x0000_t32" style="position:absolute;left:37057;top:35795;width:15624;height: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" strokeweight="3pt"/>
                <v:rect id="Rectangle 1189389100" o:spid="_x0000_s1058" style="position:absolute;left:40301;top:45423;width:9369;height:38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" filled="f" strokecolor="white">
                  <v:stroke startarrowwidth="narrow" startarrowlength="short" endarrowwidth="narrow" endarrowlength="short" joinstyle="round"/>
                  <v:textbox inset="2.53958mm,2.53958mm,2.53958mm,2.53958mm">
                    <w:txbxContent>
                      <w:p w14:paraId="4955251C" w14:textId="77777777" w:rsidR="006157F0" w:rsidRPr="00B050E7" w:rsidRDefault="00D20BF9">
                        <w:pPr>
                          <w:spacing w:after="0" w:line="240" w:lineRule="auto"/>
                          <w:jc w:val="center"/>
                          <w:textDirection w:val="btLr"/>
                        </w:pPr>
                        <w:r w:rsidRPr="00B050E7">
                          <w:rPr>
                            <w:rFonts w:ascii="Arial" w:eastAsia="Arial" w:hAnsi="Arial" w:cs="Arial"/>
                            <w:b/>
                            <w:color w:val="FF0000"/>
                          </w:rPr>
                          <w:t>85.5%</w:t>
                        </w:r>
                      </w:p>
                    </w:txbxContent>
                  </v:textbox>
                </v:rect>
                <v:shapetype id="_x0000_t202" coordsize="21600,21600" o:spt="202" path="m,l,21600r21600,l21600,xe">
                  <v:stroke joinstyle="miter"/>
                  <v:path gradientshapeok="t" o:connecttype="rect"/>
                </v:shapetype>
                <v:shape id="Text Box 1330438572" o:spid="_x0000_s1059" type="#_x0000_t202" style="position:absolute;left:41447;top:41476;width:8241;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" filled="f" stroked="f">
                  <v:textbox inset="2.53958mm,2.53958mm,2.53958mm,2.53958mm">
                    <w:txbxContent>
                      <w:p w14:paraId="0565146B" w14:textId="77777777" w:rsidR="006157F0" w:rsidRPr="00B050E7" w:rsidRDefault="00D20BF9">
                        <w:pPr>
                          <w:spacing w:after="0" w:line="240" w:lineRule="auto"/>
                          <w:textDirection w:val="btLr"/>
                        </w:pPr>
                        <w:r w:rsidRPr="00B050E7">
                          <w:rPr>
                            <w:rFonts w:ascii="Arial" w:eastAsia="Arial" w:hAnsi="Arial" w:cs="Arial"/>
                            <w:b/>
                            <w:color w:val="FF0000"/>
                          </w:rPr>
                          <w:t>86.0%</w:t>
                        </w:r>
                      </w:p>
                    </w:txbxContent>
                  </v:textbox>
                </v:shape>
                <v:shape id="Text Box 1102478720" o:spid="_x0000_s1060" type="#_x0000_t202" style="position:absolute;left:41447;top:36948;width:8241;height:3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" filled="f" stroked="f">
                  <v:textbox inset="2.53958mm,2.53958mm,2.53958mm,2.53958mm">
                    <w:txbxContent>
                      <w:p w14:paraId="00316C68" w14:textId="77777777" w:rsidR="006157F0" w:rsidRPr="00B050E7" w:rsidRDefault="00D20BF9">
                        <w:pPr>
                          <w:spacing w:after="0" w:line="240" w:lineRule="auto"/>
                          <w:textDirection w:val="btLr"/>
                        </w:pPr>
                        <w:r w:rsidRPr="00B050E7">
                          <w:rPr>
                            <w:rFonts w:ascii="Arial" w:eastAsia="Arial" w:hAnsi="Arial" w:cs="Arial"/>
                            <w:b/>
                            <w:color w:val="E06666"/>
                          </w:rPr>
                          <w:t>86.5%</w:t>
                        </w:r>
                      </w:p>
                    </w:txbxContent>
                  </v:textbox>
                </v:shape>
                <v:shape id="Straight Arrow Connector 1998015407" o:spid="_x0000_s1061" type="#_x0000_t32" style="position:absolute;left:38999;top:30856;width:144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" strokeweight="2.25pt"/>
                <v:shape id="Text Box 1346721371" o:spid="_x0000_s1062" type="#_x0000_t202" style="position:absolute;left:41447;top:31919;width:8241;height:3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" filled="f" stroked="f">
                  <v:textbox inset="2.53958mm,2.53958mm,2.53958mm,2.53958mm">
                    <w:txbxContent>
                      <w:p w14:paraId="5CAC1E72" w14:textId="77777777" w:rsidR="006157F0" w:rsidRPr="00B050E7" w:rsidRDefault="00D20BF9">
                        <w:pPr>
                          <w:spacing w:after="0" w:line="240" w:lineRule="auto"/>
                          <w:textDirection w:val="btLr"/>
                        </w:pPr>
                        <w:r w:rsidRPr="00B050E7">
                          <w:rPr>
                            <w:rFonts w:ascii="Arial" w:eastAsia="Arial" w:hAnsi="Arial" w:cs="Arial"/>
                            <w:b/>
                            <w:color w:val="F6B26B"/>
                          </w:rPr>
                          <w:t>87.0%</w:t>
                        </w:r>
                      </w:p>
                    </w:txbxContent>
                  </v:textbox>
                </v:shape>
                <v:shape id="Straight Arrow Connector 2037848861" o:spid="_x0000_s1063" type="#_x0000_t32" style="position:absolute;left:39098;top:25744;width:147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" strokeweight="2.25pt"/>
                <v:shape id="Text Box 211065431" o:spid="_x0000_s1064" type="#_x0000_t202" style="position:absolute;left:41447;top:26894;width:8241;height:3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" filled="f" stroked="f">
                  <v:textbox inset="2.53958mm,2.53958mm,2.53958mm,2.53958mm">
                    <w:txbxContent>
                      <w:p w14:paraId="1E7734BD" w14:textId="77777777" w:rsidR="006157F0" w:rsidRPr="00B050E7" w:rsidRDefault="00D20BF9">
                        <w:pPr>
                          <w:spacing w:after="0" w:line="240" w:lineRule="auto"/>
                          <w:textDirection w:val="btLr"/>
                        </w:pPr>
                        <w:r w:rsidRPr="00B050E7">
                          <w:rPr>
                            <w:rFonts w:ascii="Arial" w:eastAsia="Arial" w:hAnsi="Arial" w:cs="Arial"/>
                            <w:b/>
                            <w:color w:val="B6D7A8"/>
                          </w:rPr>
                          <w:t>87.5%</w:t>
                        </w:r>
                      </w:p>
                    </w:txbxContent>
                  </v:textbox>
                </v:shape>
                <v:shape id="Straight Arrow Connector 372690105" o:spid="_x0000_s1065" type="#_x0000_t32" style="position:absolute;left:39098;top:20371;width:12837;height:9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" strokeweight="2.25pt"/>
                <v:shape id="Text Box 1500366962" o:spid="_x0000_s1066" type="#_x0000_t202" style="position:absolute;left:41447;top:21702;width:8241;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" filled="f" stroked="f">
                  <v:textbox inset="2.53958mm,2.53958mm,2.53958mm,2.53958mm">
                    <w:txbxContent>
                      <w:p w14:paraId="494EED16" w14:textId="77777777" w:rsidR="006157F0" w:rsidRPr="00B050E7" w:rsidRDefault="00D20BF9">
                        <w:pPr>
                          <w:spacing w:after="0" w:line="240" w:lineRule="auto"/>
                          <w:textDirection w:val="btLr"/>
                        </w:pPr>
                        <w:r w:rsidRPr="00B050E7">
                          <w:rPr>
                            <w:rFonts w:ascii="Arial" w:eastAsia="Arial" w:hAnsi="Arial" w:cs="Arial"/>
                            <w:b/>
                            <w:color w:val="6AA84F"/>
                          </w:rPr>
                          <w:t>88.0%</w:t>
                        </w:r>
                      </w:p>
                    </w:txbxContent>
                  </v:textbox>
                </v:shape>
                <v:shape id="Straight Arrow Connector 2141762433" o:spid="_x0000_s1067" type="#_x0000_t32" style="position:absolute;left:52135;top:13206;width:180;height:328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"/>
                <v:shape id="Straight Arrow Connector 1475770838" o:spid="_x0000_s1068" type="#_x0000_t32" style="position:absolute;left:52315;top:13206;width:117;height:26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"/>
                <v:shape id="Straight Arrow Connector 1284301810" o:spid="_x0000_s1069" type="#_x0000_t32" style="position:absolute;left:39098;top:15893;width:1263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" strokeweight="2.25pt"/>
                <v:shape id="Text Box 1544889977" o:spid="_x0000_s1070" type="#_x0000_t202" style="position:absolute;left:41447;top:16726;width:8241;height:3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" filled="f" stroked="f">
                  <v:textbox inset="2.53958mm,2.53958mm,2.53958mm,2.53958mm">
                    <w:txbxContent>
                      <w:p w14:paraId="7A14FE98" w14:textId="77777777" w:rsidR="006157F0" w:rsidRPr="00B050E7" w:rsidRDefault="00D20BF9">
                        <w:pPr>
                          <w:spacing w:after="0" w:line="240" w:lineRule="auto"/>
                          <w:textDirection w:val="btLr"/>
                        </w:pPr>
                        <w:r w:rsidRPr="00B050E7">
                          <w:rPr>
                            <w:rFonts w:ascii="Arial" w:eastAsia="Arial" w:hAnsi="Arial" w:cs="Arial"/>
                            <w:b/>
                            <w:color w:val="38761D"/>
                          </w:rPr>
                          <w:t>88.5 %</w:t>
                        </w:r>
                      </w:p>
                    </w:txbxContent>
                  </v:textbox>
                </v:shape>
                <v:shape id="Text Box 91765433" o:spid="_x0000_s1071" type="#_x0000_t202" style="position:absolute;left:41446;top:12371;width:8241;height:3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" filled="f" stroked="f">
                  <v:textbox inset="2.53958mm,2.53958mm,2.53958mm,2.53958mm">
                    <w:txbxContent>
                      <w:p w14:paraId="21EA0285" w14:textId="77777777" w:rsidR="006157F0" w:rsidRPr="00B050E7" w:rsidRDefault="00D20BF9">
                        <w:pPr>
                          <w:spacing w:after="0" w:line="240" w:lineRule="auto"/>
                          <w:textDirection w:val="btLr"/>
                        </w:pPr>
                        <w:r w:rsidRPr="00B050E7">
                          <w:rPr>
                            <w:rFonts w:ascii="Arial" w:eastAsia="Arial" w:hAnsi="Arial" w:cs="Arial"/>
                            <w:b/>
                            <w:color w:val="9900FF"/>
                          </w:rPr>
                          <w:t>89.0 %</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948717575" o:spid="_x0000_s1072" type="#_x0000_t13" style="position:absolute;left:26769;top:45423;width:8241;height:38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" adj="16579" fillcolor="red">
                  <v:stroke startarrowwidth="narrow" startarrowlength="short" endarrowwidth="narrow" endarrowlength="short" joinstyle="round"/>
                  <v:textbox inset="2.53958mm,2.53958mm,2.53958mm,2.53958mm">
                    <w:txbxContent>
                      <w:p w14:paraId="319F9B38" w14:textId="77777777" w:rsidR="006157F0" w:rsidRDefault="006157F0">
                        <w:pPr>
                          <w:spacing w:after="0" w:line="240" w:lineRule="auto"/>
                          <w:jc w:val="center"/>
                          <w:textDirection w:val="btLr"/>
                        </w:pPr>
                      </w:p>
                    </w:txbxContent>
                  </v:textbox>
                </v:shape>
                <v:shape id="Arrow: Right 1705965410" o:spid="_x0000_s1073" type="#_x0000_t13" style="position:absolute;left:26769;top:25222;width:8241;height:38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" adj="16579" fillcolor="#b6d7a8">
                  <v:stroke startarrowwidth="narrow" startarrowlength="short" endarrowwidth="narrow" endarrowlength="short" joinstyle="round"/>
                  <v:textbox inset="2.53958mm,2.53958mm,2.53958mm,2.53958mm">
                    <w:txbxContent>
                      <w:p w14:paraId="08074989" w14:textId="77777777" w:rsidR="006157F0" w:rsidRDefault="006157F0">
                        <w:pPr>
                          <w:spacing w:after="0" w:line="240" w:lineRule="auto"/>
                          <w:jc w:val="center"/>
                          <w:textDirection w:val="btLr"/>
                        </w:pPr>
                      </w:p>
                    </w:txbxContent>
                  </v:textbox>
                </v:shape>
                <v:shape id="Text Box 906571407" o:spid="_x0000_s1074" type="#_x0000_t202" style="position:absolute;left:54721;top:45348;width:11973;height:4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" filled="f" stroked="f">
                  <v:textbox inset="2.53958mm,2.53958mm,2.53958mm,2.53958mm">
                    <w:txbxContent>
                      <w:p w14:paraId="0CF7C680" w14:textId="77777777" w:rsidR="006157F0" w:rsidRDefault="00D20BF9">
                        <w:pPr>
                          <w:spacing w:after="0" w:line="240" w:lineRule="auto"/>
                          <w:textDirection w:val="btLr"/>
                        </w:pPr>
                        <w:r>
                          <w:rPr>
                            <w:rFonts w:ascii="Arial" w:eastAsia="Arial" w:hAnsi="Arial" w:cs="Arial"/>
                            <w:b/>
                            <w:color w:val="000000"/>
                            <w:sz w:val="28"/>
                          </w:rPr>
                          <w:t>Current</w:t>
                        </w:r>
                      </w:p>
                    </w:txbxContent>
                  </v:textbox>
                </v:shape>
                <v:shape id="Text Box 1515341980" o:spid="_x0000_s1075" type="#_x0000_t202" style="position:absolute;left:54941;top:24513;width:11973;height:4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" filled="f" stroked="f">
                  <v:textbox inset="2.53958mm,2.53958mm,2.53958mm,2.53958mm">
                    <w:txbxContent>
                      <w:p w14:paraId="050B30D6" w14:textId="77777777" w:rsidR="006157F0" w:rsidRDefault="00D20BF9">
                        <w:pPr>
                          <w:spacing w:after="0" w:line="240" w:lineRule="auto"/>
                          <w:textDirection w:val="btLr"/>
                        </w:pPr>
                        <w:r>
                          <w:rPr>
                            <w:rFonts w:ascii="Arial" w:eastAsia="Arial" w:hAnsi="Arial" w:cs="Arial"/>
                            <w:b/>
                            <w:color w:val="000000"/>
                            <w:sz w:val="28"/>
                          </w:rPr>
                          <w:t>ABIE</w:t>
                        </w:r>
                      </w:p>
                    </w:txbxContent>
                  </v:textbox>
                </v:shape>
              </v:group>
            </w:pict>
          </mc:Fallback>
        </mc:AlternateContent>
      </w:r>
    </w:p>
    <w:p w14:paraId="7FC7DF0C" w14:textId="77777777" w:rsidR="006157F0" w:rsidRDefault="006157F0">
      <w:pPr>
        <w:rPr>
          <w:rFonts w:ascii="Arial" w:eastAsia="Arial" w:hAnsi="Arial" w:cs="Arial"/>
        </w:rPr>
      </w:pPr>
    </w:p>
    <w:p w14:paraId="31C4BF61" w14:textId="77777777" w:rsidR="006157F0" w:rsidRDefault="006157F0">
      <w:pPr>
        <w:rPr>
          <w:rFonts w:ascii="Arial" w:eastAsia="Arial" w:hAnsi="Arial" w:cs="Arial"/>
        </w:rPr>
      </w:pPr>
    </w:p>
    <w:p w14:paraId="63EEB4FE" w14:textId="77777777" w:rsidR="006157F0" w:rsidRDefault="006157F0">
      <w:pPr>
        <w:rPr>
          <w:rFonts w:ascii="Arial" w:eastAsia="Arial" w:hAnsi="Arial" w:cs="Arial"/>
        </w:rPr>
      </w:pPr>
    </w:p>
    <w:p w14:paraId="57A25C6C" w14:textId="77777777" w:rsidR="006157F0" w:rsidRDefault="006157F0">
      <w:pPr>
        <w:rPr>
          <w:rFonts w:ascii="Arial" w:eastAsia="Arial" w:hAnsi="Arial" w:cs="Arial"/>
        </w:rPr>
      </w:pPr>
    </w:p>
    <w:p w14:paraId="0AC08782" w14:textId="77777777" w:rsidR="006157F0" w:rsidRDefault="006157F0">
      <w:pPr>
        <w:rPr>
          <w:rFonts w:ascii="Arial" w:eastAsia="Arial" w:hAnsi="Arial" w:cs="Arial"/>
        </w:rPr>
      </w:pPr>
    </w:p>
    <w:p w14:paraId="171B4BC3" w14:textId="77777777" w:rsidR="006157F0" w:rsidRDefault="006157F0">
      <w:pPr>
        <w:rPr>
          <w:rFonts w:ascii="Arial" w:eastAsia="Arial" w:hAnsi="Arial" w:cs="Arial"/>
        </w:rPr>
      </w:pPr>
    </w:p>
    <w:p w14:paraId="0D3640E6" w14:textId="77777777" w:rsidR="006157F0" w:rsidRDefault="006157F0">
      <w:pPr>
        <w:rPr>
          <w:rFonts w:ascii="Arial" w:eastAsia="Arial" w:hAnsi="Arial" w:cs="Arial"/>
        </w:rPr>
      </w:pPr>
    </w:p>
    <w:p w14:paraId="75646ED9" w14:textId="77777777" w:rsidR="006157F0" w:rsidRDefault="006157F0">
      <w:pPr>
        <w:rPr>
          <w:rFonts w:ascii="Arial" w:eastAsia="Arial" w:hAnsi="Arial" w:cs="Arial"/>
        </w:rPr>
      </w:pPr>
    </w:p>
    <w:p w14:paraId="28FD7CFC" w14:textId="77777777" w:rsidR="006157F0" w:rsidRDefault="006157F0">
      <w:pPr>
        <w:rPr>
          <w:rFonts w:ascii="Arial" w:eastAsia="Arial" w:hAnsi="Arial" w:cs="Arial"/>
        </w:rPr>
      </w:pPr>
    </w:p>
    <w:p w14:paraId="1FB096A8" w14:textId="77777777" w:rsidR="006157F0" w:rsidRDefault="006157F0">
      <w:pPr>
        <w:rPr>
          <w:rFonts w:ascii="Arial" w:eastAsia="Arial" w:hAnsi="Arial" w:cs="Arial"/>
        </w:rPr>
      </w:pPr>
    </w:p>
    <w:p w14:paraId="54906CF8" w14:textId="77777777" w:rsidR="006157F0" w:rsidRDefault="006157F0">
      <w:pPr>
        <w:rPr>
          <w:rFonts w:ascii="Arial" w:eastAsia="Arial" w:hAnsi="Arial" w:cs="Arial"/>
          <w:b/>
          <w:bCs/>
          <w:u w:val="single"/>
        </w:rPr>
      </w:pPr>
    </w:p>
    <w:p w14:paraId="01088FD9" w14:textId="77777777" w:rsidR="006157F0" w:rsidRDefault="00D20BF9">
      <w:pPr>
        <w:rPr>
          <w:rFonts w:ascii="Arial" w:eastAsia="Arial" w:hAnsi="Arial" w:cs="Arial"/>
          <w:b/>
          <w:bCs/>
          <w:u w:val="single"/>
        </w:rPr>
      </w:pPr>
      <w:r>
        <w:rPr>
          <w:rFonts w:ascii="Arial" w:eastAsia="Arial" w:hAnsi="Arial" w:cs="Arial"/>
          <w:b/>
          <w:bCs/>
          <w:u w:val="single"/>
        </w:rPr>
        <w:lastRenderedPageBreak/>
        <w:t>Review of Policy</w:t>
      </w:r>
    </w:p>
    <w:p w14:paraId="40831B46" w14:textId="2D61B47D" w:rsidR="006157F0" w:rsidRDefault="00D20BF9">
      <w:pPr>
        <w:jc w:val="both"/>
        <w:rPr>
          <w:rFonts w:ascii="Arial" w:eastAsia="Arial" w:hAnsi="Arial" w:cs="Arial"/>
          <w:b/>
          <w:bCs/>
        </w:rPr>
      </w:pPr>
      <w:r w:rsidRPr="7EB5F717">
        <w:rPr>
          <w:rFonts w:ascii="Arial" w:eastAsia="Arial" w:hAnsi="Arial" w:cs="Arial"/>
        </w:rPr>
        <w:t xml:space="preserve">This policy will be reviewed annually or sooner if legislation or statutory guidance changes. </w:t>
      </w:r>
      <w:r w:rsidRPr="7EB5F717">
        <w:rPr>
          <w:rFonts w:ascii="Arial" w:eastAsia="Arial" w:hAnsi="Arial" w:cs="Arial"/>
          <w:b/>
          <w:bCs/>
        </w:rPr>
        <w:t xml:space="preserve">(Last updated: 1 </w:t>
      </w:r>
      <w:r w:rsidR="67AE2E42" w:rsidRPr="7EB5F717">
        <w:rPr>
          <w:rFonts w:ascii="Arial" w:eastAsia="Arial" w:hAnsi="Arial" w:cs="Arial"/>
          <w:b/>
          <w:bCs/>
        </w:rPr>
        <w:t>September</w:t>
      </w:r>
      <w:r w:rsidRPr="7EB5F717">
        <w:rPr>
          <w:rFonts w:ascii="Arial" w:eastAsia="Arial" w:hAnsi="Arial" w:cs="Arial"/>
          <w:b/>
          <w:bCs/>
        </w:rPr>
        <w:t xml:space="preserve"> 202</w:t>
      </w:r>
      <w:r w:rsidR="763EC74F" w:rsidRPr="7EB5F717">
        <w:rPr>
          <w:rFonts w:ascii="Arial" w:eastAsia="Arial" w:hAnsi="Arial" w:cs="Arial"/>
          <w:b/>
          <w:bCs/>
        </w:rPr>
        <w:t>7</w:t>
      </w:r>
      <w:r w:rsidRPr="7EB5F717">
        <w:rPr>
          <w:rFonts w:ascii="Arial" w:eastAsia="Arial" w:hAnsi="Arial" w:cs="Arial"/>
          <w:b/>
          <w:bCs/>
        </w:rPr>
        <w:t>.)</w:t>
      </w:r>
    </w:p>
    <w:p w14:paraId="00BA230D" w14:textId="77777777" w:rsidR="006157F0" w:rsidRDefault="006157F0">
      <w:pPr>
        <w:rPr>
          <w:rFonts w:ascii="Arial" w:eastAsia="Arial" w:hAnsi="Arial" w:cs="Arial"/>
        </w:rPr>
      </w:pPr>
    </w:p>
    <w:p w14:paraId="7FDF67C2" w14:textId="77777777" w:rsidR="006157F0" w:rsidRDefault="00D20BF9">
      <w:pPr>
        <w:rPr>
          <w:rFonts w:ascii="Arial" w:eastAsia="Arial" w:hAnsi="Arial" w:cs="Arial"/>
        </w:rPr>
      </w:pPr>
      <w:r>
        <w:rPr>
          <w:rFonts w:ascii="Arial" w:eastAsia="Arial" w:hAnsi="Arial" w:cs="Arial"/>
        </w:rPr>
        <w:br/>
      </w:r>
    </w:p>
    <w:sectPr w:rsidR="006157F0">
      <w:footerReference w:type="default" r:id="rId22"/>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49B94" w14:textId="77777777" w:rsidR="00E94A03" w:rsidRDefault="00E94A03">
      <w:pPr>
        <w:spacing w:after="0" w:line="240" w:lineRule="auto"/>
      </w:pPr>
      <w:r>
        <w:separator/>
      </w:r>
    </w:p>
  </w:endnote>
  <w:endnote w:type="continuationSeparator" w:id="0">
    <w:p w14:paraId="7C93CD99" w14:textId="77777777" w:rsidR="00E94A03" w:rsidRDefault="00E94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86235DE-977A-4B96-9DA4-5176CD2E0E68}"/>
    <w:embedBold r:id="rId2" w:fontKey="{729683DE-49CE-42D3-97C6-2FD4DEBE094C}"/>
    <w:embedItalic r:id="rId3" w:fontKey="{5315AEB4-B0E9-48FE-9FE7-F0B2C19E7656}"/>
    <w:embedBoldItalic r:id="rId4" w:fontKey="{26A8FAE5-0D9F-4580-A031-C9DFE43DB3A1}"/>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5" w:fontKey="{112DA0ED-3ACC-4E28-8039-D1DF1EB2D4E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3ADC2" w14:textId="77777777" w:rsidR="006157F0" w:rsidRDefault="00D20BF9">
    <w:pPr>
      <w:jc w:val="right"/>
    </w:pPr>
    <w:r>
      <w:fldChar w:fldCharType="begin"/>
    </w:r>
    <w:r>
      <w:instrText>PAGE</w:instrText>
    </w:r>
    <w:r>
      <w:fldChar w:fldCharType="separate"/>
    </w:r>
    <w:r w:rsidR="00C6045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46C77" w14:textId="77777777" w:rsidR="00E94A03" w:rsidRDefault="00E94A03">
      <w:pPr>
        <w:spacing w:after="0" w:line="240" w:lineRule="auto"/>
      </w:pPr>
      <w:r>
        <w:separator/>
      </w:r>
    </w:p>
  </w:footnote>
  <w:footnote w:type="continuationSeparator" w:id="0">
    <w:p w14:paraId="32E010BC" w14:textId="77777777" w:rsidR="00E94A03" w:rsidRDefault="00E94A0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BC3EUS+j05HFFw" int2:id="AiSPh3Ed">
      <int2:state int2:value="Rejected" int2:type="spell"/>
    </int2:textHash>
    <int2:textHash int2:hashCode="wpEpjdUAZybsXd" int2:id="2PlNJn4F">
      <int2:state int2:value="Rejected" int2:type="spell"/>
    </int2:textHash>
    <int2:textHash int2:hashCode="Dl/wog3gULLKCe" int2:id="J7AyKb4b">
      <int2:state int2:value="Rejected" int2:type="spell"/>
    </int2:textHash>
    <int2:textHash int2:hashCode="GU7at+vkXTwUFa" int2:id="BNk71myS">
      <int2:state int2:value="Rejected" int2:type="spell"/>
    </int2:textHash>
    <int2:textHash int2:hashCode="BOfsvBQ4F9uylB" int2:id="PuDF6aou">
      <int2:state int2:value="Rejected" int2:type="spell"/>
    </int2:textHash>
    <int2:textHash int2:hashCode="31YMmaecpD39sM" int2:id="j6Sev01O">
      <int2:state int2:value="Rejected" int2:type="spell"/>
    </int2:textHash>
    <int2:textHash int2:hashCode="oyYzeQWhiECY8H" int2:id="xZ7WBVnt">
      <int2:state int2:value="Rejected" int2:type="spell"/>
    </int2:textHash>
    <int2:bookmark int2:bookmarkName="_Int_ols8ga3W" int2:invalidationBookmarkName="" int2:hashCode="87hrE9u8HyXx7Y" int2:id="HQyjKtul">
      <int2:state int2:value="Rejected" int2:type="gram"/>
    </int2:bookmark>
    <int2:bookmark int2:bookmarkName="_Int_i2MGEJnP" int2:invalidationBookmarkName="" int2:hashCode="RUdeMliGkrThta" int2:id="IANF89bk">
      <int2:state int2:value="Rejected" int2:type="gram"/>
    </int2:bookmark>
    <int2:bookmark int2:bookmarkName="_Int_tTjtCH6u" int2:invalidationBookmarkName="" int2:hashCode="Q+75piq7ix4WVP" int2:id="m82R22hb">
      <int2:state int2:value="Rejected" int2:type="gram"/>
    </int2:bookmark>
    <int2:bookmark int2:bookmarkName="_Int_mNopgRIm" int2:invalidationBookmarkName="" int2:hashCode="3gT6Din5s14kkF" int2:id="o4VBBkpm">
      <int2:state int2:value="Rejected" int2:type="gram"/>
    </int2:bookmark>
    <int2:bookmark int2:bookmarkName="_Int_C4tfnhxj" int2:invalidationBookmarkName="" int2:hashCode="cU7qD0yYBza94A" int2:id="AqR4g72H">
      <int2:state int2:value="Rejected" int2:type="gram"/>
    </int2:bookmark>
    <int2:bookmark int2:bookmarkName="_Int_e5npXPne" int2:invalidationBookmarkName="" int2:hashCode="87hrE9u8HyXx7Y" int2:id="ZwBFG9VS">
      <int2:state int2:value="Rejected" int2:type="gram"/>
    </int2:bookmark>
    <int2:bookmark int2:bookmarkName="_Int_ZQ7OEdR1" int2:invalidationBookmarkName="" int2:hashCode="nZik4ohbSrsvws" int2:id="nN7WACZ7">
      <int2:state int2:value="Rejected" int2:type="gram"/>
    </int2:bookmark>
    <int2:bookmark int2:bookmarkName="_Int_OCbYtFwn" int2:invalidationBookmarkName="" int2:hashCode="87hrE9u8HyXx7Y" int2:id="Jy1BRRc0">
      <int2:state int2:value="Rejected" int2:type="gram"/>
    </int2:bookmark>
    <int2:bookmark int2:bookmarkName="_Int_y1Xy4XJ5" int2:invalidationBookmarkName="" int2:hashCode="87hrE9u8HyXx7Y" int2:id="MdLhp4Hd">
      <int2:state int2:value="Rejected" int2:type="gram"/>
    </int2:bookmark>
    <int2:bookmark int2:bookmarkName="_Int_rwlhYSqx" int2:invalidationBookmarkName="" int2:hashCode="AIGcDlT5xP4AKq" int2:id="31LumaoU">
      <int2:state int2:value="Rejected" int2:type="gram"/>
    </int2:bookmark>
    <int2:bookmark int2:bookmarkName="_Int_w6z1MY5W" int2:invalidationBookmarkName="" int2:hashCode="c3gaEn7BKUpCpr" int2:id="IMxyKWx8">
      <int2:state int2:value="Rejected" int2:type="gram"/>
    </int2:bookmark>
    <int2:bookmark int2:bookmarkName="_Int_drLswOB9" int2:invalidationBookmarkName="" int2:hashCode="RUdeMliGkrThta" int2:id="DNxDoKXQ">
      <int2:state int2:value="Rejected" int2:type="gram"/>
    </int2:bookmark>
    <int2:bookmark int2:bookmarkName="_Int_ioIsvj5k" int2:invalidationBookmarkName="" int2:hashCode="3gT6Din5s14kkF" int2:id="nQ9Uq4vR">
      <int2:state int2:value="Rejected" int2:type="gram"/>
    </int2:bookmark>
    <int2:bookmark int2:bookmarkName="_Int_3s2OYA9N" int2:invalidationBookmarkName="" int2:hashCode="E6KCizrezBwy6j" int2:id="2jeri9rB">
      <int2:state int2:value="Rejected" int2:type="gram"/>
    </int2:bookmark>
    <int2:bookmark int2:bookmarkName="_Int_MyYGm3Q6" int2:invalidationBookmarkName="" int2:hashCode="ZvXIcZOOMSainC" int2:id="iOESkf4i">
      <int2:state int2:value="Rejected" int2:type="gram"/>
    </int2:bookmark>
    <int2:bookmark int2:bookmarkName="_Int_hAH8uH63" int2:invalidationBookmarkName="" int2:hashCode="ZvXIcZOOMSainC" int2:id="FqxpkH9t">
      <int2:state int2:value="Rejected" int2:type="gram"/>
    </int2:bookmark>
    <int2:bookmark int2:bookmarkName="_Int_AEwHCFSy" int2:invalidationBookmarkName="" int2:hashCode="uI+4ctdRgkEAJD" int2:id="9DWXb0CR">
      <int2:state int2:value="Rejected" int2:type="gram"/>
    </int2:bookmark>
    <int2:bookmark int2:bookmarkName="_Int_NzZTW04i" int2:invalidationBookmarkName="" int2:hashCode="tokxP8GMMxecn2" int2:id="iMfiBWST">
      <int2:state int2:value="Rejected" int2:type="gram"/>
    </int2:bookmark>
    <int2:bookmark int2:bookmarkName="_Int_ReW5dVgf" int2:invalidationBookmarkName="" int2:hashCode="87hrE9u8HyXx7Y" int2:id="CNOWJ8pr">
      <int2:state int2:value="Rejected" int2:type="gram"/>
    </int2:bookmark>
    <int2:bookmark int2:bookmarkName="_Int_yl5q2aFE" int2:invalidationBookmarkName="" int2:hashCode="RUdeMliGkrThta" int2:id="sfplpXld">
      <int2:state int2:value="Rejected" int2:type="gram"/>
    </int2:bookmark>
    <int2:bookmark int2:bookmarkName="_Int_oaaoBnzs" int2:invalidationBookmarkName="" int2:hashCode="0GYf/LRGEYcRtn" int2:id="qg46vFlC">
      <int2:state int2:value="Rejected" int2:type="style"/>
    </int2:bookmark>
    <int2:bookmark int2:bookmarkName="_Int_9VzC5Peu" int2:invalidationBookmarkName="" int2:hashCode="3gT6Din5s14kkF" int2:id="yX5tkwKU">
      <int2:state int2:value="Rejected" int2:type="gram"/>
    </int2:bookmark>
    <int2:bookmark int2:bookmarkName="_Int_swgzaXSC" int2:invalidationBookmarkName="" int2:hashCode="T/CxU4RpM4oAc+" int2:id="iqpvjmus">
      <int2:state int2:value="Rejected" int2:type="gram"/>
    </int2:bookmark>
    <int2:bookmark int2:bookmarkName="_Int_IS60VIAX" int2:invalidationBookmarkName="" int2:hashCode="87hrE9u8HyXx7Y" int2:id="zGbzdSiT">
      <int2:state int2:value="Rejected" int2:type="gram"/>
    </int2:bookmark>
    <int2:bookmark int2:bookmarkName="_Int_FajrMgWl" int2:invalidationBookmarkName="" int2:hashCode="87hrE9u8HyXx7Y" int2:id="BPhLAdSX">
      <int2:state int2:value="Rejected" int2:type="gram"/>
    </int2:bookmark>
    <int2:bookmark int2:bookmarkName="_Int_PbXYeXRw" int2:invalidationBookmarkName="" int2:hashCode="6CpJJ0CbrqfzzG" int2:id="RwiTIjLg">
      <int2:state int2:value="Rejected" int2:type="style"/>
    </int2:bookmark>
    <int2:bookmark int2:bookmarkName="_Int_ZxgLLiXe" int2:invalidationBookmarkName="" int2:hashCode="RPHfRQ8qAdOwFf" int2:id="wYdnHhyY">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F1035"/>
    <w:multiLevelType w:val="multilevel"/>
    <w:tmpl w:val="833C11BC"/>
    <w:lvl w:ilvl="0">
      <w:start w:val="1"/>
      <w:numFmt w:val="bullet"/>
      <w:pStyle w:val="List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821AAB"/>
    <w:multiLevelType w:val="hybridMultilevel"/>
    <w:tmpl w:val="9A123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D0754"/>
    <w:multiLevelType w:val="hybridMultilevel"/>
    <w:tmpl w:val="81C62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2043E6"/>
    <w:multiLevelType w:val="multilevel"/>
    <w:tmpl w:val="3676B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D91A2C"/>
    <w:multiLevelType w:val="multilevel"/>
    <w:tmpl w:val="6562EE68"/>
    <w:lvl w:ilvl="0">
      <w:start w:val="1"/>
      <w:numFmt w:val="bullet"/>
      <w:pStyle w:val="ListNumber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8B2909"/>
    <w:multiLevelType w:val="multilevel"/>
    <w:tmpl w:val="134E0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DF14CC0"/>
    <w:multiLevelType w:val="multilevel"/>
    <w:tmpl w:val="383477CA"/>
    <w:lvl w:ilvl="0">
      <w:start w:val="1"/>
      <w:numFmt w:val="decimal"/>
      <w:lvlText w:val="%1."/>
      <w:lvlJc w:val="left"/>
      <w:pPr>
        <w:ind w:left="720" w:hanging="360"/>
      </w:pPr>
      <w:rPr>
        <w:rFonts w:ascii="Arial" w:eastAsia="Arial" w:hAnsi="Arial" w:cs="Arial"/>
        <w:color w:val="333333"/>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1EED1B4A"/>
    <w:multiLevelType w:val="multilevel"/>
    <w:tmpl w:val="20107E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0AC24EF"/>
    <w:multiLevelType w:val="multilevel"/>
    <w:tmpl w:val="179AD396"/>
    <w:lvl w:ilvl="0">
      <w:start w:val="1"/>
      <w:numFmt w:val="bullet"/>
      <w:pStyle w:val="ListBullet3"/>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2387A5C"/>
    <w:multiLevelType w:val="hybridMultilevel"/>
    <w:tmpl w:val="C4A81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28476D"/>
    <w:multiLevelType w:val="hybridMultilevel"/>
    <w:tmpl w:val="CF16F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1F3F1F"/>
    <w:multiLevelType w:val="hybridMultilevel"/>
    <w:tmpl w:val="B17EB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B55D39"/>
    <w:multiLevelType w:val="multilevel"/>
    <w:tmpl w:val="1AF69DC2"/>
    <w:lvl w:ilvl="0">
      <w:start w:val="1"/>
      <w:numFmt w:val="bullet"/>
      <w:pStyle w:val="ListBullet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DA9674A"/>
    <w:multiLevelType w:val="multilevel"/>
    <w:tmpl w:val="BE52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D94F19"/>
    <w:multiLevelType w:val="hybridMultilevel"/>
    <w:tmpl w:val="7E7E2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FB1892"/>
    <w:multiLevelType w:val="multilevel"/>
    <w:tmpl w:val="BE485FBA"/>
    <w:lvl w:ilvl="0">
      <w:start w:val="1"/>
      <w:numFmt w:val="bullet"/>
      <w:pStyle w:val="ListNumber3"/>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D7A14BE"/>
    <w:multiLevelType w:val="multilevel"/>
    <w:tmpl w:val="F30488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26F2D29"/>
    <w:multiLevelType w:val="hybridMultilevel"/>
    <w:tmpl w:val="61800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E43C6A"/>
    <w:multiLevelType w:val="multilevel"/>
    <w:tmpl w:val="C0FE4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6D618B5"/>
    <w:multiLevelType w:val="hybridMultilevel"/>
    <w:tmpl w:val="17E4E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7B4F71"/>
    <w:multiLevelType w:val="hybridMultilevel"/>
    <w:tmpl w:val="C3343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F3290B"/>
    <w:multiLevelType w:val="multilevel"/>
    <w:tmpl w:val="883CC84A"/>
    <w:lvl w:ilvl="0">
      <w:start w:val="1"/>
      <w:numFmt w:val="bullet"/>
      <w:pStyle w:val="ListNumber"/>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0A77941"/>
    <w:multiLevelType w:val="multilevel"/>
    <w:tmpl w:val="021AE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00764078">
    <w:abstractNumId w:val="0"/>
  </w:num>
  <w:num w:numId="2" w16cid:durableId="1710496295">
    <w:abstractNumId w:val="12"/>
  </w:num>
  <w:num w:numId="3" w16cid:durableId="43647727">
    <w:abstractNumId w:val="8"/>
  </w:num>
  <w:num w:numId="4" w16cid:durableId="120003353">
    <w:abstractNumId w:val="22"/>
  </w:num>
  <w:num w:numId="5" w16cid:durableId="382601538">
    <w:abstractNumId w:val="21"/>
  </w:num>
  <w:num w:numId="6" w16cid:durableId="1608197077">
    <w:abstractNumId w:val="4"/>
  </w:num>
  <w:num w:numId="7" w16cid:durableId="629675962">
    <w:abstractNumId w:val="15"/>
  </w:num>
  <w:num w:numId="8" w16cid:durableId="515316421">
    <w:abstractNumId w:val="18"/>
  </w:num>
  <w:num w:numId="9" w16cid:durableId="603994783">
    <w:abstractNumId w:val="3"/>
  </w:num>
  <w:num w:numId="10" w16cid:durableId="533468010">
    <w:abstractNumId w:val="6"/>
  </w:num>
  <w:num w:numId="11" w16cid:durableId="809517448">
    <w:abstractNumId w:val="5"/>
  </w:num>
  <w:num w:numId="12" w16cid:durableId="1705403869">
    <w:abstractNumId w:val="7"/>
  </w:num>
  <w:num w:numId="13" w16cid:durableId="178467535">
    <w:abstractNumId w:val="16"/>
  </w:num>
  <w:num w:numId="14" w16cid:durableId="1405375994">
    <w:abstractNumId w:val="14"/>
  </w:num>
  <w:num w:numId="15" w16cid:durableId="400953056">
    <w:abstractNumId w:val="20"/>
  </w:num>
  <w:num w:numId="16" w16cid:durableId="1852719898">
    <w:abstractNumId w:val="2"/>
  </w:num>
  <w:num w:numId="17" w16cid:durableId="946810975">
    <w:abstractNumId w:val="19"/>
  </w:num>
  <w:num w:numId="18" w16cid:durableId="666320924">
    <w:abstractNumId w:val="11"/>
  </w:num>
  <w:num w:numId="19" w16cid:durableId="1580362312">
    <w:abstractNumId w:val="9"/>
  </w:num>
  <w:num w:numId="20" w16cid:durableId="1877425383">
    <w:abstractNumId w:val="10"/>
  </w:num>
  <w:num w:numId="21" w16cid:durableId="1631202333">
    <w:abstractNumId w:val="1"/>
  </w:num>
  <w:num w:numId="22" w16cid:durableId="2117091967">
    <w:abstractNumId w:val="17"/>
  </w:num>
  <w:num w:numId="23" w16cid:durableId="13969704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7F0"/>
    <w:rsid w:val="00015050"/>
    <w:rsid w:val="00037F3F"/>
    <w:rsid w:val="00047062"/>
    <w:rsid w:val="00047D77"/>
    <w:rsid w:val="00055F95"/>
    <w:rsid w:val="00073AE2"/>
    <w:rsid w:val="000820F2"/>
    <w:rsid w:val="000A1802"/>
    <w:rsid w:val="000B28D7"/>
    <w:rsid w:val="000D72B1"/>
    <w:rsid w:val="000E121F"/>
    <w:rsid w:val="000F56D9"/>
    <w:rsid w:val="000F628C"/>
    <w:rsid w:val="000F72E2"/>
    <w:rsid w:val="00106E52"/>
    <w:rsid w:val="00110B4C"/>
    <w:rsid w:val="001221AA"/>
    <w:rsid w:val="00130B13"/>
    <w:rsid w:val="00132ED1"/>
    <w:rsid w:val="00141F8F"/>
    <w:rsid w:val="001479C2"/>
    <w:rsid w:val="0016191E"/>
    <w:rsid w:val="001626E1"/>
    <w:rsid w:val="00166EA5"/>
    <w:rsid w:val="0017699B"/>
    <w:rsid w:val="00191D0D"/>
    <w:rsid w:val="001C65FC"/>
    <w:rsid w:val="001C7A32"/>
    <w:rsid w:val="001E07FE"/>
    <w:rsid w:val="001E472A"/>
    <w:rsid w:val="001F15BF"/>
    <w:rsid w:val="001F5739"/>
    <w:rsid w:val="002017EA"/>
    <w:rsid w:val="002214D4"/>
    <w:rsid w:val="00226A6E"/>
    <w:rsid w:val="00232E39"/>
    <w:rsid w:val="00236B3C"/>
    <w:rsid w:val="002420DF"/>
    <w:rsid w:val="00246203"/>
    <w:rsid w:val="002535F2"/>
    <w:rsid w:val="002563ED"/>
    <w:rsid w:val="0025766B"/>
    <w:rsid w:val="00272C03"/>
    <w:rsid w:val="00277CBA"/>
    <w:rsid w:val="002A0DCD"/>
    <w:rsid w:val="002A52A7"/>
    <w:rsid w:val="002A7C0E"/>
    <w:rsid w:val="002B4A91"/>
    <w:rsid w:val="002B6B4A"/>
    <w:rsid w:val="002D5081"/>
    <w:rsid w:val="002E38ED"/>
    <w:rsid w:val="002E776A"/>
    <w:rsid w:val="002F0F1A"/>
    <w:rsid w:val="002F283B"/>
    <w:rsid w:val="002F545D"/>
    <w:rsid w:val="002F5E9E"/>
    <w:rsid w:val="00300425"/>
    <w:rsid w:val="003106EC"/>
    <w:rsid w:val="00335A84"/>
    <w:rsid w:val="003409AC"/>
    <w:rsid w:val="0035575E"/>
    <w:rsid w:val="003656BA"/>
    <w:rsid w:val="00382D3C"/>
    <w:rsid w:val="003A0A8F"/>
    <w:rsid w:val="003A2D46"/>
    <w:rsid w:val="003C141C"/>
    <w:rsid w:val="003C7BF4"/>
    <w:rsid w:val="003D11A7"/>
    <w:rsid w:val="003D324F"/>
    <w:rsid w:val="003D40FD"/>
    <w:rsid w:val="003D6F99"/>
    <w:rsid w:val="003F3D67"/>
    <w:rsid w:val="003F7112"/>
    <w:rsid w:val="00400A2D"/>
    <w:rsid w:val="00401CF2"/>
    <w:rsid w:val="0041518A"/>
    <w:rsid w:val="00416F35"/>
    <w:rsid w:val="00423207"/>
    <w:rsid w:val="004379A9"/>
    <w:rsid w:val="00446B40"/>
    <w:rsid w:val="00455376"/>
    <w:rsid w:val="0046722A"/>
    <w:rsid w:val="00471861"/>
    <w:rsid w:val="00474C3A"/>
    <w:rsid w:val="004850A1"/>
    <w:rsid w:val="004A4C16"/>
    <w:rsid w:val="004A578D"/>
    <w:rsid w:val="004A7305"/>
    <w:rsid w:val="004C45A0"/>
    <w:rsid w:val="004C62B2"/>
    <w:rsid w:val="004D2BD1"/>
    <w:rsid w:val="004E0ADE"/>
    <w:rsid w:val="004E5331"/>
    <w:rsid w:val="00504778"/>
    <w:rsid w:val="00504E8C"/>
    <w:rsid w:val="005071DF"/>
    <w:rsid w:val="00516FBF"/>
    <w:rsid w:val="005332E1"/>
    <w:rsid w:val="00534171"/>
    <w:rsid w:val="00547EBF"/>
    <w:rsid w:val="005705E2"/>
    <w:rsid w:val="00574E62"/>
    <w:rsid w:val="00581B08"/>
    <w:rsid w:val="00597214"/>
    <w:rsid w:val="005A486C"/>
    <w:rsid w:val="005A58ED"/>
    <w:rsid w:val="005B33B3"/>
    <w:rsid w:val="005B79B4"/>
    <w:rsid w:val="005C2DEE"/>
    <w:rsid w:val="005D70C6"/>
    <w:rsid w:val="005E0A0A"/>
    <w:rsid w:val="005E4408"/>
    <w:rsid w:val="005F6433"/>
    <w:rsid w:val="006014A5"/>
    <w:rsid w:val="00605CEE"/>
    <w:rsid w:val="006157F0"/>
    <w:rsid w:val="006272C1"/>
    <w:rsid w:val="00627B05"/>
    <w:rsid w:val="0063304A"/>
    <w:rsid w:val="00645995"/>
    <w:rsid w:val="00655F11"/>
    <w:rsid w:val="00660F3B"/>
    <w:rsid w:val="006643A9"/>
    <w:rsid w:val="00672099"/>
    <w:rsid w:val="00676A77"/>
    <w:rsid w:val="00696C14"/>
    <w:rsid w:val="00696C95"/>
    <w:rsid w:val="006A6D5B"/>
    <w:rsid w:val="006B3AE5"/>
    <w:rsid w:val="006B489B"/>
    <w:rsid w:val="006C56E4"/>
    <w:rsid w:val="006C57A1"/>
    <w:rsid w:val="006C58F6"/>
    <w:rsid w:val="006D6F9C"/>
    <w:rsid w:val="006E7D6F"/>
    <w:rsid w:val="00752929"/>
    <w:rsid w:val="007607D8"/>
    <w:rsid w:val="00767FCE"/>
    <w:rsid w:val="00771D37"/>
    <w:rsid w:val="00782707"/>
    <w:rsid w:val="00787E88"/>
    <w:rsid w:val="0079053A"/>
    <w:rsid w:val="007937D1"/>
    <w:rsid w:val="00794340"/>
    <w:rsid w:val="00795464"/>
    <w:rsid w:val="00796F82"/>
    <w:rsid w:val="007A2943"/>
    <w:rsid w:val="007B71DF"/>
    <w:rsid w:val="007C16BA"/>
    <w:rsid w:val="007C79C0"/>
    <w:rsid w:val="007D0AAD"/>
    <w:rsid w:val="007E1D95"/>
    <w:rsid w:val="007F16D1"/>
    <w:rsid w:val="007F7D00"/>
    <w:rsid w:val="00803573"/>
    <w:rsid w:val="00815E34"/>
    <w:rsid w:val="008265DF"/>
    <w:rsid w:val="008276A6"/>
    <w:rsid w:val="0084132A"/>
    <w:rsid w:val="008536B1"/>
    <w:rsid w:val="00854B4A"/>
    <w:rsid w:val="00857A9B"/>
    <w:rsid w:val="00873A31"/>
    <w:rsid w:val="00874DEA"/>
    <w:rsid w:val="008A601F"/>
    <w:rsid w:val="008C291A"/>
    <w:rsid w:val="008C482B"/>
    <w:rsid w:val="008D2897"/>
    <w:rsid w:val="008D6397"/>
    <w:rsid w:val="008D6726"/>
    <w:rsid w:val="008E663C"/>
    <w:rsid w:val="008F3A5E"/>
    <w:rsid w:val="009178FE"/>
    <w:rsid w:val="0092110C"/>
    <w:rsid w:val="009223D1"/>
    <w:rsid w:val="00924274"/>
    <w:rsid w:val="00927E86"/>
    <w:rsid w:val="0096322D"/>
    <w:rsid w:val="00970040"/>
    <w:rsid w:val="00972179"/>
    <w:rsid w:val="0098435C"/>
    <w:rsid w:val="00987649"/>
    <w:rsid w:val="00987B73"/>
    <w:rsid w:val="009A6A41"/>
    <w:rsid w:val="009C0366"/>
    <w:rsid w:val="009C1291"/>
    <w:rsid w:val="009D3ABC"/>
    <w:rsid w:val="009D4284"/>
    <w:rsid w:val="009D48D7"/>
    <w:rsid w:val="009D64C9"/>
    <w:rsid w:val="009D7328"/>
    <w:rsid w:val="009D7835"/>
    <w:rsid w:val="00A04720"/>
    <w:rsid w:val="00A17D5B"/>
    <w:rsid w:val="00A24FEF"/>
    <w:rsid w:val="00A254E0"/>
    <w:rsid w:val="00A31118"/>
    <w:rsid w:val="00A35840"/>
    <w:rsid w:val="00A45A5F"/>
    <w:rsid w:val="00A45E35"/>
    <w:rsid w:val="00A50D83"/>
    <w:rsid w:val="00A63262"/>
    <w:rsid w:val="00A7028E"/>
    <w:rsid w:val="00A73804"/>
    <w:rsid w:val="00A8003C"/>
    <w:rsid w:val="00A857F2"/>
    <w:rsid w:val="00A8632B"/>
    <w:rsid w:val="00A95038"/>
    <w:rsid w:val="00A97661"/>
    <w:rsid w:val="00AA55E2"/>
    <w:rsid w:val="00AB2614"/>
    <w:rsid w:val="00AB4F74"/>
    <w:rsid w:val="00AC208A"/>
    <w:rsid w:val="00AD0D16"/>
    <w:rsid w:val="00AD4E39"/>
    <w:rsid w:val="00AD55C3"/>
    <w:rsid w:val="00AD67B7"/>
    <w:rsid w:val="00AE0169"/>
    <w:rsid w:val="00AE0F0A"/>
    <w:rsid w:val="00AE3D03"/>
    <w:rsid w:val="00AF2626"/>
    <w:rsid w:val="00B03E34"/>
    <w:rsid w:val="00B048AA"/>
    <w:rsid w:val="00B050E7"/>
    <w:rsid w:val="00B0592F"/>
    <w:rsid w:val="00B2227B"/>
    <w:rsid w:val="00B275D8"/>
    <w:rsid w:val="00B334F6"/>
    <w:rsid w:val="00B34508"/>
    <w:rsid w:val="00B36613"/>
    <w:rsid w:val="00B43EB4"/>
    <w:rsid w:val="00B50213"/>
    <w:rsid w:val="00B55C8C"/>
    <w:rsid w:val="00B55D72"/>
    <w:rsid w:val="00B5672A"/>
    <w:rsid w:val="00B84951"/>
    <w:rsid w:val="00BA3924"/>
    <w:rsid w:val="00BB0E5E"/>
    <w:rsid w:val="00BB1DEA"/>
    <w:rsid w:val="00BB61DA"/>
    <w:rsid w:val="00BC24EC"/>
    <w:rsid w:val="00BC35F9"/>
    <w:rsid w:val="00BF03D2"/>
    <w:rsid w:val="00BF233A"/>
    <w:rsid w:val="00C344D3"/>
    <w:rsid w:val="00C35D91"/>
    <w:rsid w:val="00C51948"/>
    <w:rsid w:val="00C56BF8"/>
    <w:rsid w:val="00C60451"/>
    <w:rsid w:val="00C60F3F"/>
    <w:rsid w:val="00C654C3"/>
    <w:rsid w:val="00C819D7"/>
    <w:rsid w:val="00C87481"/>
    <w:rsid w:val="00C9065D"/>
    <w:rsid w:val="00CA2A78"/>
    <w:rsid w:val="00CA4941"/>
    <w:rsid w:val="00CC3DE2"/>
    <w:rsid w:val="00CC53D5"/>
    <w:rsid w:val="00CD043D"/>
    <w:rsid w:val="00CD76D9"/>
    <w:rsid w:val="00CE1584"/>
    <w:rsid w:val="00CE2655"/>
    <w:rsid w:val="00CE4F2A"/>
    <w:rsid w:val="00CE5650"/>
    <w:rsid w:val="00CF08E3"/>
    <w:rsid w:val="00CF2D48"/>
    <w:rsid w:val="00CF61E7"/>
    <w:rsid w:val="00D011CF"/>
    <w:rsid w:val="00D14D00"/>
    <w:rsid w:val="00D20BF9"/>
    <w:rsid w:val="00D2187E"/>
    <w:rsid w:val="00D21F43"/>
    <w:rsid w:val="00D32996"/>
    <w:rsid w:val="00D3480C"/>
    <w:rsid w:val="00D6677A"/>
    <w:rsid w:val="00D862C6"/>
    <w:rsid w:val="00D9310C"/>
    <w:rsid w:val="00D96389"/>
    <w:rsid w:val="00DB3E47"/>
    <w:rsid w:val="00DC4A4C"/>
    <w:rsid w:val="00DD0359"/>
    <w:rsid w:val="00DD18E4"/>
    <w:rsid w:val="00DD6BB5"/>
    <w:rsid w:val="00E03BFB"/>
    <w:rsid w:val="00E05797"/>
    <w:rsid w:val="00E1669C"/>
    <w:rsid w:val="00E20779"/>
    <w:rsid w:val="00E22F9D"/>
    <w:rsid w:val="00E350DA"/>
    <w:rsid w:val="00E367ED"/>
    <w:rsid w:val="00E37721"/>
    <w:rsid w:val="00E46047"/>
    <w:rsid w:val="00E57099"/>
    <w:rsid w:val="00E6391A"/>
    <w:rsid w:val="00E70E29"/>
    <w:rsid w:val="00E72442"/>
    <w:rsid w:val="00E77EBC"/>
    <w:rsid w:val="00E8146A"/>
    <w:rsid w:val="00E90EE3"/>
    <w:rsid w:val="00E94A03"/>
    <w:rsid w:val="00EC51E7"/>
    <w:rsid w:val="00EE29A1"/>
    <w:rsid w:val="00EF137A"/>
    <w:rsid w:val="00EF6D03"/>
    <w:rsid w:val="00F10512"/>
    <w:rsid w:val="00F2115E"/>
    <w:rsid w:val="00F22615"/>
    <w:rsid w:val="00F2770E"/>
    <w:rsid w:val="00F32F70"/>
    <w:rsid w:val="00F50EC5"/>
    <w:rsid w:val="00F52871"/>
    <w:rsid w:val="00F53612"/>
    <w:rsid w:val="00F63419"/>
    <w:rsid w:val="00F71CC8"/>
    <w:rsid w:val="00F7458C"/>
    <w:rsid w:val="00F7640E"/>
    <w:rsid w:val="00F90941"/>
    <w:rsid w:val="00F958F1"/>
    <w:rsid w:val="00FB2AA2"/>
    <w:rsid w:val="00FB5C25"/>
    <w:rsid w:val="00FC2C1F"/>
    <w:rsid w:val="00FF3E91"/>
    <w:rsid w:val="00FF4D0E"/>
    <w:rsid w:val="00FF5C44"/>
    <w:rsid w:val="00FF6CAC"/>
    <w:rsid w:val="01892858"/>
    <w:rsid w:val="02492A9C"/>
    <w:rsid w:val="0390073E"/>
    <w:rsid w:val="03AAA331"/>
    <w:rsid w:val="04743AD9"/>
    <w:rsid w:val="04BA00FB"/>
    <w:rsid w:val="0533F029"/>
    <w:rsid w:val="05AC17D9"/>
    <w:rsid w:val="0648BDD3"/>
    <w:rsid w:val="06AA26CF"/>
    <w:rsid w:val="07C7EA53"/>
    <w:rsid w:val="07D55407"/>
    <w:rsid w:val="0803A4FF"/>
    <w:rsid w:val="08EDBE41"/>
    <w:rsid w:val="08EE5E8A"/>
    <w:rsid w:val="09494F5A"/>
    <w:rsid w:val="09C6EEE5"/>
    <w:rsid w:val="0A09BFA8"/>
    <w:rsid w:val="0A4B0398"/>
    <w:rsid w:val="0A96247E"/>
    <w:rsid w:val="0B3B4497"/>
    <w:rsid w:val="0C55E9D4"/>
    <w:rsid w:val="0CEEFA04"/>
    <w:rsid w:val="1079B202"/>
    <w:rsid w:val="11C1310C"/>
    <w:rsid w:val="11D921EF"/>
    <w:rsid w:val="1341E22D"/>
    <w:rsid w:val="13610E14"/>
    <w:rsid w:val="1366704C"/>
    <w:rsid w:val="142B8B3A"/>
    <w:rsid w:val="16247A64"/>
    <w:rsid w:val="169A28E6"/>
    <w:rsid w:val="17885DC2"/>
    <w:rsid w:val="1A383ECA"/>
    <w:rsid w:val="1CEED073"/>
    <w:rsid w:val="1D7DF3BF"/>
    <w:rsid w:val="1D828D26"/>
    <w:rsid w:val="1DB7DB70"/>
    <w:rsid w:val="204D0513"/>
    <w:rsid w:val="206424B4"/>
    <w:rsid w:val="20837533"/>
    <w:rsid w:val="20909EC8"/>
    <w:rsid w:val="21218ABB"/>
    <w:rsid w:val="221F8340"/>
    <w:rsid w:val="2363017A"/>
    <w:rsid w:val="24F296E4"/>
    <w:rsid w:val="268E7212"/>
    <w:rsid w:val="26AD3D41"/>
    <w:rsid w:val="26C3DE74"/>
    <w:rsid w:val="26DD12FA"/>
    <w:rsid w:val="2850B814"/>
    <w:rsid w:val="28B9A93F"/>
    <w:rsid w:val="2A3E4AF9"/>
    <w:rsid w:val="2B53025C"/>
    <w:rsid w:val="2C01ADBC"/>
    <w:rsid w:val="2C161A2C"/>
    <w:rsid w:val="2C6F843B"/>
    <w:rsid w:val="2CBBB614"/>
    <w:rsid w:val="2CEC68A0"/>
    <w:rsid w:val="2E146FE0"/>
    <w:rsid w:val="2E43A128"/>
    <w:rsid w:val="2E968AB0"/>
    <w:rsid w:val="302ABF36"/>
    <w:rsid w:val="303CB7CC"/>
    <w:rsid w:val="3141D7DB"/>
    <w:rsid w:val="31AFBE72"/>
    <w:rsid w:val="329726FD"/>
    <w:rsid w:val="329AF564"/>
    <w:rsid w:val="32C76D00"/>
    <w:rsid w:val="33E56776"/>
    <w:rsid w:val="34731259"/>
    <w:rsid w:val="34EC028C"/>
    <w:rsid w:val="36C194F6"/>
    <w:rsid w:val="394A63CF"/>
    <w:rsid w:val="3A570DC8"/>
    <w:rsid w:val="3A81F3B6"/>
    <w:rsid w:val="3AD4EEA0"/>
    <w:rsid w:val="3B2A7F47"/>
    <w:rsid w:val="3BA704C4"/>
    <w:rsid w:val="3CC5B316"/>
    <w:rsid w:val="3CC9729A"/>
    <w:rsid w:val="3D89883B"/>
    <w:rsid w:val="3DA00027"/>
    <w:rsid w:val="3DEDE348"/>
    <w:rsid w:val="3ED6A66E"/>
    <w:rsid w:val="4113667E"/>
    <w:rsid w:val="41C41245"/>
    <w:rsid w:val="42577F48"/>
    <w:rsid w:val="426C9331"/>
    <w:rsid w:val="435E7E8C"/>
    <w:rsid w:val="456DC41B"/>
    <w:rsid w:val="464BDB64"/>
    <w:rsid w:val="465D7404"/>
    <w:rsid w:val="48CFECA0"/>
    <w:rsid w:val="49B35CBC"/>
    <w:rsid w:val="4A610038"/>
    <w:rsid w:val="4A6F99C6"/>
    <w:rsid w:val="4BCD5791"/>
    <w:rsid w:val="4CB30B69"/>
    <w:rsid w:val="4D3AD6AC"/>
    <w:rsid w:val="4E5F182E"/>
    <w:rsid w:val="5150D563"/>
    <w:rsid w:val="51D7132B"/>
    <w:rsid w:val="523F0101"/>
    <w:rsid w:val="524F9EC2"/>
    <w:rsid w:val="52658E63"/>
    <w:rsid w:val="53554CFB"/>
    <w:rsid w:val="5462AB1A"/>
    <w:rsid w:val="557B1CAF"/>
    <w:rsid w:val="56007AF2"/>
    <w:rsid w:val="5651A1F9"/>
    <w:rsid w:val="56F94E0D"/>
    <w:rsid w:val="59D1936D"/>
    <w:rsid w:val="5AF7AF4E"/>
    <w:rsid w:val="5C230AD5"/>
    <w:rsid w:val="5EF558AC"/>
    <w:rsid w:val="5F892F1B"/>
    <w:rsid w:val="5FE77776"/>
    <w:rsid w:val="5FEE90F7"/>
    <w:rsid w:val="6004A3AD"/>
    <w:rsid w:val="6022BC6D"/>
    <w:rsid w:val="60BB7B00"/>
    <w:rsid w:val="611C1A08"/>
    <w:rsid w:val="613EADD6"/>
    <w:rsid w:val="6157216D"/>
    <w:rsid w:val="625C4B4B"/>
    <w:rsid w:val="62C17F27"/>
    <w:rsid w:val="62C27115"/>
    <w:rsid w:val="64A8C792"/>
    <w:rsid w:val="64C0BE50"/>
    <w:rsid w:val="66781460"/>
    <w:rsid w:val="67AE2E42"/>
    <w:rsid w:val="67F3FBEA"/>
    <w:rsid w:val="681CF687"/>
    <w:rsid w:val="686D9B47"/>
    <w:rsid w:val="68CBEBE5"/>
    <w:rsid w:val="6B201B79"/>
    <w:rsid w:val="6B8B0B25"/>
    <w:rsid w:val="6BBDD08A"/>
    <w:rsid w:val="6CAD8DD9"/>
    <w:rsid w:val="6CDBD946"/>
    <w:rsid w:val="6DDB91FF"/>
    <w:rsid w:val="6F0BF878"/>
    <w:rsid w:val="716618AF"/>
    <w:rsid w:val="71C6C060"/>
    <w:rsid w:val="7481910A"/>
    <w:rsid w:val="74D915ED"/>
    <w:rsid w:val="75F05F0E"/>
    <w:rsid w:val="763EC74F"/>
    <w:rsid w:val="76770C64"/>
    <w:rsid w:val="76A442F5"/>
    <w:rsid w:val="77FE2ADA"/>
    <w:rsid w:val="7828BFC2"/>
    <w:rsid w:val="786E0382"/>
    <w:rsid w:val="78F0F685"/>
    <w:rsid w:val="79CB333B"/>
    <w:rsid w:val="79ED16DE"/>
    <w:rsid w:val="7A6A20D6"/>
    <w:rsid w:val="7A848228"/>
    <w:rsid w:val="7B5FD080"/>
    <w:rsid w:val="7C68ADC2"/>
    <w:rsid w:val="7CFD12F0"/>
    <w:rsid w:val="7DDD6AC1"/>
    <w:rsid w:val="7E1E75E6"/>
    <w:rsid w:val="7EB5F717"/>
    <w:rsid w:val="7F296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8F7E3"/>
  <w15:docId w15:val="{AB74AADD-CA64-4027-AC9D-14B39F478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b/>
      <w:bCs/>
      <w:color w:val="366091"/>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b/>
      <w:bCs/>
      <w:color w:val="4F81BD"/>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i/>
      <w:iCs/>
      <w:color w:val="4F81BD"/>
      <w:sz w:val="24"/>
      <w:szCs w:val="24"/>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styleId="Hyperlink">
    <w:name w:val="Hyperlink"/>
    <w:basedOn w:val="DefaultParagraphFont"/>
    <w:uiPriority w:val="99"/>
    <w:semiHidden/>
    <w:unhideWhenUsed/>
    <w:rsid w:val="00BF23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ownejacobson.com/services/health-and-social-care-disputes/child-protection-and-safeguarding-in-schools" TargetMode="External"/><Relationship Id="rId18" Type="http://schemas.openxmlformats.org/officeDocument/2006/relationships/hyperlink" Target="http://www.legislation.gov.uk/ukpga/1996/56/section/444" TargetMode="External"/><Relationship Id="rId3" Type="http://schemas.openxmlformats.org/officeDocument/2006/relationships/customXml" Target="../customXml/item3.xml"/><Relationship Id="rId21" Type="http://schemas.openxmlformats.org/officeDocument/2006/relationships/hyperlink" Target="mailto:info@dorsetstudioschool.co.uk" TargetMode="External"/><Relationship Id="rId7" Type="http://schemas.openxmlformats.org/officeDocument/2006/relationships/settings" Target="settings.xml"/><Relationship Id="rId12" Type="http://schemas.openxmlformats.org/officeDocument/2006/relationships/hyperlink" Target="https://www.brownejacobson.com/services/health-and-social-care-disputes/children-services" TargetMode="External"/><Relationship Id="rId17" Type="http://schemas.openxmlformats.org/officeDocument/2006/relationships/image" Target="media/image3.png"/><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adulthood.in"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legislation.gov.uk/ukpga/1996/56/section/44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57995f0254aaa000d050bff/Arranging_education_for_children_who_cannot_attend_school_because_of_health_needs.pdf"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Op0PaSLJ0m3kAq+xRZjGSoEABg==">CgMxLjAaHwoBMBIaChgICVIUChJ0YWJsZS55ZGNmYXI5OHhuZHYaHwoBMRIaChgICVIUChJ0YWJsZS44cG05MG91OWlwNmY4AHIhMVRYVS1Ca0l4dVNwNkpBSXhhMHpuWUZUZlBDOTNSR0NJ</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DDEE179B7C277B4FAB4759490C5BDCDC" ma:contentTypeVersion="15" ma:contentTypeDescription="Create a new document." ma:contentTypeScope="" ma:versionID="948ff368837eb57ffcea5690b293c083">
  <xsd:schema xmlns:xsd="http://www.w3.org/2001/XMLSchema" xmlns:xs="http://www.w3.org/2001/XMLSchema" xmlns:p="http://schemas.microsoft.com/office/2006/metadata/properties" xmlns:ns3="3dab0b93-0681-467f-b89f-f1b617f332f9" xmlns:ns4="816b9f84-f94a-429b-8b5d-3816ea7d0f83" targetNamespace="http://schemas.microsoft.com/office/2006/metadata/properties" ma:root="true" ma:fieldsID="82d2b7b3da1419ea2f0704a50a6ca494" ns3:_="" ns4:_="">
    <xsd:import namespace="3dab0b93-0681-467f-b89f-f1b617f332f9"/>
    <xsd:import namespace="816b9f84-f94a-429b-8b5d-3816ea7d0f8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ab0b93-0681-467f-b89f-f1b617f33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6b9f84-f94a-429b-8b5d-3816ea7d0f8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dab0b93-0681-467f-b89f-f1b617f332f9"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C38C900-1843-4A82-824D-D1AEED5212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ab0b93-0681-467f-b89f-f1b617f332f9"/>
    <ds:schemaRef ds:uri="816b9f84-f94a-429b-8b5d-3816ea7d0f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B2954B-628C-4C86-8764-896D2618E8D4}">
  <ds:schemaRefs>
    <ds:schemaRef ds:uri="http://schemas.microsoft.com/sharepoint/v3/contenttype/forms"/>
  </ds:schemaRefs>
</ds:datastoreItem>
</file>

<file path=customXml/itemProps4.xml><?xml version="1.0" encoding="utf-8"?>
<ds:datastoreItem xmlns:ds="http://schemas.openxmlformats.org/officeDocument/2006/customXml" ds:itemID="{8DE19F70-4195-4837-9849-B81EA61E18E1}">
  <ds:schemaRefs>
    <ds:schemaRef ds:uri="http://schemas.microsoft.com/office/2006/metadata/properties"/>
    <ds:schemaRef ds:uri="http://schemas.microsoft.com/office/infopath/2007/PartnerControls"/>
    <ds:schemaRef ds:uri="3dab0b93-0681-467f-b89f-f1b617f332f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7566</Words>
  <Characters>43127</Characters>
  <Application>Microsoft Office Word</Application>
  <DocSecurity>0</DocSecurity>
  <Lines>359</Lines>
  <Paragraphs>101</Paragraphs>
  <ScaleCrop>false</ScaleCrop>
  <Company/>
  <LinksUpToDate>false</LinksUpToDate>
  <CharactersWithSpaces>50592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Jason Malone</cp:lastModifiedBy>
  <cp:revision>2</cp:revision>
  <cp:lastPrinted>2026-09-01T15:07:00Z</cp:lastPrinted>
  <dcterms:created xsi:type="dcterms:W3CDTF">2026-09-01T15:18:00Z</dcterms:created>
  <dcterms:modified xsi:type="dcterms:W3CDTF">2026-09-01T15:18:00Z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0x010100DDEE179B7C277B4FAB4759490C5BDCDC</vt:lpwstr>
  </property>
</Properties>
</file>