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B29B6" w14:textId="77777777" w:rsidR="00CC2674" w:rsidRDefault="00D30C82">
      <w:r>
        <w:rPr>
          <w:noProof/>
        </w:rPr>
        <w:drawing>
          <wp:anchor distT="19050" distB="19050" distL="19050" distR="19050" simplePos="0" relativeHeight="251658240" behindDoc="1" locked="0" layoutInCell="1" hidden="0" allowOverlap="1" wp14:anchorId="1A4F1AD0" wp14:editId="67C44A84">
            <wp:simplePos x="0" y="0"/>
            <wp:positionH relativeFrom="column">
              <wp:posOffset>19050</wp:posOffset>
            </wp:positionH>
            <wp:positionV relativeFrom="paragraph">
              <wp:posOffset>19050</wp:posOffset>
            </wp:positionV>
            <wp:extent cx="1452563" cy="129030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52563" cy="1290308"/>
                    </a:xfrm>
                    <a:prstGeom prst="rect">
                      <a:avLst/>
                    </a:prstGeom>
                    <a:ln/>
                  </pic:spPr>
                </pic:pic>
              </a:graphicData>
            </a:graphic>
          </wp:anchor>
        </w:drawing>
      </w:r>
    </w:p>
    <w:p w14:paraId="2F7BE809" w14:textId="77777777" w:rsidR="00CC2674" w:rsidRDefault="00CC2674"/>
    <w:p w14:paraId="3F816E99" w14:textId="3157D0D9" w:rsidR="00CC2674" w:rsidRPr="007076C5" w:rsidRDefault="00D30C82">
      <w:pPr>
        <w:ind w:left="2160" w:firstLine="720"/>
        <w:rPr>
          <w:b/>
          <w:bCs/>
          <w:sz w:val="28"/>
          <w:szCs w:val="28"/>
        </w:rPr>
      </w:pPr>
      <w:r>
        <w:tab/>
      </w:r>
      <w:r>
        <w:tab/>
      </w:r>
      <w:r w:rsidRPr="007076C5">
        <w:rPr>
          <w:b/>
          <w:bCs/>
          <w:sz w:val="28"/>
          <w:szCs w:val="28"/>
        </w:rPr>
        <w:t xml:space="preserve">Suspensions &amp; Exclusions Policy       </w:t>
      </w:r>
      <w:r w:rsidRPr="007076C5">
        <w:rPr>
          <w:b/>
          <w:bCs/>
          <w:sz w:val="28"/>
          <w:szCs w:val="28"/>
        </w:rPr>
        <w:tab/>
      </w:r>
      <w:r w:rsidRPr="007076C5">
        <w:rPr>
          <w:b/>
          <w:bCs/>
          <w:sz w:val="28"/>
          <w:szCs w:val="28"/>
        </w:rPr>
        <w:tab/>
        <w:t xml:space="preserve">                          202</w:t>
      </w:r>
      <w:r w:rsidR="00EB4E95" w:rsidRPr="007076C5">
        <w:rPr>
          <w:b/>
          <w:bCs/>
          <w:sz w:val="28"/>
          <w:szCs w:val="28"/>
        </w:rPr>
        <w:t>6</w:t>
      </w:r>
      <w:r w:rsidRPr="007076C5">
        <w:rPr>
          <w:b/>
          <w:bCs/>
          <w:sz w:val="28"/>
          <w:szCs w:val="28"/>
        </w:rPr>
        <w:t>-202</w:t>
      </w:r>
      <w:r w:rsidR="00EB4E95" w:rsidRPr="007076C5">
        <w:rPr>
          <w:b/>
          <w:bCs/>
          <w:sz w:val="28"/>
          <w:szCs w:val="28"/>
        </w:rPr>
        <w:t>7</w:t>
      </w:r>
    </w:p>
    <w:p w14:paraId="637CA870" w14:textId="77777777" w:rsidR="00CC2674" w:rsidRDefault="00CC2674">
      <w:pPr>
        <w:jc w:val="both"/>
      </w:pPr>
    </w:p>
    <w:p w14:paraId="4056CE1E" w14:textId="77777777" w:rsidR="00CC2674" w:rsidRDefault="00CC2674">
      <w:pPr>
        <w:jc w:val="both"/>
        <w:rPr>
          <w:b/>
          <w:bCs/>
          <w:u w:val="single"/>
        </w:rPr>
      </w:pPr>
    </w:p>
    <w:p w14:paraId="5D2E3149" w14:textId="77777777" w:rsidR="00CC2674" w:rsidRDefault="00CC2674">
      <w:pPr>
        <w:jc w:val="both"/>
        <w:rPr>
          <w:b/>
          <w:bCs/>
          <w:u w:val="single"/>
        </w:rPr>
      </w:pPr>
    </w:p>
    <w:p w14:paraId="502595EF" w14:textId="77777777" w:rsidR="00CC2674" w:rsidRDefault="00CC2674">
      <w:pPr>
        <w:jc w:val="both"/>
        <w:rPr>
          <w:b/>
          <w:bCs/>
          <w:u w:val="single"/>
        </w:rPr>
      </w:pPr>
    </w:p>
    <w:tbl>
      <w:tblPr>
        <w:tblStyle w:val="a"/>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90"/>
        <w:gridCol w:w="2340"/>
      </w:tblGrid>
      <w:tr w:rsidR="00CC2674" w14:paraId="6A7AE8CB" w14:textId="77777777">
        <w:tc>
          <w:tcPr>
            <w:tcW w:w="6690" w:type="dxa"/>
            <w:shd w:val="clear" w:color="auto" w:fill="D9D9D9"/>
            <w:tcMar>
              <w:top w:w="100" w:type="dxa"/>
              <w:left w:w="100" w:type="dxa"/>
              <w:bottom w:w="100" w:type="dxa"/>
              <w:right w:w="100" w:type="dxa"/>
            </w:tcMar>
          </w:tcPr>
          <w:p w14:paraId="0E817430" w14:textId="77777777" w:rsidR="00CC2674" w:rsidRDefault="00D30C82">
            <w:pPr>
              <w:jc w:val="center"/>
              <w:rPr>
                <w:b/>
                <w:bCs/>
                <w:u w:val="single"/>
              </w:rPr>
            </w:pPr>
            <w:r>
              <w:rPr>
                <w:b/>
                <w:bCs/>
              </w:rPr>
              <w:t>Table of Contents</w:t>
            </w:r>
          </w:p>
        </w:tc>
        <w:tc>
          <w:tcPr>
            <w:tcW w:w="2340" w:type="dxa"/>
            <w:shd w:val="clear" w:color="auto" w:fill="D9D9D9"/>
            <w:tcMar>
              <w:top w:w="100" w:type="dxa"/>
              <w:left w:w="100" w:type="dxa"/>
              <w:bottom w:w="100" w:type="dxa"/>
              <w:right w:w="100" w:type="dxa"/>
            </w:tcMar>
          </w:tcPr>
          <w:p w14:paraId="17531C8C" w14:textId="77777777" w:rsidR="00CC2674" w:rsidRDefault="00D30C82">
            <w:pPr>
              <w:widowControl w:val="0"/>
              <w:spacing w:line="240" w:lineRule="auto"/>
              <w:jc w:val="center"/>
              <w:rPr>
                <w:b/>
                <w:bCs/>
              </w:rPr>
            </w:pPr>
            <w:r>
              <w:rPr>
                <w:b/>
                <w:bCs/>
              </w:rPr>
              <w:t>Page number</w:t>
            </w:r>
          </w:p>
        </w:tc>
      </w:tr>
      <w:tr w:rsidR="00CC2674" w14:paraId="5E91266A" w14:textId="77777777">
        <w:tc>
          <w:tcPr>
            <w:tcW w:w="6690" w:type="dxa"/>
            <w:tcMar>
              <w:top w:w="100" w:type="dxa"/>
              <w:left w:w="100" w:type="dxa"/>
              <w:bottom w:w="100" w:type="dxa"/>
              <w:right w:w="100" w:type="dxa"/>
            </w:tcMar>
          </w:tcPr>
          <w:p w14:paraId="0841ADF5" w14:textId="77777777" w:rsidR="00CC2674" w:rsidRDefault="00D30C82">
            <w:pPr>
              <w:jc w:val="both"/>
            </w:pPr>
            <w:r>
              <w:t>Behaviour Principles</w:t>
            </w:r>
          </w:p>
        </w:tc>
        <w:tc>
          <w:tcPr>
            <w:tcW w:w="2340" w:type="dxa"/>
            <w:tcMar>
              <w:top w:w="100" w:type="dxa"/>
              <w:left w:w="100" w:type="dxa"/>
              <w:bottom w:w="100" w:type="dxa"/>
              <w:right w:w="100" w:type="dxa"/>
            </w:tcMar>
          </w:tcPr>
          <w:p w14:paraId="5ABB4D4B" w14:textId="1A3DAC85" w:rsidR="00CC2674" w:rsidRPr="00E715BA" w:rsidRDefault="00DC3A69">
            <w:pPr>
              <w:widowControl w:val="0"/>
              <w:spacing w:line="240" w:lineRule="auto"/>
              <w:jc w:val="center"/>
              <w:rPr>
                <w:b/>
                <w:bCs/>
              </w:rPr>
            </w:pPr>
            <w:r w:rsidRPr="00E715BA">
              <w:rPr>
                <w:b/>
                <w:bCs/>
              </w:rPr>
              <w:t>2</w:t>
            </w:r>
          </w:p>
        </w:tc>
      </w:tr>
      <w:tr w:rsidR="00CC2674" w14:paraId="248B1875" w14:textId="77777777">
        <w:tc>
          <w:tcPr>
            <w:tcW w:w="6690" w:type="dxa"/>
            <w:tcMar>
              <w:top w:w="100" w:type="dxa"/>
              <w:left w:w="100" w:type="dxa"/>
              <w:bottom w:w="100" w:type="dxa"/>
              <w:right w:w="100" w:type="dxa"/>
            </w:tcMar>
          </w:tcPr>
          <w:p w14:paraId="017B8721" w14:textId="77777777" w:rsidR="00CC2674" w:rsidRDefault="00D30C82">
            <w:pPr>
              <w:jc w:val="both"/>
            </w:pPr>
            <w:r>
              <w:t>Aims of the policy, links to other policies</w:t>
            </w:r>
          </w:p>
        </w:tc>
        <w:tc>
          <w:tcPr>
            <w:tcW w:w="2340" w:type="dxa"/>
            <w:tcMar>
              <w:top w:w="100" w:type="dxa"/>
              <w:left w:w="100" w:type="dxa"/>
              <w:bottom w:w="100" w:type="dxa"/>
              <w:right w:w="100" w:type="dxa"/>
            </w:tcMar>
          </w:tcPr>
          <w:p w14:paraId="7AFBAF90" w14:textId="4B102AAE" w:rsidR="00CC2674" w:rsidRPr="00E715BA" w:rsidRDefault="00DC3A69">
            <w:pPr>
              <w:widowControl w:val="0"/>
              <w:spacing w:line="240" w:lineRule="auto"/>
              <w:jc w:val="center"/>
              <w:rPr>
                <w:b/>
                <w:bCs/>
              </w:rPr>
            </w:pPr>
            <w:r w:rsidRPr="00E715BA">
              <w:rPr>
                <w:b/>
                <w:bCs/>
              </w:rPr>
              <w:t>2</w:t>
            </w:r>
          </w:p>
        </w:tc>
      </w:tr>
      <w:tr w:rsidR="00CC2674" w14:paraId="4500DB96" w14:textId="77777777">
        <w:tc>
          <w:tcPr>
            <w:tcW w:w="6690" w:type="dxa"/>
            <w:tcMar>
              <w:top w:w="100" w:type="dxa"/>
              <w:left w:w="100" w:type="dxa"/>
              <w:bottom w:w="100" w:type="dxa"/>
              <w:right w:w="100" w:type="dxa"/>
            </w:tcMar>
          </w:tcPr>
          <w:p w14:paraId="07360A2A" w14:textId="77777777" w:rsidR="00CC2674" w:rsidRDefault="00D30C82">
            <w:pPr>
              <w:jc w:val="both"/>
            </w:pPr>
            <w:r>
              <w:t>Consider, Consult, Decide</w:t>
            </w:r>
          </w:p>
        </w:tc>
        <w:tc>
          <w:tcPr>
            <w:tcW w:w="2340" w:type="dxa"/>
            <w:tcMar>
              <w:top w:w="100" w:type="dxa"/>
              <w:left w:w="100" w:type="dxa"/>
              <w:bottom w:w="100" w:type="dxa"/>
              <w:right w:w="100" w:type="dxa"/>
            </w:tcMar>
          </w:tcPr>
          <w:p w14:paraId="3F308F93" w14:textId="4642302C" w:rsidR="00CC2674" w:rsidRPr="00E715BA" w:rsidRDefault="00DC3A69">
            <w:pPr>
              <w:widowControl w:val="0"/>
              <w:spacing w:line="240" w:lineRule="auto"/>
              <w:jc w:val="center"/>
              <w:rPr>
                <w:b/>
                <w:bCs/>
              </w:rPr>
            </w:pPr>
            <w:r w:rsidRPr="00E715BA">
              <w:rPr>
                <w:b/>
                <w:bCs/>
              </w:rPr>
              <w:t>3</w:t>
            </w:r>
          </w:p>
        </w:tc>
      </w:tr>
      <w:tr w:rsidR="00CC2674" w14:paraId="6F5284AE" w14:textId="77777777">
        <w:tc>
          <w:tcPr>
            <w:tcW w:w="6690" w:type="dxa"/>
            <w:tcMar>
              <w:top w:w="100" w:type="dxa"/>
              <w:left w:w="100" w:type="dxa"/>
              <w:bottom w:w="100" w:type="dxa"/>
              <w:right w:w="100" w:type="dxa"/>
            </w:tcMar>
          </w:tcPr>
          <w:p w14:paraId="4CF4D385" w14:textId="77777777" w:rsidR="00CC2674" w:rsidRDefault="00D30C82">
            <w:pPr>
              <w:jc w:val="both"/>
            </w:pPr>
            <w:r>
              <w:t>Preventative measures to suspension and permanent exclusion</w:t>
            </w:r>
          </w:p>
        </w:tc>
        <w:tc>
          <w:tcPr>
            <w:tcW w:w="2340" w:type="dxa"/>
            <w:tcMar>
              <w:top w:w="100" w:type="dxa"/>
              <w:left w:w="100" w:type="dxa"/>
              <w:bottom w:w="100" w:type="dxa"/>
              <w:right w:w="100" w:type="dxa"/>
            </w:tcMar>
          </w:tcPr>
          <w:p w14:paraId="676380D6" w14:textId="743EF574" w:rsidR="00CC2674" w:rsidRPr="00E715BA" w:rsidRDefault="00DC3A69">
            <w:pPr>
              <w:widowControl w:val="0"/>
              <w:spacing w:line="240" w:lineRule="auto"/>
              <w:jc w:val="center"/>
              <w:rPr>
                <w:b/>
                <w:bCs/>
              </w:rPr>
            </w:pPr>
            <w:r w:rsidRPr="00E715BA">
              <w:rPr>
                <w:b/>
                <w:bCs/>
              </w:rPr>
              <w:t>3</w:t>
            </w:r>
          </w:p>
        </w:tc>
      </w:tr>
      <w:tr w:rsidR="00CC2674" w14:paraId="5F84914E" w14:textId="77777777">
        <w:tc>
          <w:tcPr>
            <w:tcW w:w="6690" w:type="dxa"/>
            <w:tcMar>
              <w:top w:w="100" w:type="dxa"/>
              <w:left w:w="100" w:type="dxa"/>
              <w:bottom w:w="100" w:type="dxa"/>
              <w:right w:w="100" w:type="dxa"/>
            </w:tcMar>
          </w:tcPr>
          <w:p w14:paraId="4BB8F97A" w14:textId="77777777" w:rsidR="00CC2674" w:rsidRDefault="00D30C82">
            <w:pPr>
              <w:jc w:val="both"/>
            </w:pPr>
            <w:r>
              <w:t>Suspension length</w:t>
            </w:r>
          </w:p>
        </w:tc>
        <w:tc>
          <w:tcPr>
            <w:tcW w:w="2340" w:type="dxa"/>
            <w:tcMar>
              <w:top w:w="100" w:type="dxa"/>
              <w:left w:w="100" w:type="dxa"/>
              <w:bottom w:w="100" w:type="dxa"/>
              <w:right w:w="100" w:type="dxa"/>
            </w:tcMar>
          </w:tcPr>
          <w:p w14:paraId="12479750" w14:textId="2E5B4B71" w:rsidR="00CC2674" w:rsidRPr="00E715BA" w:rsidRDefault="00DC3A69">
            <w:pPr>
              <w:widowControl w:val="0"/>
              <w:spacing w:line="240" w:lineRule="auto"/>
              <w:jc w:val="center"/>
              <w:rPr>
                <w:b/>
                <w:bCs/>
              </w:rPr>
            </w:pPr>
            <w:r w:rsidRPr="00E715BA">
              <w:rPr>
                <w:b/>
                <w:bCs/>
              </w:rPr>
              <w:t>6</w:t>
            </w:r>
          </w:p>
        </w:tc>
      </w:tr>
      <w:tr w:rsidR="00CC2674" w14:paraId="3979E50F" w14:textId="77777777">
        <w:tc>
          <w:tcPr>
            <w:tcW w:w="6690" w:type="dxa"/>
            <w:tcMar>
              <w:top w:w="100" w:type="dxa"/>
              <w:left w:w="100" w:type="dxa"/>
              <w:bottom w:w="100" w:type="dxa"/>
              <w:right w:w="100" w:type="dxa"/>
            </w:tcMar>
          </w:tcPr>
          <w:p w14:paraId="7BC754D8" w14:textId="77777777" w:rsidR="00CC2674" w:rsidRDefault="00D30C82">
            <w:pPr>
              <w:jc w:val="both"/>
            </w:pPr>
            <w:r>
              <w:t>Persistent misbehaviour and consequences</w:t>
            </w:r>
          </w:p>
        </w:tc>
        <w:tc>
          <w:tcPr>
            <w:tcW w:w="2340" w:type="dxa"/>
            <w:tcMar>
              <w:top w:w="100" w:type="dxa"/>
              <w:left w:w="100" w:type="dxa"/>
              <w:bottom w:w="100" w:type="dxa"/>
              <w:right w:w="100" w:type="dxa"/>
            </w:tcMar>
          </w:tcPr>
          <w:p w14:paraId="290ED7CF" w14:textId="7F6A01E4" w:rsidR="00CC2674" w:rsidRPr="00E715BA" w:rsidRDefault="00DC3A69">
            <w:pPr>
              <w:widowControl w:val="0"/>
              <w:spacing w:line="240" w:lineRule="auto"/>
              <w:jc w:val="center"/>
              <w:rPr>
                <w:b/>
                <w:bCs/>
              </w:rPr>
            </w:pPr>
            <w:r w:rsidRPr="00E715BA">
              <w:rPr>
                <w:b/>
                <w:bCs/>
              </w:rPr>
              <w:t>7</w:t>
            </w:r>
          </w:p>
        </w:tc>
      </w:tr>
      <w:tr w:rsidR="00CC2674" w14:paraId="33AD3506" w14:textId="77777777">
        <w:tc>
          <w:tcPr>
            <w:tcW w:w="6690" w:type="dxa"/>
            <w:tcMar>
              <w:top w:w="100" w:type="dxa"/>
              <w:left w:w="100" w:type="dxa"/>
              <w:bottom w:w="100" w:type="dxa"/>
              <w:right w:w="100" w:type="dxa"/>
            </w:tcMar>
          </w:tcPr>
          <w:p w14:paraId="14554785" w14:textId="77777777" w:rsidR="00CC2674" w:rsidRDefault="00D30C82">
            <w:pPr>
              <w:jc w:val="both"/>
            </w:pPr>
            <w:r>
              <w:t>Informing parent(s)/carer(s)/family, the local authority &amp; others</w:t>
            </w:r>
          </w:p>
        </w:tc>
        <w:tc>
          <w:tcPr>
            <w:tcW w:w="2340" w:type="dxa"/>
            <w:tcMar>
              <w:top w:w="100" w:type="dxa"/>
              <w:left w:w="100" w:type="dxa"/>
              <w:bottom w:w="100" w:type="dxa"/>
              <w:right w:w="100" w:type="dxa"/>
            </w:tcMar>
          </w:tcPr>
          <w:p w14:paraId="26A56F57" w14:textId="20D791D9" w:rsidR="00CC2674" w:rsidRPr="00E715BA" w:rsidRDefault="00DC3A69">
            <w:pPr>
              <w:widowControl w:val="0"/>
              <w:spacing w:line="240" w:lineRule="auto"/>
              <w:jc w:val="center"/>
              <w:rPr>
                <w:b/>
                <w:bCs/>
              </w:rPr>
            </w:pPr>
            <w:r w:rsidRPr="00E715BA">
              <w:rPr>
                <w:b/>
                <w:bCs/>
              </w:rPr>
              <w:t>8</w:t>
            </w:r>
          </w:p>
        </w:tc>
      </w:tr>
      <w:tr w:rsidR="00CC2674" w14:paraId="246467FA" w14:textId="77777777">
        <w:tc>
          <w:tcPr>
            <w:tcW w:w="6690" w:type="dxa"/>
            <w:tcMar>
              <w:top w:w="100" w:type="dxa"/>
              <w:left w:w="100" w:type="dxa"/>
              <w:bottom w:w="100" w:type="dxa"/>
              <w:right w:w="100" w:type="dxa"/>
            </w:tcMar>
          </w:tcPr>
          <w:p w14:paraId="16D7E78C" w14:textId="77777777" w:rsidR="00CC2674" w:rsidRDefault="00D30C82">
            <w:pPr>
              <w:jc w:val="both"/>
            </w:pPr>
            <w:r>
              <w:t>Reintegration meetings</w:t>
            </w:r>
          </w:p>
        </w:tc>
        <w:tc>
          <w:tcPr>
            <w:tcW w:w="2340" w:type="dxa"/>
            <w:tcMar>
              <w:top w:w="100" w:type="dxa"/>
              <w:left w:w="100" w:type="dxa"/>
              <w:bottom w:w="100" w:type="dxa"/>
              <w:right w:w="100" w:type="dxa"/>
            </w:tcMar>
          </w:tcPr>
          <w:p w14:paraId="73DA9A75" w14:textId="0902FBCA" w:rsidR="00CC2674" w:rsidRPr="00E715BA" w:rsidRDefault="00DC3A69">
            <w:pPr>
              <w:widowControl w:val="0"/>
              <w:spacing w:line="240" w:lineRule="auto"/>
              <w:jc w:val="center"/>
              <w:rPr>
                <w:b/>
                <w:bCs/>
              </w:rPr>
            </w:pPr>
            <w:r w:rsidRPr="00E715BA">
              <w:rPr>
                <w:b/>
                <w:bCs/>
              </w:rPr>
              <w:t>9</w:t>
            </w:r>
          </w:p>
        </w:tc>
      </w:tr>
      <w:tr w:rsidR="00CC2674" w14:paraId="60F02055" w14:textId="77777777">
        <w:tc>
          <w:tcPr>
            <w:tcW w:w="6690" w:type="dxa"/>
            <w:tcMar>
              <w:top w:w="100" w:type="dxa"/>
              <w:left w:w="100" w:type="dxa"/>
              <w:bottom w:w="100" w:type="dxa"/>
              <w:right w:w="100" w:type="dxa"/>
            </w:tcMar>
          </w:tcPr>
          <w:p w14:paraId="3AF5A3D5" w14:textId="77777777" w:rsidR="00CC2674" w:rsidRDefault="00D30C82">
            <w:pPr>
              <w:jc w:val="both"/>
            </w:pPr>
            <w:r>
              <w:t>Representation meetings</w:t>
            </w:r>
          </w:p>
        </w:tc>
        <w:tc>
          <w:tcPr>
            <w:tcW w:w="2340" w:type="dxa"/>
            <w:tcMar>
              <w:top w:w="100" w:type="dxa"/>
              <w:left w:w="100" w:type="dxa"/>
              <w:bottom w:w="100" w:type="dxa"/>
              <w:right w:w="100" w:type="dxa"/>
            </w:tcMar>
          </w:tcPr>
          <w:p w14:paraId="7C9AFD30" w14:textId="67DB0219" w:rsidR="00CC2674" w:rsidRPr="00E715BA" w:rsidRDefault="00DC3A69">
            <w:pPr>
              <w:widowControl w:val="0"/>
              <w:spacing w:line="240" w:lineRule="auto"/>
              <w:jc w:val="center"/>
              <w:rPr>
                <w:b/>
                <w:bCs/>
              </w:rPr>
            </w:pPr>
            <w:r w:rsidRPr="00E715BA">
              <w:rPr>
                <w:b/>
                <w:bCs/>
              </w:rPr>
              <w:t>11</w:t>
            </w:r>
          </w:p>
        </w:tc>
      </w:tr>
      <w:tr w:rsidR="00CC2674" w14:paraId="5DC81A41" w14:textId="77777777">
        <w:tc>
          <w:tcPr>
            <w:tcW w:w="6690" w:type="dxa"/>
            <w:tcMar>
              <w:top w:w="100" w:type="dxa"/>
              <w:left w:w="100" w:type="dxa"/>
              <w:bottom w:w="100" w:type="dxa"/>
              <w:right w:w="100" w:type="dxa"/>
            </w:tcMar>
          </w:tcPr>
          <w:p w14:paraId="77154D7E" w14:textId="77777777" w:rsidR="00CC2674" w:rsidRDefault="00D30C82">
            <w:pPr>
              <w:jc w:val="both"/>
            </w:pPr>
            <w:r>
              <w:t>Marking the register following a permanent exclusion</w:t>
            </w:r>
          </w:p>
        </w:tc>
        <w:tc>
          <w:tcPr>
            <w:tcW w:w="2340" w:type="dxa"/>
            <w:tcMar>
              <w:top w:w="100" w:type="dxa"/>
              <w:left w:w="100" w:type="dxa"/>
              <w:bottom w:w="100" w:type="dxa"/>
              <w:right w:w="100" w:type="dxa"/>
            </w:tcMar>
          </w:tcPr>
          <w:p w14:paraId="074ADB34" w14:textId="23D0AFE5" w:rsidR="00CC2674" w:rsidRPr="00E715BA" w:rsidRDefault="00DC3A69">
            <w:pPr>
              <w:widowControl w:val="0"/>
              <w:spacing w:line="240" w:lineRule="auto"/>
              <w:jc w:val="center"/>
              <w:rPr>
                <w:b/>
                <w:bCs/>
              </w:rPr>
            </w:pPr>
            <w:r w:rsidRPr="00E715BA">
              <w:rPr>
                <w:b/>
                <w:bCs/>
              </w:rPr>
              <w:t>12</w:t>
            </w:r>
          </w:p>
        </w:tc>
      </w:tr>
      <w:tr w:rsidR="00CC2674" w14:paraId="1946D151" w14:textId="77777777">
        <w:tc>
          <w:tcPr>
            <w:tcW w:w="6690" w:type="dxa"/>
            <w:tcMar>
              <w:top w:w="100" w:type="dxa"/>
              <w:left w:w="100" w:type="dxa"/>
              <w:bottom w:w="100" w:type="dxa"/>
              <w:right w:w="100" w:type="dxa"/>
            </w:tcMar>
          </w:tcPr>
          <w:p w14:paraId="60A40A93" w14:textId="77777777" w:rsidR="00CC2674" w:rsidRDefault="00D30C82">
            <w:pPr>
              <w:jc w:val="both"/>
            </w:pPr>
            <w:r>
              <w:t>Independent Panel Review</w:t>
            </w:r>
          </w:p>
        </w:tc>
        <w:tc>
          <w:tcPr>
            <w:tcW w:w="2340" w:type="dxa"/>
            <w:tcMar>
              <w:top w:w="100" w:type="dxa"/>
              <w:left w:w="100" w:type="dxa"/>
              <w:bottom w:w="100" w:type="dxa"/>
              <w:right w:w="100" w:type="dxa"/>
            </w:tcMar>
          </w:tcPr>
          <w:p w14:paraId="103696E0" w14:textId="39C7CB4C" w:rsidR="00CC2674" w:rsidRPr="00E715BA" w:rsidRDefault="00DC3A69">
            <w:pPr>
              <w:widowControl w:val="0"/>
              <w:spacing w:line="240" w:lineRule="auto"/>
              <w:jc w:val="center"/>
              <w:rPr>
                <w:b/>
                <w:bCs/>
              </w:rPr>
            </w:pPr>
            <w:r w:rsidRPr="00E715BA">
              <w:rPr>
                <w:b/>
                <w:bCs/>
              </w:rPr>
              <w:t>12</w:t>
            </w:r>
          </w:p>
        </w:tc>
      </w:tr>
      <w:tr w:rsidR="00CC2674" w14:paraId="730176E3" w14:textId="77777777">
        <w:tc>
          <w:tcPr>
            <w:tcW w:w="6690" w:type="dxa"/>
            <w:tcMar>
              <w:top w:w="100" w:type="dxa"/>
              <w:left w:w="100" w:type="dxa"/>
              <w:bottom w:w="100" w:type="dxa"/>
              <w:right w:w="100" w:type="dxa"/>
            </w:tcMar>
          </w:tcPr>
          <w:p w14:paraId="4CD8BDE8" w14:textId="77777777" w:rsidR="00CC2674" w:rsidRDefault="00D30C82">
            <w:pPr>
              <w:jc w:val="both"/>
            </w:pPr>
            <w:r>
              <w:t xml:space="preserve">Requests for a remote access Representation Meetings </w:t>
            </w:r>
          </w:p>
          <w:p w14:paraId="31FA50F0" w14:textId="77777777" w:rsidR="00CC2674" w:rsidRDefault="00D30C82">
            <w:pPr>
              <w:jc w:val="both"/>
            </w:pPr>
            <w:r>
              <w:t>or an Independent Panel Review</w:t>
            </w:r>
          </w:p>
        </w:tc>
        <w:tc>
          <w:tcPr>
            <w:tcW w:w="2340" w:type="dxa"/>
            <w:tcMar>
              <w:top w:w="100" w:type="dxa"/>
              <w:left w:w="100" w:type="dxa"/>
              <w:bottom w:w="100" w:type="dxa"/>
              <w:right w:w="100" w:type="dxa"/>
            </w:tcMar>
          </w:tcPr>
          <w:p w14:paraId="6AFFD0FD" w14:textId="317E5685" w:rsidR="00CC2674" w:rsidRPr="00E715BA" w:rsidRDefault="00DC3A69">
            <w:pPr>
              <w:widowControl w:val="0"/>
              <w:spacing w:line="240" w:lineRule="auto"/>
              <w:jc w:val="center"/>
              <w:rPr>
                <w:b/>
                <w:bCs/>
              </w:rPr>
            </w:pPr>
            <w:r w:rsidRPr="00E715BA">
              <w:rPr>
                <w:b/>
                <w:bCs/>
              </w:rPr>
              <w:t>15</w:t>
            </w:r>
          </w:p>
        </w:tc>
      </w:tr>
      <w:tr w:rsidR="00CC2674" w14:paraId="30B3AD52" w14:textId="77777777">
        <w:tc>
          <w:tcPr>
            <w:tcW w:w="6690" w:type="dxa"/>
            <w:tcMar>
              <w:top w:w="100" w:type="dxa"/>
              <w:left w:w="100" w:type="dxa"/>
              <w:bottom w:w="100" w:type="dxa"/>
              <w:right w:w="100" w:type="dxa"/>
            </w:tcMar>
          </w:tcPr>
          <w:p w14:paraId="1A3AE1C5" w14:textId="77777777" w:rsidR="00CC2674" w:rsidRDefault="00D30C82">
            <w:pPr>
              <w:jc w:val="both"/>
            </w:pPr>
            <w:r>
              <w:t>Criminal Investigations</w:t>
            </w:r>
          </w:p>
        </w:tc>
        <w:tc>
          <w:tcPr>
            <w:tcW w:w="2340" w:type="dxa"/>
            <w:tcMar>
              <w:top w:w="100" w:type="dxa"/>
              <w:left w:w="100" w:type="dxa"/>
              <w:bottom w:w="100" w:type="dxa"/>
              <w:right w:w="100" w:type="dxa"/>
            </w:tcMar>
          </w:tcPr>
          <w:p w14:paraId="5FF40D6B" w14:textId="1B86CA4E" w:rsidR="00CC2674" w:rsidRPr="00E715BA" w:rsidRDefault="00DC3A69">
            <w:pPr>
              <w:widowControl w:val="0"/>
              <w:spacing w:line="240" w:lineRule="auto"/>
              <w:jc w:val="center"/>
              <w:rPr>
                <w:b/>
                <w:bCs/>
              </w:rPr>
            </w:pPr>
            <w:r w:rsidRPr="00E715BA">
              <w:rPr>
                <w:b/>
                <w:bCs/>
              </w:rPr>
              <w:t>15</w:t>
            </w:r>
          </w:p>
        </w:tc>
      </w:tr>
      <w:tr w:rsidR="00CC2674" w14:paraId="016515CF" w14:textId="77777777">
        <w:tc>
          <w:tcPr>
            <w:tcW w:w="6690" w:type="dxa"/>
            <w:tcMar>
              <w:top w:w="100" w:type="dxa"/>
              <w:left w:w="100" w:type="dxa"/>
              <w:bottom w:w="100" w:type="dxa"/>
              <w:right w:w="100" w:type="dxa"/>
            </w:tcMar>
          </w:tcPr>
          <w:p w14:paraId="780CE865" w14:textId="77777777" w:rsidR="00CC2674" w:rsidRDefault="00D30C82">
            <w:pPr>
              <w:jc w:val="both"/>
            </w:pPr>
            <w:r>
              <w:t>Monitoring Arrangements of this policy</w:t>
            </w:r>
          </w:p>
        </w:tc>
        <w:tc>
          <w:tcPr>
            <w:tcW w:w="2340" w:type="dxa"/>
            <w:tcMar>
              <w:top w:w="100" w:type="dxa"/>
              <w:left w:w="100" w:type="dxa"/>
              <w:bottom w:w="100" w:type="dxa"/>
              <w:right w:w="100" w:type="dxa"/>
            </w:tcMar>
          </w:tcPr>
          <w:p w14:paraId="223C6115" w14:textId="6B3FC53C" w:rsidR="00CC2674" w:rsidRPr="00E715BA" w:rsidRDefault="00DC3A69">
            <w:pPr>
              <w:widowControl w:val="0"/>
              <w:spacing w:line="240" w:lineRule="auto"/>
              <w:jc w:val="center"/>
              <w:rPr>
                <w:b/>
                <w:bCs/>
              </w:rPr>
            </w:pPr>
            <w:r w:rsidRPr="00E715BA">
              <w:rPr>
                <w:b/>
                <w:bCs/>
              </w:rPr>
              <w:t>15</w:t>
            </w:r>
          </w:p>
        </w:tc>
      </w:tr>
      <w:tr w:rsidR="00CC2674" w14:paraId="457B8CD1" w14:textId="77777777">
        <w:tc>
          <w:tcPr>
            <w:tcW w:w="6690" w:type="dxa"/>
            <w:tcMar>
              <w:top w:w="100" w:type="dxa"/>
              <w:left w:w="100" w:type="dxa"/>
              <w:bottom w:w="100" w:type="dxa"/>
              <w:right w:w="100" w:type="dxa"/>
            </w:tcMar>
          </w:tcPr>
          <w:p w14:paraId="1E025C00" w14:textId="77777777" w:rsidR="00CC2674" w:rsidRDefault="00D30C82">
            <w:pPr>
              <w:jc w:val="both"/>
            </w:pPr>
            <w:r>
              <w:t>Cancelling a suspension and permanent exclusion</w:t>
            </w:r>
          </w:p>
        </w:tc>
        <w:tc>
          <w:tcPr>
            <w:tcW w:w="2340" w:type="dxa"/>
            <w:tcMar>
              <w:top w:w="100" w:type="dxa"/>
              <w:left w:w="100" w:type="dxa"/>
              <w:bottom w:w="100" w:type="dxa"/>
              <w:right w:w="100" w:type="dxa"/>
            </w:tcMar>
          </w:tcPr>
          <w:p w14:paraId="5B902F83" w14:textId="79E1E916" w:rsidR="00CC2674" w:rsidRPr="00E715BA" w:rsidRDefault="00DC3A69">
            <w:pPr>
              <w:widowControl w:val="0"/>
              <w:spacing w:line="240" w:lineRule="auto"/>
              <w:jc w:val="center"/>
              <w:rPr>
                <w:b/>
                <w:bCs/>
              </w:rPr>
            </w:pPr>
            <w:r w:rsidRPr="00E715BA">
              <w:rPr>
                <w:b/>
                <w:bCs/>
              </w:rPr>
              <w:t>16</w:t>
            </w:r>
          </w:p>
        </w:tc>
      </w:tr>
      <w:tr w:rsidR="00DC3A69" w14:paraId="3210C9CD" w14:textId="77777777">
        <w:tc>
          <w:tcPr>
            <w:tcW w:w="6690" w:type="dxa"/>
            <w:tcMar>
              <w:top w:w="100" w:type="dxa"/>
              <w:left w:w="100" w:type="dxa"/>
              <w:bottom w:w="100" w:type="dxa"/>
              <w:right w:w="100" w:type="dxa"/>
            </w:tcMar>
          </w:tcPr>
          <w:p w14:paraId="2BFBB7DD" w14:textId="735B8D03" w:rsidR="00DC3A69" w:rsidRDefault="00DC3A69">
            <w:pPr>
              <w:jc w:val="both"/>
            </w:pPr>
            <w:r>
              <w:t>Preventative measures to school exclusions</w:t>
            </w:r>
          </w:p>
        </w:tc>
        <w:tc>
          <w:tcPr>
            <w:tcW w:w="2340" w:type="dxa"/>
            <w:tcMar>
              <w:top w:w="100" w:type="dxa"/>
              <w:left w:w="100" w:type="dxa"/>
              <w:bottom w:w="100" w:type="dxa"/>
              <w:right w:w="100" w:type="dxa"/>
            </w:tcMar>
          </w:tcPr>
          <w:p w14:paraId="72C95D64" w14:textId="70D8CCFD" w:rsidR="00DC3A69" w:rsidRPr="00E715BA" w:rsidRDefault="00DC3A69">
            <w:pPr>
              <w:widowControl w:val="0"/>
              <w:spacing w:line="240" w:lineRule="auto"/>
              <w:jc w:val="center"/>
              <w:rPr>
                <w:b/>
                <w:bCs/>
              </w:rPr>
            </w:pPr>
            <w:r w:rsidRPr="00E715BA">
              <w:rPr>
                <w:b/>
                <w:bCs/>
              </w:rPr>
              <w:t>16</w:t>
            </w:r>
          </w:p>
        </w:tc>
      </w:tr>
      <w:tr w:rsidR="00CC2674" w14:paraId="077B0273" w14:textId="77777777">
        <w:tc>
          <w:tcPr>
            <w:tcW w:w="6690" w:type="dxa"/>
            <w:tcMar>
              <w:top w:w="100" w:type="dxa"/>
              <w:left w:w="100" w:type="dxa"/>
              <w:bottom w:w="100" w:type="dxa"/>
              <w:right w:w="100" w:type="dxa"/>
            </w:tcMar>
          </w:tcPr>
          <w:p w14:paraId="2FD61661" w14:textId="183D39FA" w:rsidR="00CC2674" w:rsidRDefault="00D30C82">
            <w:pPr>
              <w:jc w:val="both"/>
            </w:pPr>
            <w:r>
              <w:t xml:space="preserve">Appendices 1, 2 &amp; 3 </w:t>
            </w:r>
          </w:p>
        </w:tc>
        <w:tc>
          <w:tcPr>
            <w:tcW w:w="2340" w:type="dxa"/>
            <w:tcMar>
              <w:top w:w="100" w:type="dxa"/>
              <w:left w:w="100" w:type="dxa"/>
              <w:bottom w:w="100" w:type="dxa"/>
              <w:right w:w="100" w:type="dxa"/>
            </w:tcMar>
          </w:tcPr>
          <w:p w14:paraId="432542A8" w14:textId="31F22EFD" w:rsidR="00CC2674" w:rsidRPr="00E715BA" w:rsidRDefault="00E715BA">
            <w:pPr>
              <w:widowControl w:val="0"/>
              <w:spacing w:line="240" w:lineRule="auto"/>
              <w:jc w:val="center"/>
              <w:rPr>
                <w:b/>
                <w:bCs/>
              </w:rPr>
            </w:pPr>
            <w:r w:rsidRPr="00E715BA">
              <w:rPr>
                <w:b/>
                <w:bCs/>
              </w:rPr>
              <w:t>19</w:t>
            </w:r>
          </w:p>
        </w:tc>
      </w:tr>
    </w:tbl>
    <w:p w14:paraId="502B639F" w14:textId="77777777" w:rsidR="00DC3A69" w:rsidRDefault="00DC3A69">
      <w:pPr>
        <w:jc w:val="both"/>
        <w:rPr>
          <w:b/>
          <w:bCs/>
          <w:u w:val="single"/>
        </w:rPr>
      </w:pPr>
    </w:p>
    <w:p w14:paraId="43B09290" w14:textId="77777777" w:rsidR="00DC3A69" w:rsidRDefault="00DC3A69">
      <w:pPr>
        <w:jc w:val="both"/>
        <w:rPr>
          <w:b/>
          <w:bCs/>
          <w:u w:val="single"/>
        </w:rPr>
      </w:pPr>
    </w:p>
    <w:tbl>
      <w:tblPr>
        <w:tblStyle w:val="a0"/>
        <w:tblW w:w="90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4530"/>
      </w:tblGrid>
      <w:tr w:rsidR="00CC2674" w14:paraId="37AB6882" w14:textId="77777777">
        <w:trPr>
          <w:trHeight w:val="495"/>
        </w:trPr>
        <w:tc>
          <w:tcPr>
            <w:tcW w:w="9060" w:type="dxa"/>
            <w:gridSpan w:val="2"/>
            <w:shd w:val="clear" w:color="auto" w:fill="D9D9D9"/>
            <w:tcMar>
              <w:top w:w="100" w:type="dxa"/>
              <w:left w:w="100" w:type="dxa"/>
              <w:bottom w:w="100" w:type="dxa"/>
              <w:right w:w="100" w:type="dxa"/>
            </w:tcMar>
          </w:tcPr>
          <w:p w14:paraId="05520C38" w14:textId="7FEBC584" w:rsidR="00CC2674" w:rsidRDefault="00D30C82">
            <w:pPr>
              <w:widowControl w:val="0"/>
              <w:spacing w:line="240" w:lineRule="auto"/>
              <w:jc w:val="center"/>
              <w:rPr>
                <w:b/>
                <w:bCs/>
              </w:rPr>
            </w:pPr>
            <w:r>
              <w:rPr>
                <w:b/>
                <w:bCs/>
              </w:rPr>
              <w:t xml:space="preserve">Approved by: </w:t>
            </w:r>
            <w:r w:rsidR="00F95E37">
              <w:rPr>
                <w:b/>
                <w:bCs/>
              </w:rPr>
              <w:t>Governing Board</w:t>
            </w:r>
          </w:p>
        </w:tc>
      </w:tr>
      <w:tr w:rsidR="00CC2674" w14:paraId="3B154016" w14:textId="77777777">
        <w:tc>
          <w:tcPr>
            <w:tcW w:w="4530" w:type="dxa"/>
            <w:shd w:val="clear" w:color="auto" w:fill="D9D9D9"/>
            <w:tcMar>
              <w:top w:w="100" w:type="dxa"/>
              <w:left w:w="100" w:type="dxa"/>
              <w:bottom w:w="100" w:type="dxa"/>
              <w:right w:w="100" w:type="dxa"/>
            </w:tcMar>
          </w:tcPr>
          <w:p w14:paraId="45D5047D" w14:textId="7386E6E5" w:rsidR="00CC2674" w:rsidRDefault="00D30C82">
            <w:pPr>
              <w:widowControl w:val="0"/>
              <w:spacing w:line="240" w:lineRule="auto"/>
              <w:jc w:val="center"/>
              <w:rPr>
                <w:b/>
                <w:bCs/>
              </w:rPr>
            </w:pPr>
            <w:r>
              <w:rPr>
                <w:b/>
                <w:bCs/>
              </w:rPr>
              <w:t xml:space="preserve">Last review: </w:t>
            </w:r>
            <w:r w:rsidR="00F95E37">
              <w:rPr>
                <w:b/>
                <w:bCs/>
              </w:rPr>
              <w:t>September 2026</w:t>
            </w:r>
          </w:p>
        </w:tc>
        <w:tc>
          <w:tcPr>
            <w:tcW w:w="4530" w:type="dxa"/>
            <w:shd w:val="clear" w:color="auto" w:fill="D9D9D9"/>
            <w:tcMar>
              <w:top w:w="100" w:type="dxa"/>
              <w:left w:w="100" w:type="dxa"/>
              <w:bottom w:w="100" w:type="dxa"/>
              <w:right w:w="100" w:type="dxa"/>
            </w:tcMar>
          </w:tcPr>
          <w:p w14:paraId="181A1145" w14:textId="2EB39E5A" w:rsidR="00CC2674" w:rsidRDefault="00D30C82">
            <w:pPr>
              <w:widowControl w:val="0"/>
              <w:spacing w:line="240" w:lineRule="auto"/>
              <w:jc w:val="center"/>
              <w:rPr>
                <w:b/>
                <w:bCs/>
              </w:rPr>
            </w:pPr>
            <w:r>
              <w:rPr>
                <w:b/>
                <w:bCs/>
              </w:rPr>
              <w:t xml:space="preserve">Next review: </w:t>
            </w:r>
            <w:r w:rsidR="00F95E37">
              <w:rPr>
                <w:b/>
                <w:bCs/>
              </w:rPr>
              <w:t>September 2027</w:t>
            </w:r>
          </w:p>
        </w:tc>
      </w:tr>
    </w:tbl>
    <w:p w14:paraId="3948526D" w14:textId="77777777" w:rsidR="00CC2674" w:rsidRDefault="00CC2674">
      <w:pPr>
        <w:jc w:val="both"/>
        <w:rPr>
          <w:b/>
          <w:bCs/>
          <w:u w:val="single"/>
        </w:rPr>
      </w:pPr>
    </w:p>
    <w:p w14:paraId="33211C59" w14:textId="77777777" w:rsidR="00DC3A69" w:rsidRDefault="00DC3A69">
      <w:pPr>
        <w:jc w:val="both"/>
        <w:rPr>
          <w:b/>
          <w:bCs/>
          <w:u w:val="single"/>
        </w:rPr>
      </w:pPr>
    </w:p>
    <w:p w14:paraId="268EEF8C" w14:textId="7FE5EF7A" w:rsidR="00CC2674" w:rsidRDefault="00D30C82">
      <w:pPr>
        <w:jc w:val="both"/>
        <w:rPr>
          <w:b/>
          <w:bCs/>
          <w:u w:val="single"/>
        </w:rPr>
      </w:pPr>
      <w:r>
        <w:rPr>
          <w:b/>
          <w:bCs/>
          <w:u w:val="single"/>
        </w:rPr>
        <w:t>Behaviour Principles</w:t>
      </w:r>
    </w:p>
    <w:p w14:paraId="5488A06E" w14:textId="77777777" w:rsidR="00CC2674" w:rsidRDefault="00CC2674">
      <w:pPr>
        <w:jc w:val="both"/>
      </w:pPr>
    </w:p>
    <w:p w14:paraId="187F7C3F" w14:textId="77777777" w:rsidR="00CC2674" w:rsidRDefault="00CC2674">
      <w:pPr>
        <w:jc w:val="both"/>
      </w:pPr>
    </w:p>
    <w:p w14:paraId="6DCE4005" w14:textId="10D10CF7" w:rsidR="00CC2674" w:rsidRDefault="00D30C82">
      <w:pPr>
        <w:jc w:val="both"/>
      </w:pPr>
      <w:r>
        <w:t xml:space="preserve">Dorset Studio School seeks to create a learning environment that will unlock the potential of all our students. It works tirelessly to ensure the culture and climate reflect its values of </w:t>
      </w:r>
      <w:r w:rsidR="00EB4E95">
        <w:t>inclusivity, where</w:t>
      </w:r>
      <w:r>
        <w:t xml:space="preserve"> members of the community treat each other </w:t>
      </w:r>
      <w:r w:rsidR="00EB4E95">
        <w:t>with respect</w:t>
      </w:r>
      <w:r>
        <w:t>, kindness, tolerance and empathy.</w:t>
      </w:r>
    </w:p>
    <w:p w14:paraId="1C7AF66E" w14:textId="77777777" w:rsidR="00CC2674" w:rsidRDefault="00CC2674">
      <w:pPr>
        <w:jc w:val="both"/>
      </w:pPr>
    </w:p>
    <w:p w14:paraId="344CA21E" w14:textId="0401ED6D" w:rsidR="00CC2674" w:rsidRDefault="00D30C82">
      <w:pPr>
        <w:jc w:val="both"/>
      </w:pPr>
      <w:r>
        <w:t xml:space="preserve">A key principle of our behavioural expectations means that everyone has the right to be safe, learn and thrive. To achieve this, the school believes that good behaviour and discipline are essential to all that all students </w:t>
      </w:r>
      <w:r w:rsidR="00EB4E95">
        <w:t>can</w:t>
      </w:r>
      <w:r>
        <w:t xml:space="preserve"> access our specialist </w:t>
      </w:r>
      <w:r w:rsidR="00EB4E95">
        <w:t>land-based</w:t>
      </w:r>
      <w:r>
        <w:t xml:space="preserve"> education with disruption to their learning.</w:t>
      </w:r>
    </w:p>
    <w:p w14:paraId="7AF42FAA" w14:textId="77777777" w:rsidR="00CC2674" w:rsidRDefault="00CC2674">
      <w:pPr>
        <w:jc w:val="both"/>
      </w:pPr>
    </w:p>
    <w:p w14:paraId="04D573A3" w14:textId="4DFDC5A0" w:rsidR="00CC2674" w:rsidRDefault="00D30C82">
      <w:pPr>
        <w:jc w:val="both"/>
      </w:pPr>
      <w:r>
        <w:t xml:space="preserve">The school takes account </w:t>
      </w:r>
      <w:r w:rsidR="00EB4E95">
        <w:t>of the</w:t>
      </w:r>
      <w:r>
        <w:t xml:space="preserve"> Equality Act and our duty not to discriminate against students for any reasons. In addition, the school </w:t>
      </w:r>
      <w:r w:rsidR="00EB4E95">
        <w:t>considers</w:t>
      </w:r>
      <w:r>
        <w:t xml:space="preserve"> our statutory duties in relation to Special Educational Needs and Disabilities and makes reasonable adjustments to the school’s best endeavours. </w:t>
      </w:r>
    </w:p>
    <w:p w14:paraId="0BC1F6D4" w14:textId="77777777" w:rsidR="00CC2674" w:rsidRDefault="00CC2674">
      <w:pPr>
        <w:jc w:val="both"/>
      </w:pPr>
    </w:p>
    <w:p w14:paraId="2B26E8DA" w14:textId="77777777" w:rsidR="00CC2674" w:rsidRDefault="00D30C82">
      <w:pPr>
        <w:jc w:val="both"/>
      </w:pPr>
      <w:r>
        <w:t>Amongst disciplinary sanctions, the school recognises that off-site direction, managed moves, alternative provision, fixed term suspensions and permanent exclusions are necessary behaviour management tools.</w:t>
      </w:r>
    </w:p>
    <w:p w14:paraId="0EBFB1C4" w14:textId="77777777" w:rsidR="00CC2674" w:rsidRDefault="00CC2674">
      <w:pPr>
        <w:jc w:val="both"/>
      </w:pPr>
    </w:p>
    <w:p w14:paraId="6B135304" w14:textId="77777777" w:rsidR="00CC2674" w:rsidRDefault="00CC2674">
      <w:pPr>
        <w:jc w:val="both"/>
        <w:rPr>
          <w:b/>
          <w:bCs/>
          <w:u w:val="single"/>
        </w:rPr>
      </w:pPr>
    </w:p>
    <w:p w14:paraId="5F649DBD" w14:textId="77777777" w:rsidR="00CC2674" w:rsidRDefault="00D30C82">
      <w:pPr>
        <w:jc w:val="both"/>
        <w:rPr>
          <w:b/>
          <w:bCs/>
          <w:u w:val="single"/>
        </w:rPr>
      </w:pPr>
      <w:r>
        <w:rPr>
          <w:b/>
          <w:bCs/>
          <w:u w:val="single"/>
        </w:rPr>
        <w:t>Aims of the policy</w:t>
      </w:r>
    </w:p>
    <w:p w14:paraId="32043B0C" w14:textId="77777777" w:rsidR="00CC2674" w:rsidRDefault="00CC2674">
      <w:pPr>
        <w:jc w:val="both"/>
      </w:pPr>
    </w:p>
    <w:p w14:paraId="6759F79A" w14:textId="77777777" w:rsidR="00CC2674" w:rsidRDefault="00D30C82">
      <w:pPr>
        <w:jc w:val="both"/>
      </w:pPr>
      <w:r>
        <w:t>The aims of this policy are to:</w:t>
      </w:r>
    </w:p>
    <w:p w14:paraId="017CAA49" w14:textId="77777777" w:rsidR="00CC2674" w:rsidRDefault="00CC2674">
      <w:pPr>
        <w:jc w:val="both"/>
      </w:pPr>
    </w:p>
    <w:p w14:paraId="269D761B" w14:textId="77777777" w:rsidR="00CC2674" w:rsidRDefault="00D30C82">
      <w:pPr>
        <w:numPr>
          <w:ilvl w:val="0"/>
          <w:numId w:val="8"/>
        </w:numPr>
        <w:jc w:val="both"/>
      </w:pPr>
      <w:r>
        <w:t>Ensure that all suspensions and permanent exclusions are carried out lawfully</w:t>
      </w:r>
    </w:p>
    <w:p w14:paraId="01C8BD82" w14:textId="77777777" w:rsidR="00CC2674" w:rsidRDefault="00D30C82">
      <w:pPr>
        <w:numPr>
          <w:ilvl w:val="0"/>
          <w:numId w:val="8"/>
        </w:numPr>
        <w:jc w:val="both"/>
      </w:pPr>
      <w:r>
        <w:t>Ensure that all suspensions and permanent exclusions are applied fairly and consistently</w:t>
      </w:r>
    </w:p>
    <w:p w14:paraId="0D1ADF16" w14:textId="77777777" w:rsidR="00CC2674" w:rsidRDefault="00D30C82">
      <w:pPr>
        <w:numPr>
          <w:ilvl w:val="0"/>
          <w:numId w:val="8"/>
        </w:numPr>
        <w:jc w:val="both"/>
      </w:pPr>
      <w:r>
        <w:t>Help governors, staff, parent(s)/carer(s)/families to understand the exclusions process</w:t>
      </w:r>
    </w:p>
    <w:p w14:paraId="5AED0953" w14:textId="77777777" w:rsidR="00CC2674" w:rsidRDefault="00D30C82">
      <w:pPr>
        <w:numPr>
          <w:ilvl w:val="0"/>
          <w:numId w:val="8"/>
        </w:numPr>
        <w:jc w:val="both"/>
      </w:pPr>
      <w:r>
        <w:t>For governors to appropriately discharge its duties concerning the reinstatement of excluded students</w:t>
      </w:r>
    </w:p>
    <w:p w14:paraId="528BA26D" w14:textId="77777777" w:rsidR="00CC2674" w:rsidRDefault="00CC2674">
      <w:pPr>
        <w:jc w:val="both"/>
      </w:pPr>
    </w:p>
    <w:p w14:paraId="51E30A69" w14:textId="77777777" w:rsidR="00CC2674" w:rsidRDefault="00CC2674">
      <w:pPr>
        <w:jc w:val="both"/>
      </w:pPr>
    </w:p>
    <w:p w14:paraId="0E133DAE" w14:textId="77777777" w:rsidR="00CC2674" w:rsidRDefault="00D30C82">
      <w:pPr>
        <w:jc w:val="both"/>
        <w:rPr>
          <w:b/>
          <w:bCs/>
          <w:u w:val="single"/>
        </w:rPr>
      </w:pPr>
      <w:r>
        <w:rPr>
          <w:b/>
          <w:bCs/>
          <w:u w:val="single"/>
        </w:rPr>
        <w:t>Links to legislation and other policies</w:t>
      </w:r>
    </w:p>
    <w:p w14:paraId="13320665" w14:textId="77777777" w:rsidR="00CC2674" w:rsidRDefault="00CC2674">
      <w:pPr>
        <w:jc w:val="both"/>
        <w:rPr>
          <w:b/>
          <w:bCs/>
          <w:u w:val="single"/>
        </w:rPr>
      </w:pPr>
    </w:p>
    <w:p w14:paraId="012BFD6E" w14:textId="77777777" w:rsidR="00CC2674" w:rsidRDefault="00D30C82">
      <w:pPr>
        <w:pStyle w:val="Heading3"/>
        <w:keepNext w:val="0"/>
        <w:keepLines w:val="0"/>
        <w:shd w:val="clear" w:color="auto" w:fill="FFFFFF"/>
        <w:spacing w:before="0" w:after="220" w:line="309" w:lineRule="auto"/>
        <w:jc w:val="both"/>
        <w:rPr>
          <w:color w:val="000000"/>
          <w:sz w:val="22"/>
          <w:szCs w:val="22"/>
        </w:rPr>
      </w:pPr>
      <w:bookmarkStart w:id="0" w:name="_50atv2qwhkzw" w:colFirst="0" w:colLast="0"/>
      <w:bookmarkEnd w:id="0"/>
      <w:r>
        <w:rPr>
          <w:color w:val="000000"/>
          <w:sz w:val="22"/>
          <w:szCs w:val="22"/>
        </w:rPr>
        <w:t>This policy is based on the statutory guidance from the Department of Education:</w:t>
      </w:r>
    </w:p>
    <w:bookmarkStart w:id="1" w:name="_v61va3xcle89" w:colFirst="0" w:colLast="0"/>
    <w:bookmarkEnd w:id="1"/>
    <w:p w14:paraId="0FA602EF" w14:textId="2885038B" w:rsidR="00CC2674" w:rsidRDefault="00D30C82">
      <w:pPr>
        <w:pStyle w:val="Heading3"/>
        <w:keepNext w:val="0"/>
        <w:keepLines w:val="0"/>
        <w:shd w:val="clear" w:color="auto" w:fill="FFFFFF"/>
        <w:spacing w:before="0" w:after="220" w:line="309" w:lineRule="auto"/>
        <w:jc w:val="both"/>
        <w:rPr>
          <w:color w:val="0B0C0C"/>
          <w:sz w:val="22"/>
          <w:szCs w:val="22"/>
        </w:rPr>
      </w:pPr>
      <w:r>
        <w:fldChar w:fldCharType="begin"/>
      </w:r>
      <w:r>
        <w:instrText>HYPERLINK "https://assets.publishing.service.gov.uk/media/66be0d92c32366481ca4918a/Suspensions_and_permanent_exclusions_guidance.pdf" \h</w:instrText>
      </w:r>
      <w:r>
        <w:fldChar w:fldCharType="separate"/>
      </w:r>
      <w:r>
        <w:rPr>
          <w:color w:val="0B0C0C"/>
          <w:sz w:val="22"/>
          <w:szCs w:val="22"/>
        </w:rPr>
        <w:t>Suspension and permanent exclusion from maintained schools, academies and pupil referral units in England, including pupil movement</w:t>
      </w:r>
      <w:r>
        <w:fldChar w:fldCharType="end"/>
      </w:r>
      <w:r>
        <w:rPr>
          <w:color w:val="0B0C0C"/>
          <w:sz w:val="22"/>
          <w:szCs w:val="22"/>
        </w:rPr>
        <w:t xml:space="preserve"> </w:t>
      </w:r>
      <w:r w:rsidR="00EB4E95">
        <w:rPr>
          <w:color w:val="0B0C0C"/>
          <w:sz w:val="22"/>
          <w:szCs w:val="22"/>
        </w:rPr>
        <w:t>- July</w:t>
      </w:r>
      <w:r>
        <w:rPr>
          <w:color w:val="0B0C0C"/>
          <w:sz w:val="22"/>
          <w:szCs w:val="22"/>
        </w:rPr>
        <w:t xml:space="preserve"> 2026</w:t>
      </w:r>
    </w:p>
    <w:p w14:paraId="6ECB5779" w14:textId="77777777" w:rsidR="00CC2674" w:rsidRDefault="00D30C82">
      <w:r>
        <w:t>It is also based on the following legislation which outlines the power of the school to exclude students:</w:t>
      </w:r>
    </w:p>
    <w:p w14:paraId="09E7C1B2" w14:textId="77777777" w:rsidR="00CC2674" w:rsidRDefault="00CC2674"/>
    <w:p w14:paraId="1AFE87C8" w14:textId="77777777" w:rsidR="00CC2674" w:rsidRDefault="00D30C82">
      <w:pPr>
        <w:numPr>
          <w:ilvl w:val="0"/>
          <w:numId w:val="11"/>
        </w:numPr>
      </w:pPr>
      <w:r>
        <w:t>The Education Act 2002, as amended by the Education Act 2011</w:t>
      </w:r>
    </w:p>
    <w:p w14:paraId="31ABCD63" w14:textId="77777777" w:rsidR="00CC2674" w:rsidRDefault="00D30C82">
      <w:pPr>
        <w:numPr>
          <w:ilvl w:val="0"/>
          <w:numId w:val="11"/>
        </w:numPr>
      </w:pPr>
      <w:r>
        <w:lastRenderedPageBreak/>
        <w:t>The School Discipline (Pupil Exclusions and Reviews) (England) Regulations 2012</w:t>
      </w:r>
    </w:p>
    <w:p w14:paraId="26F31E9E" w14:textId="77777777" w:rsidR="00CC2674" w:rsidRDefault="00D30C82">
      <w:pPr>
        <w:numPr>
          <w:ilvl w:val="0"/>
          <w:numId w:val="11"/>
        </w:numPr>
      </w:pPr>
      <w:r>
        <w:t>The Education and Inspections Act 2006</w:t>
      </w:r>
    </w:p>
    <w:p w14:paraId="57EA4A18" w14:textId="77777777" w:rsidR="00CC2674" w:rsidRDefault="00D30C82">
      <w:pPr>
        <w:numPr>
          <w:ilvl w:val="0"/>
          <w:numId w:val="11"/>
        </w:numPr>
      </w:pPr>
      <w:r>
        <w:t>The Education Act 1996</w:t>
      </w:r>
    </w:p>
    <w:p w14:paraId="52296B7C" w14:textId="77777777" w:rsidR="00CC2674" w:rsidRDefault="00D30C82">
      <w:pPr>
        <w:numPr>
          <w:ilvl w:val="0"/>
          <w:numId w:val="11"/>
        </w:numPr>
      </w:pPr>
      <w:r>
        <w:t>The Education (Provision of Full-Time Education for Excluded Pupils) (England) Regulations 2007, as amended by the Education (Provision of Full-Time Education for Excluded Pupils) (England) (Amendment) Regulations 2014</w:t>
      </w:r>
    </w:p>
    <w:p w14:paraId="1A0D5C0D" w14:textId="77777777" w:rsidR="00CC2674" w:rsidRDefault="00D30C82">
      <w:pPr>
        <w:numPr>
          <w:ilvl w:val="0"/>
          <w:numId w:val="11"/>
        </w:numPr>
      </w:pPr>
      <w:r>
        <w:t>The Equality Act 2010</w:t>
      </w:r>
    </w:p>
    <w:p w14:paraId="0D9116B3" w14:textId="77777777" w:rsidR="00CC2674" w:rsidRDefault="00D30C82">
      <w:pPr>
        <w:numPr>
          <w:ilvl w:val="0"/>
          <w:numId w:val="11"/>
        </w:numPr>
      </w:pPr>
      <w:r>
        <w:t>The Children and Families Act 2014</w:t>
      </w:r>
    </w:p>
    <w:p w14:paraId="12207871" w14:textId="77777777" w:rsidR="00CC2674" w:rsidRDefault="00CC2674"/>
    <w:p w14:paraId="02B94F5C" w14:textId="77777777" w:rsidR="00CC2674" w:rsidRDefault="00D30C82">
      <w:r>
        <w:t>The policy has due regard to statutory and non-statutory guidance, including, but not limited to, the following:</w:t>
      </w:r>
    </w:p>
    <w:p w14:paraId="1A263AC4" w14:textId="77777777" w:rsidR="00CC2674" w:rsidRDefault="00CC2674"/>
    <w:p w14:paraId="47A9297A" w14:textId="77777777" w:rsidR="00CC2674" w:rsidRDefault="00D30C82">
      <w:pPr>
        <w:numPr>
          <w:ilvl w:val="0"/>
          <w:numId w:val="23"/>
        </w:numPr>
      </w:pPr>
      <w:r>
        <w:t>Arranging education for children who cannot attend school because of health needs - DfE, 2023</w:t>
      </w:r>
    </w:p>
    <w:p w14:paraId="3FA9079C" w14:textId="77777777" w:rsidR="00CC2674" w:rsidRDefault="00D30C82">
      <w:pPr>
        <w:numPr>
          <w:ilvl w:val="0"/>
          <w:numId w:val="23"/>
        </w:numPr>
      </w:pPr>
      <w:r>
        <w:t>Behaviour in Schools - Advice for Headteachers and school staff - DfE, February 2024</w:t>
      </w:r>
    </w:p>
    <w:p w14:paraId="5295C0CA" w14:textId="77777777" w:rsidR="00CC2674" w:rsidRDefault="00D30C82">
      <w:pPr>
        <w:numPr>
          <w:ilvl w:val="0"/>
          <w:numId w:val="23"/>
        </w:numPr>
      </w:pPr>
      <w:r>
        <w:t>Keeping Children Safe in Education - DfE, 2024 (July 2025) (for information)</w:t>
      </w:r>
    </w:p>
    <w:p w14:paraId="5611EC68" w14:textId="77777777" w:rsidR="00CC2674" w:rsidRDefault="00D30C82">
      <w:pPr>
        <w:numPr>
          <w:ilvl w:val="0"/>
          <w:numId w:val="23"/>
        </w:numPr>
      </w:pPr>
      <w:r>
        <w:t>Mental Health and Behaviour in schools - DfE, March 2018</w:t>
      </w:r>
    </w:p>
    <w:p w14:paraId="08A7489F" w14:textId="77777777" w:rsidR="00CC2674" w:rsidRDefault="00D30C82">
      <w:pPr>
        <w:numPr>
          <w:ilvl w:val="0"/>
          <w:numId w:val="23"/>
        </w:numPr>
      </w:pPr>
      <w:r>
        <w:t>Special Educational Needs and Disability Code of Practice: 0-25 years - DfE 2015</w:t>
      </w:r>
    </w:p>
    <w:p w14:paraId="1499B263" w14:textId="75AE4C79" w:rsidR="00CC2674" w:rsidRDefault="00D30C82">
      <w:pPr>
        <w:numPr>
          <w:ilvl w:val="0"/>
          <w:numId w:val="23"/>
        </w:numPr>
      </w:pPr>
      <w:r>
        <w:t xml:space="preserve">Working Together to improve school attendance - DfE, </w:t>
      </w:r>
      <w:r w:rsidR="00EB4E95">
        <w:t>July</w:t>
      </w:r>
      <w:r>
        <w:t xml:space="preserve"> 2026</w:t>
      </w:r>
    </w:p>
    <w:p w14:paraId="675D4366" w14:textId="77777777" w:rsidR="00CC2674" w:rsidRDefault="00D30C82">
      <w:pPr>
        <w:numPr>
          <w:ilvl w:val="0"/>
          <w:numId w:val="23"/>
        </w:numPr>
      </w:pPr>
      <w:r>
        <w:t>Summary of responsibilities where a mental health issue is affecting attendance - DfE 2023</w:t>
      </w:r>
    </w:p>
    <w:p w14:paraId="7FEF8C2C" w14:textId="77777777" w:rsidR="00CC2674" w:rsidRDefault="00CC2674"/>
    <w:p w14:paraId="23E1784F" w14:textId="77777777" w:rsidR="00CC2674" w:rsidRDefault="00CC2674">
      <w:pPr>
        <w:jc w:val="both"/>
        <w:rPr>
          <w:b/>
          <w:bCs/>
        </w:rPr>
      </w:pPr>
    </w:p>
    <w:p w14:paraId="1BD14026" w14:textId="77777777" w:rsidR="00CC2674" w:rsidRDefault="00D30C82">
      <w:pPr>
        <w:jc w:val="both"/>
        <w:rPr>
          <w:b/>
          <w:bCs/>
          <w:u w:val="single"/>
        </w:rPr>
      </w:pPr>
      <w:r>
        <w:rPr>
          <w:b/>
          <w:bCs/>
          <w:u w:val="single"/>
        </w:rPr>
        <w:t>Links to School Policies and Plans</w:t>
      </w:r>
    </w:p>
    <w:p w14:paraId="4596B64A" w14:textId="77777777" w:rsidR="00CC2674" w:rsidRDefault="00CC2674">
      <w:pPr>
        <w:jc w:val="both"/>
        <w:rPr>
          <w:b/>
          <w:bCs/>
        </w:rPr>
      </w:pPr>
    </w:p>
    <w:p w14:paraId="41DC0F79" w14:textId="77777777" w:rsidR="00CC2674" w:rsidRDefault="00D30C82">
      <w:pPr>
        <w:numPr>
          <w:ilvl w:val="0"/>
          <w:numId w:val="20"/>
        </w:numPr>
        <w:jc w:val="both"/>
      </w:pPr>
      <w:r>
        <w:t>Behaviour &amp; Rewards Policy (2026-2027)</w:t>
      </w:r>
    </w:p>
    <w:p w14:paraId="324A5F96" w14:textId="77777777" w:rsidR="00CC2674" w:rsidRDefault="00D30C82">
      <w:pPr>
        <w:numPr>
          <w:ilvl w:val="0"/>
          <w:numId w:val="20"/>
        </w:numPr>
        <w:jc w:val="both"/>
      </w:pPr>
      <w:r>
        <w:t>Teaching &amp; Learning Policy (2025-2026)</w:t>
      </w:r>
    </w:p>
    <w:p w14:paraId="6A41D408" w14:textId="77777777" w:rsidR="00CC2674" w:rsidRDefault="00D30C82">
      <w:pPr>
        <w:numPr>
          <w:ilvl w:val="0"/>
          <w:numId w:val="20"/>
        </w:numPr>
        <w:jc w:val="both"/>
      </w:pPr>
      <w:r>
        <w:t>Special Educational Needs &amp; Disability Policy (2026-2027)</w:t>
      </w:r>
    </w:p>
    <w:p w14:paraId="7A702F3D" w14:textId="77777777" w:rsidR="00CC2674" w:rsidRDefault="00D30C82">
      <w:pPr>
        <w:numPr>
          <w:ilvl w:val="0"/>
          <w:numId w:val="20"/>
        </w:numPr>
        <w:jc w:val="both"/>
      </w:pPr>
      <w:r>
        <w:t>SEND Information Report (2026-2027)</w:t>
      </w:r>
    </w:p>
    <w:p w14:paraId="3CD12C6C" w14:textId="77777777" w:rsidR="00CC2674" w:rsidRDefault="00D30C82">
      <w:pPr>
        <w:numPr>
          <w:ilvl w:val="0"/>
          <w:numId w:val="20"/>
        </w:numPr>
        <w:jc w:val="both"/>
      </w:pPr>
      <w:r>
        <w:t xml:space="preserve">Accessibility Plan </w:t>
      </w:r>
    </w:p>
    <w:p w14:paraId="3FA20F6A" w14:textId="77777777" w:rsidR="00CC2674" w:rsidRDefault="00CC2674">
      <w:pPr>
        <w:jc w:val="both"/>
      </w:pPr>
    </w:p>
    <w:p w14:paraId="473629BA" w14:textId="77777777" w:rsidR="00CC2674" w:rsidRDefault="00CC2674">
      <w:pPr>
        <w:jc w:val="both"/>
      </w:pPr>
    </w:p>
    <w:p w14:paraId="03EBA4B5" w14:textId="77777777" w:rsidR="00CC2674" w:rsidRDefault="00D30C82">
      <w:pPr>
        <w:jc w:val="both"/>
        <w:rPr>
          <w:b/>
          <w:bCs/>
          <w:u w:val="single"/>
        </w:rPr>
      </w:pPr>
      <w:r>
        <w:rPr>
          <w:b/>
          <w:bCs/>
          <w:u w:val="single"/>
        </w:rPr>
        <w:t>Consider, Consult and Decide</w:t>
      </w:r>
    </w:p>
    <w:p w14:paraId="021A68F5" w14:textId="77777777" w:rsidR="00CC2674" w:rsidRDefault="00CC2674">
      <w:pPr>
        <w:jc w:val="both"/>
        <w:rPr>
          <w:b/>
          <w:bCs/>
          <w:u w:val="single"/>
        </w:rPr>
      </w:pPr>
    </w:p>
    <w:p w14:paraId="4A393121" w14:textId="77777777" w:rsidR="00CC2674" w:rsidRDefault="00D30C82">
      <w:pPr>
        <w:jc w:val="both"/>
      </w:pPr>
      <w:r>
        <w:t>When considering whether to suspend a student, the Principal or Vice-Principal/Senior Leader in Charge will consider appropriate alternatives, take into account any contributing factors, take into account any safeguarding concerns/risks, take into whether the student is especially vulnerable such as a looked after child,  consider early intervention to address any underlying causes of the misbehaviour and the effect on the rest of the community should student stay on school premises.</w:t>
      </w:r>
    </w:p>
    <w:p w14:paraId="0F1EACB0" w14:textId="77777777" w:rsidR="00CC2674" w:rsidRDefault="00CC2674">
      <w:pPr>
        <w:jc w:val="both"/>
        <w:rPr>
          <w:b/>
          <w:bCs/>
          <w:u w:val="single"/>
        </w:rPr>
      </w:pPr>
    </w:p>
    <w:p w14:paraId="26D3A36C" w14:textId="77777777" w:rsidR="00CC2674" w:rsidRDefault="00CC2674">
      <w:pPr>
        <w:jc w:val="both"/>
        <w:rPr>
          <w:b/>
          <w:bCs/>
          <w:u w:val="single"/>
        </w:rPr>
      </w:pPr>
    </w:p>
    <w:p w14:paraId="203124A7" w14:textId="77777777" w:rsidR="00CC2674" w:rsidRDefault="00D30C82">
      <w:pPr>
        <w:jc w:val="both"/>
        <w:rPr>
          <w:b/>
          <w:bCs/>
          <w:u w:val="single"/>
        </w:rPr>
      </w:pPr>
      <w:r>
        <w:rPr>
          <w:b/>
          <w:bCs/>
          <w:u w:val="single"/>
        </w:rPr>
        <w:t>Preventative measures to suspension and permanent exclusion</w:t>
      </w:r>
    </w:p>
    <w:p w14:paraId="1857D9E9" w14:textId="77777777" w:rsidR="00CC2674" w:rsidRDefault="00CC2674">
      <w:pPr>
        <w:jc w:val="both"/>
        <w:rPr>
          <w:b/>
          <w:bCs/>
          <w:u w:val="single"/>
        </w:rPr>
      </w:pPr>
    </w:p>
    <w:p w14:paraId="7D4F7ECE" w14:textId="77777777" w:rsidR="00CC2674" w:rsidRDefault="00D30C82">
      <w:pPr>
        <w:jc w:val="both"/>
      </w:pPr>
      <w:r>
        <w:t xml:space="preserve">The school utilises a graduated response of a ‘plan-do-review-evaluate’ cyclical process to manage and improve the behaviour of a student who persistently misbehaves. The school’s </w:t>
      </w:r>
      <w:r>
        <w:lastRenderedPageBreak/>
        <w:t>response will trigger a personalised range of interventions from the strategies and resources that can be drawn from.</w:t>
      </w:r>
    </w:p>
    <w:p w14:paraId="6DC0A9C2" w14:textId="77777777" w:rsidR="00CC2674" w:rsidRDefault="00D30C82">
      <w:pPr>
        <w:pStyle w:val="Heading2"/>
        <w:keepNext w:val="0"/>
        <w:keepLines w:val="0"/>
        <w:spacing w:before="0" w:after="0"/>
        <w:jc w:val="both"/>
        <w:rPr>
          <w:color w:val="242424"/>
        </w:rPr>
      </w:pPr>
      <w:bookmarkStart w:id="2" w:name="_w1k2nenj6jjm" w:colFirst="0" w:colLast="0"/>
      <w:bookmarkEnd w:id="2"/>
      <w:r>
        <w:rPr>
          <w:color w:val="242424"/>
          <w:sz w:val="22"/>
          <w:szCs w:val="22"/>
        </w:rPr>
        <w:t xml:space="preserve">If a student is looked after and is at risk of suspension or permanent exclusion, the school’s designated teacher will contact the relevant </w:t>
      </w:r>
      <w:r>
        <w:rPr>
          <w:b/>
          <w:bCs/>
          <w:color w:val="242424"/>
          <w:sz w:val="22"/>
          <w:szCs w:val="22"/>
        </w:rPr>
        <w:t>Virtual School Head (VRH)</w:t>
      </w:r>
      <w:r>
        <w:rPr>
          <w:color w:val="242424"/>
          <w:sz w:val="22"/>
          <w:szCs w:val="22"/>
        </w:rPr>
        <w:t xml:space="preserve"> as soon as possible</w:t>
      </w:r>
    </w:p>
    <w:p w14:paraId="133D5A4F" w14:textId="77777777" w:rsidR="00CC2674" w:rsidRDefault="00D30C82">
      <w:pPr>
        <w:spacing w:before="240"/>
        <w:jc w:val="both"/>
        <w:rPr>
          <w:color w:val="242424"/>
        </w:rPr>
      </w:pPr>
      <w:r>
        <w:rPr>
          <w:color w:val="242424"/>
        </w:rPr>
        <w:t>An initial assessment of support may result in changes to the student’s provision, including whether an interim Personal Education Plan (PEP) review is required and how Pupil Premium Plus funding is used.</w:t>
      </w:r>
    </w:p>
    <w:p w14:paraId="33BE52A8" w14:textId="77777777" w:rsidR="00CC2674" w:rsidRDefault="00CC2674">
      <w:pPr>
        <w:jc w:val="both"/>
      </w:pPr>
    </w:p>
    <w:p w14:paraId="2775B539" w14:textId="004A3D5A" w:rsidR="00CC2674" w:rsidRDefault="00D30C82">
      <w:pPr>
        <w:jc w:val="both"/>
      </w:pPr>
      <w:r>
        <w:t xml:space="preserve">The school’s ladder of support and consequences is indicative of the response </w:t>
      </w:r>
      <w:r w:rsidR="00EB4E95">
        <w:t>to persistent</w:t>
      </w:r>
      <w:r>
        <w:t xml:space="preserve"> misbehaviour which </w:t>
      </w:r>
      <w:r w:rsidR="00EB4E95">
        <w:t>is</w:t>
      </w:r>
      <w:r>
        <w:t xml:space="preserve"> a serious matter. It provides details of our response to preventing an escalation in misbehaviour. The school firmly believes that the balance of personalised guidance, support weighed against the consequences of persistent misbehaviour is fair, proportionate and reasonable.</w:t>
      </w:r>
    </w:p>
    <w:p w14:paraId="69B61C67" w14:textId="77777777" w:rsidR="00CC2674" w:rsidRDefault="00CC2674">
      <w:pPr>
        <w:jc w:val="both"/>
      </w:pPr>
    </w:p>
    <w:p w14:paraId="0A6C8D50" w14:textId="77777777" w:rsidR="00CC2674" w:rsidRDefault="00D30C82">
      <w:pPr>
        <w:jc w:val="both"/>
      </w:pPr>
      <w:r>
        <w:t>The following details provide some context of how this approach might operate. The ladder of support and consequences has five stages which ultimately lead to a permanent exclusion if the student is unable to consistently demonstrate that their behaviour is improving.</w:t>
      </w:r>
    </w:p>
    <w:p w14:paraId="0175ED24" w14:textId="77777777" w:rsidR="00CC2674" w:rsidRDefault="00CC2674">
      <w:pPr>
        <w:jc w:val="both"/>
        <w:rPr>
          <w:b/>
          <w:bCs/>
        </w:rPr>
      </w:pPr>
    </w:p>
    <w:p w14:paraId="24171E99" w14:textId="20C38BD9" w:rsidR="00CC2674" w:rsidRDefault="00D30C82">
      <w:pPr>
        <w:jc w:val="both"/>
      </w:pPr>
      <w:r>
        <w:rPr>
          <w:b/>
          <w:bCs/>
        </w:rPr>
        <w:t>(</w:t>
      </w:r>
      <w:proofErr w:type="spellStart"/>
      <w:r>
        <w:rPr>
          <w:b/>
          <w:bCs/>
        </w:rPr>
        <w:t>i</w:t>
      </w:r>
      <w:proofErr w:type="spellEnd"/>
      <w:r>
        <w:rPr>
          <w:b/>
          <w:bCs/>
        </w:rPr>
        <w:t>)</w:t>
      </w:r>
      <w:r>
        <w:t xml:space="preserve"> Use of a traffic report </w:t>
      </w:r>
      <w:r w:rsidR="00EB4E95">
        <w:t>to</w:t>
      </w:r>
      <w:r>
        <w:t xml:space="preserve"> monitor behaviour for a maximum period of fifteen school days.</w:t>
      </w:r>
    </w:p>
    <w:p w14:paraId="25FDA6FB" w14:textId="77777777" w:rsidR="00CC2674" w:rsidRDefault="00D30C82">
      <w:pPr>
        <w:jc w:val="both"/>
      </w:pPr>
      <w:r>
        <w:rPr>
          <w:b/>
          <w:bCs/>
        </w:rPr>
        <w:t xml:space="preserve">(ii) </w:t>
      </w:r>
      <w:r>
        <w:t>Place the student in another class in a different year group for a fixed period of time.</w:t>
      </w:r>
    </w:p>
    <w:p w14:paraId="0EFBB088" w14:textId="77777777" w:rsidR="00CC2674" w:rsidRDefault="00D30C82">
      <w:pPr>
        <w:jc w:val="both"/>
      </w:pPr>
      <w:r>
        <w:rPr>
          <w:b/>
          <w:bCs/>
        </w:rPr>
        <w:t>(iii)</w:t>
      </w:r>
      <w:r>
        <w:t xml:space="preserve"> Use Internal Suspension as means of resetting the behaviour of a student by directing them to an alternative, internal school site for a fixed period of time</w:t>
      </w:r>
    </w:p>
    <w:p w14:paraId="68B01C38" w14:textId="77777777" w:rsidR="00CC2674" w:rsidRDefault="00D30C82">
      <w:pPr>
        <w:jc w:val="both"/>
      </w:pPr>
      <w:r>
        <w:rPr>
          <w:b/>
          <w:bCs/>
        </w:rPr>
        <w:t>(iv)</w:t>
      </w:r>
      <w:r>
        <w:t xml:space="preserve"> Select from a limited range of interventions that are personalised to the needs of the student. Such behaviour interventions may be short-term i.e. up to fifteen school days, medium term i.e. up to six thirty school days or long term i.e. up to fourteen school weeks.</w:t>
      </w:r>
    </w:p>
    <w:p w14:paraId="47378B7D" w14:textId="655FA3C2" w:rsidR="00CC2674" w:rsidRDefault="00D30C82">
      <w:pPr>
        <w:jc w:val="both"/>
      </w:pPr>
      <w:r>
        <w:rPr>
          <w:b/>
          <w:bCs/>
        </w:rPr>
        <w:t xml:space="preserve">(v) </w:t>
      </w:r>
      <w:r>
        <w:t xml:space="preserve">Place the student on a detailed Behaviour Support Plan (BSP) pathway which is highly personalised to the needs of the student and is likely to contain several interventions, including a </w:t>
      </w:r>
      <w:r w:rsidR="00EB4E95">
        <w:t>regular progress review</w:t>
      </w:r>
      <w:r>
        <w:t xml:space="preserve"> with parent(s)/carer(s)/family/</w:t>
      </w:r>
    </w:p>
    <w:p w14:paraId="38EF1539" w14:textId="70055636" w:rsidR="00CC2674" w:rsidRDefault="00D30C82">
      <w:pPr>
        <w:jc w:val="both"/>
      </w:pPr>
      <w:r>
        <w:rPr>
          <w:b/>
          <w:bCs/>
        </w:rPr>
        <w:t xml:space="preserve">(vi) </w:t>
      </w:r>
      <w:r>
        <w:t xml:space="preserve">Under the power to discipline, the school may arrange off-site provision for a limited time </w:t>
      </w:r>
      <w:r w:rsidR="00EB4E95">
        <w:t>to</w:t>
      </w:r>
      <w:r>
        <w:t xml:space="preserve"> improve a student’s behaviour. This may happen where interventions or targeted support have not been successful in improving a </w:t>
      </w:r>
      <w:r w:rsidR="00EB4E95">
        <w:t>student’s</w:t>
      </w:r>
      <w:r>
        <w:t xml:space="preserve"> behaviour. During the off-site direction to another school, a pupil must be recorded in the attendance register using code D</w:t>
      </w:r>
    </w:p>
    <w:p w14:paraId="470E0B3E" w14:textId="77777777" w:rsidR="00CC2674" w:rsidRDefault="00D30C82">
      <w:pPr>
        <w:jc w:val="both"/>
      </w:pPr>
      <w:r>
        <w:rPr>
          <w:b/>
          <w:bCs/>
        </w:rPr>
        <w:t xml:space="preserve">(vii) </w:t>
      </w:r>
      <w:r>
        <w:t>Initiate the process of</w:t>
      </w:r>
      <w:r>
        <w:rPr>
          <w:b/>
          <w:bCs/>
        </w:rPr>
        <w:t xml:space="preserve"> </w:t>
      </w:r>
      <w:r>
        <w:t>a Managed Move which leads to the transfer of the pupil at risk of permanent exclusion to another mainstream school permanently. This will only occur when it is in the pupil’s best interests because there is significant and material evidence of their failure to thrive at the school.</w:t>
      </w:r>
    </w:p>
    <w:p w14:paraId="00D213B5" w14:textId="77777777" w:rsidR="00CC2674" w:rsidRDefault="00CC2674">
      <w:pPr>
        <w:jc w:val="both"/>
        <w:rPr>
          <w:b/>
          <w:bCs/>
          <w:u w:val="single"/>
        </w:rPr>
      </w:pPr>
    </w:p>
    <w:p w14:paraId="164AB37D" w14:textId="77777777" w:rsidR="00CC2674" w:rsidRDefault="00CC2674">
      <w:pPr>
        <w:jc w:val="both"/>
        <w:rPr>
          <w:b/>
          <w:bCs/>
          <w:u w:val="single"/>
        </w:rPr>
      </w:pPr>
    </w:p>
    <w:p w14:paraId="4AD486BF" w14:textId="77777777" w:rsidR="00CC2674" w:rsidRDefault="00D30C82">
      <w:pPr>
        <w:jc w:val="both"/>
        <w:rPr>
          <w:b/>
          <w:bCs/>
          <w:u w:val="single"/>
        </w:rPr>
      </w:pPr>
      <w:r>
        <w:rPr>
          <w:b/>
          <w:bCs/>
          <w:u w:val="single"/>
        </w:rPr>
        <w:t>The decision to suspend</w:t>
      </w:r>
    </w:p>
    <w:p w14:paraId="5642258A" w14:textId="77777777" w:rsidR="00CC2674" w:rsidRDefault="00CC2674">
      <w:pPr>
        <w:jc w:val="both"/>
      </w:pPr>
    </w:p>
    <w:p w14:paraId="42A700B1" w14:textId="1DFD385B" w:rsidR="00CC2674" w:rsidRDefault="00D30C82">
      <w:pPr>
        <w:jc w:val="both"/>
      </w:pPr>
      <w:r>
        <w:t xml:space="preserve">There are </w:t>
      </w:r>
      <w:r w:rsidR="00EB4E95">
        <w:t>several</w:t>
      </w:r>
      <w:r>
        <w:t xml:space="preserve"> circumstances where a student may be required to leave the school site with the authorisation of the Principal:</w:t>
      </w:r>
    </w:p>
    <w:p w14:paraId="1BD24CD0" w14:textId="77777777" w:rsidR="00CC2674" w:rsidRDefault="00CC2674">
      <w:pPr>
        <w:jc w:val="both"/>
      </w:pPr>
    </w:p>
    <w:p w14:paraId="6DD9781D" w14:textId="77777777" w:rsidR="00CC2674" w:rsidRDefault="00D30C82">
      <w:pPr>
        <w:numPr>
          <w:ilvl w:val="0"/>
          <w:numId w:val="9"/>
        </w:numPr>
        <w:jc w:val="both"/>
      </w:pPr>
      <w:r>
        <w:t>Where the decision has been made to suspend</w:t>
      </w:r>
    </w:p>
    <w:p w14:paraId="4AE1E559" w14:textId="77777777" w:rsidR="00CC2674" w:rsidRDefault="00D30C82">
      <w:pPr>
        <w:numPr>
          <w:ilvl w:val="0"/>
          <w:numId w:val="9"/>
        </w:numPr>
        <w:jc w:val="both"/>
      </w:pPr>
      <w:r>
        <w:t>Where a student has committed serious criminal offence inside or outside of school and it is determined by the Principal that it is in the best interest of the school community to educate the student off-site.</w:t>
      </w:r>
    </w:p>
    <w:p w14:paraId="57286810" w14:textId="77777777" w:rsidR="00CC2674" w:rsidRDefault="00D30C82">
      <w:pPr>
        <w:numPr>
          <w:ilvl w:val="0"/>
          <w:numId w:val="9"/>
        </w:numPr>
        <w:jc w:val="both"/>
      </w:pPr>
      <w:r>
        <w:lastRenderedPageBreak/>
        <w:t>If the student has been given permission by the Principal to leave the premises to remedy a breach of the rules on uniform and/or appearance. This should be for no longer than necessary.</w:t>
      </w:r>
    </w:p>
    <w:p w14:paraId="442D1AC2" w14:textId="204CE443" w:rsidR="00CC2674" w:rsidRDefault="00D30C82">
      <w:pPr>
        <w:numPr>
          <w:ilvl w:val="0"/>
          <w:numId w:val="9"/>
        </w:numPr>
        <w:jc w:val="both"/>
      </w:pPr>
      <w:r>
        <w:t xml:space="preserve">Where there is good reason to believe that a student is carrying an </w:t>
      </w:r>
      <w:r w:rsidR="00EB4E95">
        <w:t>item which</w:t>
      </w:r>
      <w:r>
        <w:t xml:space="preserve"> is not allowed on site such as an illegal substance or an offensive weapon and they refuse to be screened. In this circumstance, the student can be refused entry. This is not a suspension in the first instance but is classed an unauthorised absence. A suspension may </w:t>
      </w:r>
      <w:r w:rsidR="00EB4E95">
        <w:t>follow</w:t>
      </w:r>
      <w:r>
        <w:t xml:space="preserve"> a full investigation.</w:t>
      </w:r>
    </w:p>
    <w:p w14:paraId="1168625D" w14:textId="77777777" w:rsidR="00CC2674" w:rsidRDefault="00D30C82">
      <w:pPr>
        <w:numPr>
          <w:ilvl w:val="0"/>
          <w:numId w:val="9"/>
        </w:numPr>
        <w:jc w:val="both"/>
      </w:pPr>
      <w:r>
        <w:t>Where, for medical reasons, the presence of the student represents a serious risk to the health and safety of others</w:t>
      </w:r>
    </w:p>
    <w:p w14:paraId="6C92541D" w14:textId="77777777" w:rsidR="00CC2674" w:rsidRDefault="00CC2674">
      <w:pPr>
        <w:jc w:val="both"/>
      </w:pPr>
    </w:p>
    <w:p w14:paraId="44B1BD91" w14:textId="77777777" w:rsidR="00CC2674" w:rsidRDefault="00D30C82">
      <w:pPr>
        <w:jc w:val="both"/>
      </w:pPr>
      <w:r>
        <w:t>Examples of red line behaviours that may lead to a suspension or permanent exclusion include:</w:t>
      </w:r>
    </w:p>
    <w:p w14:paraId="71C24634" w14:textId="77777777" w:rsidR="00CC2674" w:rsidRDefault="00CC2674">
      <w:pPr>
        <w:jc w:val="both"/>
      </w:pPr>
    </w:p>
    <w:p w14:paraId="450C33A0" w14:textId="77777777" w:rsidR="00CC2674" w:rsidRDefault="00D30C82">
      <w:pPr>
        <w:numPr>
          <w:ilvl w:val="0"/>
          <w:numId w:val="36"/>
        </w:numPr>
        <w:jc w:val="both"/>
      </w:pPr>
      <w:r>
        <w:t>Abuse that is racist, related to sexual orientation or gender reassignment</w:t>
      </w:r>
    </w:p>
    <w:p w14:paraId="002548FC" w14:textId="77777777" w:rsidR="00CC2674" w:rsidRDefault="00D30C82">
      <w:pPr>
        <w:numPr>
          <w:ilvl w:val="0"/>
          <w:numId w:val="36"/>
        </w:numPr>
        <w:jc w:val="both"/>
      </w:pPr>
      <w:r>
        <w:t>Abuse relating to disability</w:t>
      </w:r>
    </w:p>
    <w:p w14:paraId="316DA671" w14:textId="77777777" w:rsidR="00CC2674" w:rsidRDefault="00D30C82">
      <w:pPr>
        <w:numPr>
          <w:ilvl w:val="0"/>
          <w:numId w:val="36"/>
        </w:numPr>
        <w:jc w:val="both"/>
      </w:pPr>
      <w:r>
        <w:t>Actual or threatened violence against another student or a member of staff</w:t>
      </w:r>
    </w:p>
    <w:p w14:paraId="56970E0C" w14:textId="77777777" w:rsidR="00CC2674" w:rsidRDefault="00D30C82">
      <w:pPr>
        <w:numPr>
          <w:ilvl w:val="0"/>
          <w:numId w:val="36"/>
        </w:numPr>
        <w:jc w:val="both"/>
      </w:pPr>
      <w:r>
        <w:t>Bullying, including cyber bullying</w:t>
      </w:r>
    </w:p>
    <w:p w14:paraId="7C02D825" w14:textId="77777777" w:rsidR="00CC2674" w:rsidRDefault="00D30C82">
      <w:pPr>
        <w:numPr>
          <w:ilvl w:val="0"/>
          <w:numId w:val="36"/>
        </w:numPr>
        <w:jc w:val="both"/>
      </w:pPr>
      <w:r>
        <w:t>Carrying, using or supplying an illegal substance</w:t>
      </w:r>
    </w:p>
    <w:p w14:paraId="142AF1F7" w14:textId="77777777" w:rsidR="00CC2674" w:rsidRDefault="00D30C82">
      <w:pPr>
        <w:numPr>
          <w:ilvl w:val="0"/>
          <w:numId w:val="36"/>
        </w:numPr>
        <w:jc w:val="both"/>
      </w:pPr>
      <w:r>
        <w:t>Carrying a weapon or banned item. A weapon is defined as an object made or adapted to cause injury</w:t>
      </w:r>
    </w:p>
    <w:p w14:paraId="4E914135" w14:textId="77777777" w:rsidR="00CC2674" w:rsidRDefault="00D30C82">
      <w:pPr>
        <w:numPr>
          <w:ilvl w:val="0"/>
          <w:numId w:val="36"/>
        </w:numPr>
        <w:jc w:val="both"/>
      </w:pPr>
      <w:r>
        <w:t>Defiance, including the failure to hand over a mobile phone</w:t>
      </w:r>
    </w:p>
    <w:p w14:paraId="357F7C1A" w14:textId="77777777" w:rsidR="00CC2674" w:rsidRDefault="00D30C82">
      <w:pPr>
        <w:numPr>
          <w:ilvl w:val="0"/>
          <w:numId w:val="36"/>
        </w:numPr>
        <w:jc w:val="both"/>
      </w:pPr>
      <w:r>
        <w:t>Indecent behaviour</w:t>
      </w:r>
    </w:p>
    <w:p w14:paraId="76C8AFDC" w14:textId="77777777" w:rsidR="00CC2674" w:rsidRDefault="00D30C82">
      <w:pPr>
        <w:numPr>
          <w:ilvl w:val="0"/>
          <w:numId w:val="36"/>
        </w:numPr>
        <w:jc w:val="both"/>
      </w:pPr>
      <w:r>
        <w:t>Misuse of illegal substances or other substances, including vapes</w:t>
      </w:r>
    </w:p>
    <w:p w14:paraId="0C0F7087" w14:textId="40DD938A" w:rsidR="00CC2674" w:rsidRDefault="00D30C82">
      <w:pPr>
        <w:numPr>
          <w:ilvl w:val="0"/>
          <w:numId w:val="36"/>
        </w:numPr>
        <w:jc w:val="both"/>
      </w:pPr>
      <w:r>
        <w:t>Persistent disruptive behaviour outlined the</w:t>
      </w:r>
      <w:r>
        <w:t xml:space="preserve"> school’s Behaviour &amp; Rewards policy</w:t>
      </w:r>
    </w:p>
    <w:p w14:paraId="475CAA35" w14:textId="77777777" w:rsidR="00CC2674" w:rsidRDefault="00D30C82">
      <w:pPr>
        <w:numPr>
          <w:ilvl w:val="0"/>
          <w:numId w:val="36"/>
        </w:numPr>
        <w:jc w:val="both"/>
      </w:pPr>
      <w:r>
        <w:t>Sexual abuse or sexual assault</w:t>
      </w:r>
    </w:p>
    <w:p w14:paraId="48FA91D0" w14:textId="77777777" w:rsidR="00CC2674" w:rsidRDefault="00D30C82">
      <w:pPr>
        <w:numPr>
          <w:ilvl w:val="0"/>
          <w:numId w:val="36"/>
        </w:numPr>
        <w:jc w:val="both"/>
      </w:pPr>
      <w:r>
        <w:t>Verbal abuse of other students</w:t>
      </w:r>
    </w:p>
    <w:p w14:paraId="4FB8BB3E" w14:textId="77777777" w:rsidR="00CC2674" w:rsidRDefault="00D30C82">
      <w:pPr>
        <w:numPr>
          <w:ilvl w:val="0"/>
          <w:numId w:val="36"/>
        </w:numPr>
        <w:jc w:val="both"/>
      </w:pPr>
      <w:r>
        <w:t>Verbal abuse of staff</w:t>
      </w:r>
    </w:p>
    <w:p w14:paraId="7CF41BD3" w14:textId="77777777" w:rsidR="00CC2674" w:rsidRDefault="00CC2674">
      <w:pPr>
        <w:jc w:val="both"/>
      </w:pPr>
    </w:p>
    <w:p w14:paraId="3BDC79D8" w14:textId="77777777" w:rsidR="00CC2674" w:rsidRDefault="00D30C82">
      <w:pPr>
        <w:jc w:val="both"/>
      </w:pPr>
      <w:r>
        <w:t>This is not an exhaustive list and there may be other examples of behaviour where the Principal or Vice Principal/Senior Leader in Charge judges that as suspension is an appropriate sanction.</w:t>
      </w:r>
    </w:p>
    <w:p w14:paraId="143B279E" w14:textId="77777777" w:rsidR="00CC2674" w:rsidRDefault="00CC2674">
      <w:pPr>
        <w:jc w:val="both"/>
      </w:pPr>
    </w:p>
    <w:p w14:paraId="3C6B8B33" w14:textId="77777777" w:rsidR="00CC2674" w:rsidRDefault="00D30C82">
      <w:pPr>
        <w:jc w:val="both"/>
      </w:pPr>
      <w:r>
        <w:t>The decision to suspend is not taken lightly and the Principal or Vice Principal/Senior Leader in charge will:</w:t>
      </w:r>
    </w:p>
    <w:p w14:paraId="04C80337" w14:textId="77777777" w:rsidR="00CC2674" w:rsidRDefault="00CC2674">
      <w:pPr>
        <w:jc w:val="both"/>
      </w:pPr>
    </w:p>
    <w:p w14:paraId="083006BD" w14:textId="20B5DA75" w:rsidR="00CC2674" w:rsidRDefault="00D30C82">
      <w:pPr>
        <w:numPr>
          <w:ilvl w:val="0"/>
          <w:numId w:val="22"/>
        </w:numPr>
        <w:jc w:val="both"/>
      </w:pPr>
      <w:r>
        <w:t xml:space="preserve">Ensure that an </w:t>
      </w:r>
      <w:r w:rsidR="00EB4E95">
        <w:t>investigation is</w:t>
      </w:r>
      <w:r>
        <w:t xml:space="preserve"> carried out</w:t>
      </w:r>
    </w:p>
    <w:p w14:paraId="357F2527" w14:textId="77777777" w:rsidR="00CC2674" w:rsidRDefault="00D30C82">
      <w:pPr>
        <w:numPr>
          <w:ilvl w:val="0"/>
          <w:numId w:val="22"/>
        </w:numPr>
        <w:jc w:val="both"/>
      </w:pPr>
      <w:r>
        <w:t>Consider all the evidence available to support allegations</w:t>
      </w:r>
    </w:p>
    <w:p w14:paraId="69C10E40" w14:textId="77777777" w:rsidR="00CC2674" w:rsidRDefault="00D30C82">
      <w:pPr>
        <w:numPr>
          <w:ilvl w:val="0"/>
          <w:numId w:val="22"/>
        </w:numPr>
        <w:jc w:val="both"/>
      </w:pPr>
      <w:r>
        <w:t>Consult other relevant people if necessary</w:t>
      </w:r>
    </w:p>
    <w:p w14:paraId="2E4C9939" w14:textId="77777777" w:rsidR="00CC2674" w:rsidRDefault="00D30C82">
      <w:pPr>
        <w:numPr>
          <w:ilvl w:val="0"/>
          <w:numId w:val="22"/>
        </w:numPr>
        <w:jc w:val="both"/>
      </w:pPr>
      <w:r>
        <w:t>Ensure appropriate and reasonable adjustments were made, if appropriate</w:t>
      </w:r>
    </w:p>
    <w:p w14:paraId="4B9EEFBB" w14:textId="77777777" w:rsidR="00CC2674" w:rsidRDefault="00D30C82">
      <w:pPr>
        <w:numPr>
          <w:ilvl w:val="0"/>
          <w:numId w:val="22"/>
        </w:numPr>
        <w:jc w:val="both"/>
      </w:pPr>
      <w:r>
        <w:t>Give the student the opportunity to be heard</w:t>
      </w:r>
    </w:p>
    <w:p w14:paraId="2B5FB279" w14:textId="77777777" w:rsidR="00CC2674" w:rsidRDefault="00CC2674">
      <w:pPr>
        <w:jc w:val="both"/>
      </w:pPr>
    </w:p>
    <w:p w14:paraId="114EA81F" w14:textId="0DF6CAD1" w:rsidR="00CC2674" w:rsidRDefault="00D30C82">
      <w:pPr>
        <w:jc w:val="both"/>
      </w:pPr>
      <w:r>
        <w:t xml:space="preserve">Having considered these matters the Principal or Vice </w:t>
      </w:r>
      <w:r w:rsidR="00EB4E95">
        <w:t>Principal will</w:t>
      </w:r>
      <w:r>
        <w:t xml:space="preserve"> </w:t>
      </w:r>
      <w:proofErr w:type="gramStart"/>
      <w:r>
        <w:t>make a decision</w:t>
      </w:r>
      <w:proofErr w:type="gramEnd"/>
      <w:r>
        <w:t xml:space="preserve"> based on the balance of probabilities, having regard for the current guidance from the Department of Education.</w:t>
      </w:r>
    </w:p>
    <w:p w14:paraId="119470C6" w14:textId="77777777" w:rsidR="00CC2674" w:rsidRDefault="00CC2674">
      <w:pPr>
        <w:jc w:val="both"/>
      </w:pPr>
    </w:p>
    <w:p w14:paraId="06B728A9" w14:textId="77777777" w:rsidR="00CC2674" w:rsidRDefault="00D30C82">
      <w:pPr>
        <w:jc w:val="both"/>
      </w:pPr>
      <w:r>
        <w:t xml:space="preserve">If any suspension is related to a safeguarding matter, including child-to-child abuse, The Designated Safeguarding Lead (or deputy) should make an immediate risk and needs </w:t>
      </w:r>
      <w:r>
        <w:lastRenderedPageBreak/>
        <w:t>assessment. In cases of sexual harassment, the need to assess risk should be made on a case-by-case basis.</w:t>
      </w:r>
    </w:p>
    <w:p w14:paraId="3B9F8EDF" w14:textId="77777777" w:rsidR="00CC2674" w:rsidRDefault="00CC2674">
      <w:pPr>
        <w:jc w:val="both"/>
      </w:pPr>
    </w:p>
    <w:p w14:paraId="7338D2AE" w14:textId="77777777" w:rsidR="00CC2674" w:rsidRDefault="00CC2674">
      <w:pPr>
        <w:jc w:val="both"/>
      </w:pPr>
    </w:p>
    <w:p w14:paraId="65F75CF6" w14:textId="77777777" w:rsidR="00CC2674" w:rsidRDefault="00D30C82">
      <w:pPr>
        <w:jc w:val="both"/>
        <w:rPr>
          <w:b/>
          <w:bCs/>
          <w:u w:val="single"/>
        </w:rPr>
      </w:pPr>
      <w:r>
        <w:rPr>
          <w:b/>
          <w:bCs/>
          <w:u w:val="single"/>
        </w:rPr>
        <w:t>Suspension length</w:t>
      </w:r>
    </w:p>
    <w:p w14:paraId="5DB63E07" w14:textId="77777777" w:rsidR="00CC2674" w:rsidRDefault="00CC2674">
      <w:pPr>
        <w:jc w:val="both"/>
        <w:rPr>
          <w:b/>
          <w:bCs/>
          <w:u w:val="single"/>
        </w:rPr>
      </w:pPr>
    </w:p>
    <w:p w14:paraId="33768BA1" w14:textId="6406169F" w:rsidR="00CC2674" w:rsidRDefault="00D30C82">
      <w:pPr>
        <w:jc w:val="both"/>
      </w:pPr>
      <w:r>
        <w:t xml:space="preserve">The school understands that a suspension could have a </w:t>
      </w:r>
      <w:r w:rsidR="00EB4E95">
        <w:t>longer-term</w:t>
      </w:r>
      <w:r>
        <w:t xml:space="preserve"> educational impact on the student involved. A fixed term suspension is always reasonable and </w:t>
      </w:r>
      <w:r w:rsidR="00EB4E95">
        <w:t>proportionate;</w:t>
      </w:r>
      <w:r>
        <w:t xml:space="preserve"> it will also reflect the persistent nature of evident misbehaviour and its detrimental effect on the rights of other students to learn without disruption.</w:t>
      </w:r>
    </w:p>
    <w:p w14:paraId="65D76758" w14:textId="77777777" w:rsidR="00CC2674" w:rsidRDefault="00CC2674">
      <w:pPr>
        <w:jc w:val="both"/>
      </w:pPr>
    </w:p>
    <w:p w14:paraId="13A47C3B" w14:textId="77777777" w:rsidR="00CC2674" w:rsidRDefault="00D30C82">
      <w:pPr>
        <w:numPr>
          <w:ilvl w:val="0"/>
          <w:numId w:val="34"/>
        </w:numPr>
        <w:jc w:val="both"/>
      </w:pPr>
      <w:r>
        <w:t>If a student is suspended between a half day and five days, work will be made available online using routine platforms such as SENECA.</w:t>
      </w:r>
    </w:p>
    <w:p w14:paraId="283E8E12" w14:textId="77777777" w:rsidR="00CC2674" w:rsidRDefault="00D30C82">
      <w:pPr>
        <w:numPr>
          <w:ilvl w:val="0"/>
          <w:numId w:val="34"/>
        </w:numPr>
        <w:jc w:val="both"/>
      </w:pPr>
      <w:r>
        <w:t>If a student is suspended longer than five days, the school will arrange suitable alternative provision from the sixth day.</w:t>
      </w:r>
    </w:p>
    <w:p w14:paraId="02DD0995" w14:textId="5A6F0183" w:rsidR="00CC2674" w:rsidRDefault="00D30C82">
      <w:pPr>
        <w:numPr>
          <w:ilvl w:val="0"/>
          <w:numId w:val="34"/>
        </w:numPr>
        <w:jc w:val="both"/>
      </w:pPr>
      <w:r>
        <w:t>During the first five days of any fixed term suspension, the parent(s)/carer(s)/</w:t>
      </w:r>
      <w:r w:rsidR="00EB4E95">
        <w:t>family must</w:t>
      </w:r>
      <w:r>
        <w:t xml:space="preserve"> ensure their child is not present in a public place during normal school hours without reasonable justification whether with or without a parent/carer/member of the family.</w:t>
      </w:r>
    </w:p>
    <w:p w14:paraId="74C53FB7" w14:textId="04A7673D" w:rsidR="00CC2674" w:rsidRDefault="00D30C82">
      <w:pPr>
        <w:numPr>
          <w:ilvl w:val="0"/>
          <w:numId w:val="34"/>
        </w:numPr>
        <w:jc w:val="both"/>
      </w:pPr>
      <w:r>
        <w:t xml:space="preserve">The Principal may suspend a student </w:t>
      </w:r>
      <w:r w:rsidR="00EB4E95">
        <w:t>for one</w:t>
      </w:r>
      <w:r>
        <w:t xml:space="preserve"> or more fixed periods which do not exceed a total of </w:t>
      </w:r>
      <w:r w:rsidR="00EB4E95">
        <w:t>forty-five</w:t>
      </w:r>
      <w:r>
        <w:t xml:space="preserve"> school days.</w:t>
      </w:r>
    </w:p>
    <w:p w14:paraId="4E2A3E3A" w14:textId="77777777" w:rsidR="00CC2674" w:rsidRDefault="00CC2674">
      <w:pPr>
        <w:jc w:val="both"/>
      </w:pPr>
    </w:p>
    <w:p w14:paraId="45A21375" w14:textId="77777777" w:rsidR="00CC2674" w:rsidRDefault="00D30C82">
      <w:pPr>
        <w:jc w:val="both"/>
      </w:pPr>
      <w:r>
        <w:t>Separation of a student for safeguarding purposes</w:t>
      </w:r>
    </w:p>
    <w:p w14:paraId="75D147EB" w14:textId="77777777" w:rsidR="00CC2674" w:rsidRDefault="00CC2674">
      <w:pPr>
        <w:jc w:val="both"/>
      </w:pPr>
    </w:p>
    <w:p w14:paraId="78C0E918" w14:textId="77777777" w:rsidR="00CC2674" w:rsidRDefault="00D30C82">
      <w:pPr>
        <w:jc w:val="both"/>
      </w:pPr>
      <w:r>
        <w:t>In certain circumstances, the school can temporarily forbid a student from attending its school premises. An example of this, may include an allegation of harm by one student against another which might require physically separating a student from one or other students. In this case, the local authority must arrange education for the student if the school or the parent(s)/carer(s)/family are unable to do so. This is not classed as a suspension on disciplinary grounds.</w:t>
      </w:r>
    </w:p>
    <w:p w14:paraId="1BBB3F1F" w14:textId="77777777" w:rsidR="00CC2674" w:rsidRDefault="00CC2674">
      <w:pPr>
        <w:jc w:val="both"/>
      </w:pPr>
    </w:p>
    <w:p w14:paraId="79715669" w14:textId="74883067" w:rsidR="00CC2674" w:rsidRDefault="00D30C82">
      <w:pPr>
        <w:jc w:val="both"/>
      </w:pPr>
      <w:r>
        <w:t xml:space="preserve">The school must act reasonably, reasonably and in a procedurally fair manner. Should the school consider temporarily forbidding a student, the operational Designated Safeguarding Lead and the Principal will take lead roles in the </w:t>
      </w:r>
      <w:r w:rsidR="00EB4E95">
        <w:t>decision-making</w:t>
      </w:r>
      <w:r>
        <w:t xml:space="preserve"> process.</w:t>
      </w:r>
    </w:p>
    <w:p w14:paraId="0C0CE54C" w14:textId="77777777" w:rsidR="00CC2674" w:rsidRDefault="00CC2674">
      <w:pPr>
        <w:jc w:val="both"/>
      </w:pPr>
    </w:p>
    <w:p w14:paraId="65C53E7E" w14:textId="77777777" w:rsidR="00CC2674" w:rsidRDefault="00CC2674">
      <w:pPr>
        <w:jc w:val="both"/>
        <w:rPr>
          <w:b/>
          <w:bCs/>
          <w:u w:val="single"/>
        </w:rPr>
      </w:pPr>
    </w:p>
    <w:p w14:paraId="5AFB5637" w14:textId="77777777" w:rsidR="00CC2674" w:rsidRDefault="00D30C82">
      <w:pPr>
        <w:jc w:val="both"/>
        <w:rPr>
          <w:b/>
          <w:bCs/>
          <w:u w:val="single"/>
        </w:rPr>
      </w:pPr>
      <w:r>
        <w:rPr>
          <w:b/>
          <w:bCs/>
          <w:u w:val="single"/>
        </w:rPr>
        <w:t>Setting work during a period of suspension and separation of a student from school</w:t>
      </w:r>
    </w:p>
    <w:p w14:paraId="77277224" w14:textId="77777777" w:rsidR="00CC2674" w:rsidRDefault="00CC2674">
      <w:pPr>
        <w:jc w:val="both"/>
        <w:rPr>
          <w:b/>
          <w:bCs/>
          <w:u w:val="single"/>
        </w:rPr>
      </w:pPr>
    </w:p>
    <w:p w14:paraId="3F52BA13" w14:textId="77777777" w:rsidR="00CC2674" w:rsidRDefault="00D30C82">
      <w:pPr>
        <w:jc w:val="both"/>
      </w:pPr>
      <w:r>
        <w:t>The school will endeavour to minimise the disruption that suspension or permanent exclusion is likely to cause to a student’s education. The school will set work through online pathways such as Google Classroom, Sparx Maths, Reading Plus, Lexia, SENECA and Oak National Academy resources. The school will also take reasonable steps to mark other work that may be set and completed by the student outside school.</w:t>
      </w:r>
    </w:p>
    <w:p w14:paraId="63B9536D" w14:textId="77777777" w:rsidR="00CC2674" w:rsidRDefault="00CC2674">
      <w:pPr>
        <w:jc w:val="both"/>
        <w:rPr>
          <w:b/>
          <w:bCs/>
          <w:u w:val="single"/>
        </w:rPr>
      </w:pPr>
    </w:p>
    <w:p w14:paraId="57C26559" w14:textId="77777777" w:rsidR="00CC2674" w:rsidRDefault="00CC2674">
      <w:pPr>
        <w:jc w:val="both"/>
        <w:rPr>
          <w:b/>
          <w:bCs/>
          <w:u w:val="single"/>
        </w:rPr>
      </w:pPr>
    </w:p>
    <w:p w14:paraId="57B6DE9F" w14:textId="77777777" w:rsidR="00CC2674" w:rsidRDefault="00CC2674">
      <w:pPr>
        <w:jc w:val="both"/>
        <w:rPr>
          <w:b/>
          <w:bCs/>
          <w:u w:val="single"/>
        </w:rPr>
      </w:pPr>
    </w:p>
    <w:p w14:paraId="1D876B0E" w14:textId="77777777" w:rsidR="00CC2674" w:rsidRDefault="00CC2674">
      <w:pPr>
        <w:jc w:val="both"/>
        <w:rPr>
          <w:b/>
          <w:bCs/>
          <w:u w:val="single"/>
        </w:rPr>
      </w:pPr>
    </w:p>
    <w:p w14:paraId="6F22C423" w14:textId="77777777" w:rsidR="00CC2674" w:rsidRDefault="00CC2674">
      <w:pPr>
        <w:jc w:val="both"/>
        <w:rPr>
          <w:b/>
          <w:bCs/>
          <w:u w:val="single"/>
        </w:rPr>
      </w:pPr>
    </w:p>
    <w:p w14:paraId="23CB5A91" w14:textId="77777777" w:rsidR="00CC2674" w:rsidRDefault="00D30C82">
      <w:pPr>
        <w:jc w:val="both"/>
        <w:rPr>
          <w:b/>
          <w:bCs/>
          <w:u w:val="single"/>
        </w:rPr>
      </w:pPr>
      <w:r>
        <w:rPr>
          <w:b/>
          <w:bCs/>
          <w:u w:val="single"/>
        </w:rPr>
        <w:lastRenderedPageBreak/>
        <w:t>Persistent misbehaviour and consequences</w:t>
      </w:r>
    </w:p>
    <w:p w14:paraId="4B5E3D39" w14:textId="77777777" w:rsidR="00CC2674" w:rsidRDefault="00CC2674">
      <w:pPr>
        <w:jc w:val="both"/>
        <w:rPr>
          <w:b/>
          <w:bCs/>
          <w:u w:val="single"/>
        </w:rPr>
      </w:pPr>
    </w:p>
    <w:p w14:paraId="795F97A8" w14:textId="77777777" w:rsidR="00CC2674" w:rsidRDefault="00D30C82">
      <w:pPr>
        <w:jc w:val="both"/>
      </w:pPr>
      <w:r>
        <w:t>All students have the right to learn, whilst teachers and other adults want to teach. Students cannot thrive if their opportunities to learn are persistently disrupted. Equally, the student disrupting learning is failing to thrive in our community. Education is precious and time is limited, so the school will not allow a cycle of ‘rinse and repeat’ behaviour(s) to carry on.</w:t>
      </w:r>
    </w:p>
    <w:p w14:paraId="634A1412" w14:textId="77777777" w:rsidR="00CC2674" w:rsidRDefault="00CC2674">
      <w:pPr>
        <w:jc w:val="both"/>
      </w:pPr>
    </w:p>
    <w:p w14:paraId="2BF0E31D" w14:textId="77777777" w:rsidR="00CC2674" w:rsidRDefault="00D30C82">
      <w:pPr>
        <w:jc w:val="both"/>
        <w:rPr>
          <w:b/>
          <w:bCs/>
        </w:rPr>
      </w:pPr>
      <w:r>
        <w:t>Some students will require support to turn their behaviour around, and examples of strategies and interventions we employ can be found in our graduated response to improving behaviour -</w:t>
      </w:r>
      <w:r>
        <w:rPr>
          <w:b/>
          <w:bCs/>
        </w:rPr>
        <w:t>see Behaviour &amp; Rewards Policy</w:t>
      </w:r>
    </w:p>
    <w:p w14:paraId="53458A94" w14:textId="77777777" w:rsidR="00CC2674" w:rsidRDefault="00CC2674">
      <w:pPr>
        <w:jc w:val="both"/>
      </w:pPr>
    </w:p>
    <w:p w14:paraId="2DE22EB4" w14:textId="4662656E" w:rsidR="00CC2674" w:rsidRDefault="00D30C82">
      <w:pPr>
        <w:jc w:val="both"/>
      </w:pPr>
      <w:r>
        <w:t xml:space="preserve">To be effective, alongside parent(s)/carer(s)/family those students at potential risk of permanent exclusion need to understand the simple model of the ‘ladder of support and </w:t>
      </w:r>
      <w:r w:rsidR="00EB4E95">
        <w:t>consequences</w:t>
      </w:r>
      <w:r>
        <w:t>.  This model shows how persistent misbehaviour by being frequently sent to reflection is likely to lead to serious consequences.</w:t>
      </w:r>
    </w:p>
    <w:p w14:paraId="5926682F" w14:textId="77777777" w:rsidR="00CC2674" w:rsidRDefault="00CC2674">
      <w:pPr>
        <w:jc w:val="both"/>
      </w:pPr>
    </w:p>
    <w:p w14:paraId="3177C724" w14:textId="77777777" w:rsidR="00CC2674" w:rsidRDefault="00CC2674">
      <w:pPr>
        <w:jc w:val="both"/>
      </w:pPr>
    </w:p>
    <w:p w14:paraId="5B1F716A" w14:textId="420FFD4A" w:rsidR="00CC2674" w:rsidRDefault="00EB4E95">
      <w:pPr>
        <w:jc w:val="both"/>
      </w:pPr>
      <w:r>
        <w:rPr>
          <w:noProof/>
        </w:rPr>
        <mc:AlternateContent>
          <mc:Choice Requires="wpg">
            <w:drawing>
              <wp:anchor distT="114300" distB="114300" distL="114300" distR="114300" simplePos="0" relativeHeight="251659264" behindDoc="0" locked="0" layoutInCell="1" hidden="0" allowOverlap="1" wp14:anchorId="706BA98E" wp14:editId="354A775B">
                <wp:simplePos x="0" y="0"/>
                <wp:positionH relativeFrom="column">
                  <wp:posOffset>-38100</wp:posOffset>
                </wp:positionH>
                <wp:positionV relativeFrom="paragraph">
                  <wp:posOffset>297815</wp:posOffset>
                </wp:positionV>
                <wp:extent cx="5857875" cy="4361815"/>
                <wp:effectExtent l="0" t="0" r="0" b="635"/>
                <wp:wrapTopAndBottom distT="114300" distB="114300"/>
                <wp:docPr id="1" name="Group 1"/>
                <wp:cNvGraphicFramePr/>
                <a:graphic xmlns:a="http://schemas.openxmlformats.org/drawingml/2006/main">
                  <a:graphicData uri="http://schemas.microsoft.com/office/word/2010/wordprocessingGroup">
                    <wpg:wgp>
                      <wpg:cNvGrpSpPr/>
                      <wpg:grpSpPr>
                        <a:xfrm>
                          <a:off x="0" y="0"/>
                          <a:ext cx="5857875" cy="4361815"/>
                          <a:chOff x="408150" y="502850"/>
                          <a:chExt cx="6517125" cy="4315711"/>
                        </a:xfrm>
                      </wpg:grpSpPr>
                      <wps:wsp>
                        <wps:cNvPr id="1695548036" name="Straight Arrow Connector 1695548036"/>
                        <wps:cNvCnPr/>
                        <wps:spPr>
                          <a:xfrm>
                            <a:off x="1536625" y="502850"/>
                            <a:ext cx="0" cy="4264200"/>
                          </a:xfrm>
                          <a:prstGeom prst="straightConnector1">
                            <a:avLst/>
                          </a:prstGeom>
                          <a:noFill/>
                          <a:ln w="114300" cap="flat" cmpd="sng">
                            <a:solidFill>
                              <a:srgbClr val="434343"/>
                            </a:solidFill>
                            <a:prstDash val="solid"/>
                            <a:round/>
                            <a:headEnd type="none" w="med" len="med"/>
                            <a:tailEnd type="none" w="med" len="med"/>
                          </a:ln>
                        </wps:spPr>
                        <wps:bodyPr/>
                      </wps:wsp>
                      <wps:wsp>
                        <wps:cNvPr id="1138511996" name="Straight Arrow Connector 1138511996"/>
                        <wps:cNvCnPr/>
                        <wps:spPr>
                          <a:xfrm>
                            <a:off x="2854750" y="502850"/>
                            <a:ext cx="0" cy="4264200"/>
                          </a:xfrm>
                          <a:prstGeom prst="straightConnector1">
                            <a:avLst/>
                          </a:prstGeom>
                          <a:noFill/>
                          <a:ln w="114300" cap="flat" cmpd="sng">
                            <a:solidFill>
                              <a:srgbClr val="434343"/>
                            </a:solidFill>
                            <a:prstDash val="solid"/>
                            <a:round/>
                            <a:headEnd type="none" w="med" len="med"/>
                            <a:tailEnd type="none" w="med" len="med"/>
                          </a:ln>
                        </wps:spPr>
                        <wps:bodyPr/>
                      </wps:wsp>
                      <wps:wsp>
                        <wps:cNvPr id="777279760" name="Straight Arrow Connector 777279760"/>
                        <wps:cNvCnPr/>
                        <wps:spPr>
                          <a:xfrm>
                            <a:off x="1577550" y="410330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522761643" name="Straight Arrow Connector 1522761643"/>
                        <wps:cNvCnPr/>
                        <wps:spPr>
                          <a:xfrm>
                            <a:off x="1577550" y="369327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616168084" name="Straight Arrow Connector 616168084"/>
                        <wps:cNvCnPr/>
                        <wps:spPr>
                          <a:xfrm>
                            <a:off x="1536625" y="328325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502838611" name="Straight Arrow Connector 1502838611"/>
                        <wps:cNvCnPr/>
                        <wps:spPr>
                          <a:xfrm>
                            <a:off x="1536625" y="287322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2146340576" name="Straight Arrow Connector 2146340576"/>
                        <wps:cNvCnPr/>
                        <wps:spPr>
                          <a:xfrm>
                            <a:off x="1536625" y="246320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460564180" name="Straight Arrow Connector 1460564180"/>
                        <wps:cNvCnPr/>
                        <wps:spPr>
                          <a:xfrm>
                            <a:off x="1536625" y="205317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618261718" name="Straight Arrow Connector 618261718"/>
                        <wps:cNvCnPr/>
                        <wps:spPr>
                          <a:xfrm>
                            <a:off x="1577550" y="164315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873938200" name="Straight Arrow Connector 873938200"/>
                        <wps:cNvCnPr/>
                        <wps:spPr>
                          <a:xfrm>
                            <a:off x="1577550" y="123312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467359754" name="Straight Arrow Connector 1467359754"/>
                        <wps:cNvCnPr/>
                        <wps:spPr>
                          <a:xfrm>
                            <a:off x="1536625" y="82310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660342698" name="Straight Arrow Connector 660342698"/>
                        <wps:cNvCnPr/>
                        <wps:spPr>
                          <a:xfrm>
                            <a:off x="1556538" y="451332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882109025" name="Arrow: Left 1882109025"/>
                        <wps:cNvSpPr/>
                        <wps:spPr>
                          <a:xfrm>
                            <a:off x="3126000" y="4441775"/>
                            <a:ext cx="1359900" cy="163500"/>
                          </a:xfrm>
                          <a:prstGeom prst="leftArrow">
                            <a:avLst>
                              <a:gd name="adj1" fmla="val 50000"/>
                              <a:gd name="adj2" fmla="val 50000"/>
                            </a:avLst>
                          </a:prstGeom>
                          <a:solidFill>
                            <a:srgbClr val="FCE5CD"/>
                          </a:solidFill>
                          <a:ln w="9525" cap="flat" cmpd="sng">
                            <a:solidFill>
                              <a:srgbClr val="000000"/>
                            </a:solidFill>
                            <a:prstDash val="solid"/>
                            <a:round/>
                            <a:headEnd type="none" w="sm" len="sm"/>
                            <a:tailEnd type="none" w="sm" len="sm"/>
                          </a:ln>
                        </wps:spPr>
                        <wps:txbx>
                          <w:txbxContent>
                            <w:p w14:paraId="0E15A735"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426649255" name="Arrow: Left 426649255"/>
                        <wps:cNvSpPr/>
                        <wps:spPr>
                          <a:xfrm>
                            <a:off x="3136975" y="4031750"/>
                            <a:ext cx="1359900" cy="163500"/>
                          </a:xfrm>
                          <a:prstGeom prst="leftArrow">
                            <a:avLst>
                              <a:gd name="adj1" fmla="val 50000"/>
                              <a:gd name="adj2" fmla="val 50000"/>
                            </a:avLst>
                          </a:prstGeom>
                          <a:solidFill>
                            <a:srgbClr val="FFD966"/>
                          </a:solidFill>
                          <a:ln w="9525" cap="flat" cmpd="sng">
                            <a:solidFill>
                              <a:srgbClr val="000000"/>
                            </a:solidFill>
                            <a:prstDash val="solid"/>
                            <a:round/>
                            <a:headEnd type="none" w="sm" len="sm"/>
                            <a:tailEnd type="none" w="sm" len="sm"/>
                          </a:ln>
                        </wps:spPr>
                        <wps:txbx>
                          <w:txbxContent>
                            <w:p w14:paraId="25B61155"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1234769820" name="Arrow: Left 1234769820"/>
                        <wps:cNvSpPr/>
                        <wps:spPr>
                          <a:xfrm>
                            <a:off x="3136975" y="3621725"/>
                            <a:ext cx="1359900" cy="163500"/>
                          </a:xfrm>
                          <a:prstGeom prst="leftArrow">
                            <a:avLst>
                              <a:gd name="adj1" fmla="val 50000"/>
                              <a:gd name="adj2" fmla="val 50000"/>
                            </a:avLst>
                          </a:prstGeom>
                          <a:solidFill>
                            <a:srgbClr val="E69138"/>
                          </a:solidFill>
                          <a:ln w="9525" cap="flat" cmpd="sng">
                            <a:solidFill>
                              <a:srgbClr val="000000"/>
                            </a:solidFill>
                            <a:prstDash val="solid"/>
                            <a:round/>
                            <a:headEnd type="none" w="sm" len="sm"/>
                            <a:tailEnd type="none" w="sm" len="sm"/>
                          </a:ln>
                        </wps:spPr>
                        <wps:txbx>
                          <w:txbxContent>
                            <w:p w14:paraId="72CB5772"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2051275183" name="Arrow: Left 2051275183"/>
                        <wps:cNvSpPr/>
                        <wps:spPr>
                          <a:xfrm>
                            <a:off x="3136975" y="3211700"/>
                            <a:ext cx="1359900" cy="163500"/>
                          </a:xfrm>
                          <a:prstGeom prst="leftArrow">
                            <a:avLst>
                              <a:gd name="adj1" fmla="val 50000"/>
                              <a:gd name="adj2" fmla="val 50000"/>
                            </a:avLst>
                          </a:prstGeom>
                          <a:solidFill>
                            <a:srgbClr val="DD7E6B"/>
                          </a:solidFill>
                          <a:ln w="9525" cap="flat" cmpd="sng">
                            <a:solidFill>
                              <a:srgbClr val="000000"/>
                            </a:solidFill>
                            <a:prstDash val="solid"/>
                            <a:round/>
                            <a:headEnd type="none" w="sm" len="sm"/>
                            <a:tailEnd type="none" w="sm" len="sm"/>
                          </a:ln>
                        </wps:spPr>
                        <wps:txbx>
                          <w:txbxContent>
                            <w:p w14:paraId="172C2279"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184081843" name="Arrow: Left 184081843"/>
                        <wps:cNvSpPr/>
                        <wps:spPr>
                          <a:xfrm>
                            <a:off x="3136975" y="2809788"/>
                            <a:ext cx="1359900" cy="163500"/>
                          </a:xfrm>
                          <a:prstGeom prst="leftArrow">
                            <a:avLst>
                              <a:gd name="adj1" fmla="val 50000"/>
                              <a:gd name="adj2" fmla="val 50000"/>
                            </a:avLst>
                          </a:prstGeom>
                          <a:solidFill>
                            <a:srgbClr val="E06666"/>
                          </a:solidFill>
                          <a:ln w="9525" cap="flat" cmpd="sng">
                            <a:solidFill>
                              <a:srgbClr val="000000"/>
                            </a:solidFill>
                            <a:prstDash val="solid"/>
                            <a:round/>
                            <a:headEnd type="none" w="sm" len="sm"/>
                            <a:tailEnd type="none" w="sm" len="sm"/>
                          </a:ln>
                        </wps:spPr>
                        <wps:txbx>
                          <w:txbxContent>
                            <w:p w14:paraId="31641C52"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492143551" name="Arrow: Left 492143551"/>
                        <wps:cNvSpPr/>
                        <wps:spPr>
                          <a:xfrm>
                            <a:off x="3136975" y="2407888"/>
                            <a:ext cx="1359900" cy="163500"/>
                          </a:xfrm>
                          <a:prstGeom prst="leftArrow">
                            <a:avLst>
                              <a:gd name="adj1" fmla="val 50000"/>
                              <a:gd name="adj2" fmla="val 50000"/>
                            </a:avLst>
                          </a:prstGeom>
                          <a:solidFill>
                            <a:srgbClr val="A61C00"/>
                          </a:solidFill>
                          <a:ln w="9525" cap="flat" cmpd="sng">
                            <a:solidFill>
                              <a:srgbClr val="000000"/>
                            </a:solidFill>
                            <a:prstDash val="solid"/>
                            <a:round/>
                            <a:headEnd type="none" w="sm" len="sm"/>
                            <a:tailEnd type="none" w="sm" len="sm"/>
                          </a:ln>
                        </wps:spPr>
                        <wps:txbx>
                          <w:txbxContent>
                            <w:p w14:paraId="401843AE"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1779330103" name="Arrow: Left 1779330103"/>
                        <wps:cNvSpPr/>
                        <wps:spPr>
                          <a:xfrm>
                            <a:off x="3104900" y="2005999"/>
                            <a:ext cx="1392000" cy="163500"/>
                          </a:xfrm>
                          <a:prstGeom prst="lef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14:paraId="7AD8A1E3"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1653517591" name="Arrow: Left 1653517591"/>
                        <wps:cNvSpPr/>
                        <wps:spPr>
                          <a:xfrm>
                            <a:off x="3137000" y="1604100"/>
                            <a:ext cx="1359900" cy="163500"/>
                          </a:xfrm>
                          <a:prstGeom prst="lef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14:paraId="797B3B35" w14:textId="77777777" w:rsidR="00CC2674" w:rsidRDefault="00CC2674">
                              <w:pPr>
                                <w:spacing w:line="240" w:lineRule="auto"/>
                                <w:jc w:val="center"/>
                                <w:textDirection w:val="btLr"/>
                              </w:pPr>
                            </w:p>
                          </w:txbxContent>
                        </wps:txbx>
                        <wps:bodyPr spcFirstLastPara="1" wrap="square" lIns="91425" tIns="91425" rIns="91425" bIns="91425" anchor="ctr" anchorCtr="0">
                          <a:noAutofit/>
                        </wps:bodyPr>
                      </wps:wsp>
                      <wps:wsp>
                        <wps:cNvPr id="33907333" name="Rectangle 33907333"/>
                        <wps:cNvSpPr/>
                        <wps:spPr>
                          <a:xfrm>
                            <a:off x="1914975" y="4379375"/>
                            <a:ext cx="450001" cy="335534"/>
                          </a:xfrm>
                          <a:prstGeom prst="rect">
                            <a:avLst/>
                          </a:prstGeom>
                          <a:solidFill>
                            <a:srgbClr val="CFE2F3"/>
                          </a:solidFill>
                          <a:ln w="9525" cap="flat" cmpd="sng">
                            <a:solidFill>
                              <a:srgbClr val="000000"/>
                            </a:solidFill>
                            <a:prstDash val="solid"/>
                            <a:round/>
                            <a:headEnd type="none" w="sm" len="sm"/>
                            <a:tailEnd type="none" w="sm" len="sm"/>
                          </a:ln>
                        </wps:spPr>
                        <wps:txbx>
                          <w:txbxContent>
                            <w:p w14:paraId="6DE764CC" w14:textId="08583301" w:rsidR="00CC2674" w:rsidRPr="00EB4E95" w:rsidRDefault="00EB4E95">
                              <w:pPr>
                                <w:spacing w:line="240" w:lineRule="auto"/>
                                <w:jc w:val="center"/>
                                <w:textDirection w:val="btLr"/>
                                <w:rPr>
                                  <w:sz w:val="18"/>
                                  <w:szCs w:val="18"/>
                                </w:rPr>
                              </w:pPr>
                              <w:r w:rsidRPr="00EB4E95">
                                <w:rPr>
                                  <w:color w:val="000000"/>
                                  <w:sz w:val="18"/>
                                  <w:szCs w:val="18"/>
                                </w:rPr>
                                <w:t>6</w:t>
                              </w:r>
                            </w:p>
                          </w:txbxContent>
                        </wps:txbx>
                        <wps:bodyPr spcFirstLastPara="1" wrap="square" lIns="91425" tIns="91425" rIns="91425" bIns="91425" anchor="ctr" anchorCtr="0">
                          <a:noAutofit/>
                        </wps:bodyPr>
                      </wps:wsp>
                      <wps:wsp>
                        <wps:cNvPr id="151662838" name="Rectangle 151662838"/>
                        <wps:cNvSpPr/>
                        <wps:spPr>
                          <a:xfrm>
                            <a:off x="1914975" y="3972425"/>
                            <a:ext cx="450001" cy="290183"/>
                          </a:xfrm>
                          <a:prstGeom prst="rect">
                            <a:avLst/>
                          </a:prstGeom>
                          <a:solidFill>
                            <a:srgbClr val="FFE599"/>
                          </a:solidFill>
                          <a:ln w="9525" cap="flat" cmpd="sng">
                            <a:solidFill>
                              <a:srgbClr val="000000"/>
                            </a:solidFill>
                            <a:prstDash val="solid"/>
                            <a:round/>
                            <a:headEnd type="none" w="sm" len="sm"/>
                            <a:tailEnd type="none" w="sm" len="sm"/>
                          </a:ln>
                        </wps:spPr>
                        <wps:txbx>
                          <w:txbxContent>
                            <w:p w14:paraId="2D67F965" w14:textId="300FCB3C" w:rsidR="00CC2674" w:rsidRPr="00EB4E95" w:rsidRDefault="00D30C82">
                              <w:pPr>
                                <w:spacing w:line="240" w:lineRule="auto"/>
                                <w:jc w:val="center"/>
                                <w:textDirection w:val="btLr"/>
                                <w:rPr>
                                  <w:sz w:val="18"/>
                                  <w:szCs w:val="18"/>
                                </w:rPr>
                              </w:pPr>
                              <w:r w:rsidRPr="00EB4E95">
                                <w:rPr>
                                  <w:color w:val="000000"/>
                                  <w:sz w:val="18"/>
                                  <w:szCs w:val="18"/>
                                </w:rPr>
                                <w:t>1</w:t>
                              </w:r>
                              <w:r w:rsidR="00EB4E95">
                                <w:rPr>
                                  <w:color w:val="000000"/>
                                  <w:sz w:val="18"/>
                                  <w:szCs w:val="18"/>
                                </w:rPr>
                                <w:t>2</w:t>
                              </w:r>
                            </w:p>
                          </w:txbxContent>
                        </wps:txbx>
                        <wps:bodyPr spcFirstLastPara="1" wrap="square" lIns="91425" tIns="91425" rIns="91425" bIns="91425" anchor="ctr" anchorCtr="0">
                          <a:noAutofit/>
                        </wps:bodyPr>
                      </wps:wsp>
                      <wps:wsp>
                        <wps:cNvPr id="445217788" name="Rectangle 445217788"/>
                        <wps:cNvSpPr/>
                        <wps:spPr>
                          <a:xfrm>
                            <a:off x="1914975" y="3565475"/>
                            <a:ext cx="450001" cy="339061"/>
                          </a:xfrm>
                          <a:prstGeom prst="rect">
                            <a:avLst/>
                          </a:prstGeom>
                          <a:solidFill>
                            <a:srgbClr val="E69138"/>
                          </a:solidFill>
                          <a:ln w="9525" cap="flat" cmpd="sng">
                            <a:solidFill>
                              <a:srgbClr val="000000"/>
                            </a:solidFill>
                            <a:prstDash val="solid"/>
                            <a:round/>
                            <a:headEnd type="none" w="sm" len="sm"/>
                            <a:tailEnd type="none" w="sm" len="sm"/>
                          </a:ln>
                        </wps:spPr>
                        <wps:txbx>
                          <w:txbxContent>
                            <w:p w14:paraId="4903846B" w14:textId="73728128" w:rsidR="00CC2674" w:rsidRPr="00EB4E95" w:rsidRDefault="00D30C82">
                              <w:pPr>
                                <w:spacing w:line="240" w:lineRule="auto"/>
                                <w:jc w:val="center"/>
                                <w:textDirection w:val="btLr"/>
                                <w:rPr>
                                  <w:sz w:val="18"/>
                                  <w:szCs w:val="18"/>
                                </w:rPr>
                              </w:pPr>
                              <w:r w:rsidRPr="00EB4E95">
                                <w:rPr>
                                  <w:color w:val="000000"/>
                                  <w:sz w:val="18"/>
                                  <w:szCs w:val="18"/>
                                </w:rPr>
                                <w:t>1</w:t>
                              </w:r>
                              <w:r w:rsidR="00EB4E95">
                                <w:rPr>
                                  <w:color w:val="000000"/>
                                  <w:sz w:val="18"/>
                                  <w:szCs w:val="18"/>
                                </w:rPr>
                                <w:t>8</w:t>
                              </w:r>
                            </w:p>
                          </w:txbxContent>
                        </wps:txbx>
                        <wps:bodyPr spcFirstLastPara="1" wrap="square" lIns="91425" tIns="91425" rIns="91425" bIns="91425" anchor="ctr" anchorCtr="0">
                          <a:noAutofit/>
                        </wps:bodyPr>
                      </wps:wsp>
                      <wps:wsp>
                        <wps:cNvPr id="301195099" name="Rectangle 301195099"/>
                        <wps:cNvSpPr/>
                        <wps:spPr>
                          <a:xfrm>
                            <a:off x="1914975" y="3155450"/>
                            <a:ext cx="450001" cy="306207"/>
                          </a:xfrm>
                          <a:prstGeom prst="rect">
                            <a:avLst/>
                          </a:prstGeom>
                          <a:solidFill>
                            <a:srgbClr val="F4CCCC"/>
                          </a:solidFill>
                          <a:ln w="9525" cap="flat" cmpd="sng">
                            <a:solidFill>
                              <a:srgbClr val="000000"/>
                            </a:solidFill>
                            <a:prstDash val="solid"/>
                            <a:round/>
                            <a:headEnd type="none" w="sm" len="sm"/>
                            <a:tailEnd type="none" w="sm" len="sm"/>
                          </a:ln>
                        </wps:spPr>
                        <wps:txbx>
                          <w:txbxContent>
                            <w:p w14:paraId="2768AA48" w14:textId="44FE258F" w:rsidR="00CC2674" w:rsidRPr="00EB4E95" w:rsidRDefault="00D30C82">
                              <w:pPr>
                                <w:spacing w:line="240" w:lineRule="auto"/>
                                <w:jc w:val="center"/>
                                <w:textDirection w:val="btLr"/>
                                <w:rPr>
                                  <w:sz w:val="18"/>
                                  <w:szCs w:val="18"/>
                                </w:rPr>
                              </w:pPr>
                              <w:r w:rsidRPr="00EB4E95">
                                <w:rPr>
                                  <w:color w:val="000000"/>
                                  <w:sz w:val="18"/>
                                  <w:szCs w:val="18"/>
                                </w:rPr>
                                <w:t>2</w:t>
                              </w:r>
                              <w:r w:rsidR="00EB4E95">
                                <w:rPr>
                                  <w:color w:val="000000"/>
                                  <w:sz w:val="18"/>
                                  <w:szCs w:val="18"/>
                                </w:rPr>
                                <w:t>4</w:t>
                              </w:r>
                            </w:p>
                          </w:txbxContent>
                        </wps:txbx>
                        <wps:bodyPr spcFirstLastPara="1" wrap="square" lIns="91425" tIns="91425" rIns="91425" bIns="91425" anchor="ctr" anchorCtr="0">
                          <a:noAutofit/>
                        </wps:bodyPr>
                      </wps:wsp>
                      <wps:wsp>
                        <wps:cNvPr id="1340221850" name="Rectangle 1340221850"/>
                        <wps:cNvSpPr/>
                        <wps:spPr>
                          <a:xfrm>
                            <a:off x="1914975" y="2745425"/>
                            <a:ext cx="450001" cy="339314"/>
                          </a:xfrm>
                          <a:prstGeom prst="rect">
                            <a:avLst/>
                          </a:prstGeom>
                          <a:solidFill>
                            <a:srgbClr val="EA9999"/>
                          </a:solidFill>
                          <a:ln w="9525" cap="flat" cmpd="sng">
                            <a:solidFill>
                              <a:srgbClr val="000000"/>
                            </a:solidFill>
                            <a:prstDash val="solid"/>
                            <a:round/>
                            <a:headEnd type="none" w="sm" len="sm"/>
                            <a:tailEnd type="none" w="sm" len="sm"/>
                          </a:ln>
                        </wps:spPr>
                        <wps:txbx>
                          <w:txbxContent>
                            <w:p w14:paraId="7E607F33" w14:textId="5C05C8A4" w:rsidR="00CC2674" w:rsidRPr="00EB4E95" w:rsidRDefault="00EB4E95">
                              <w:pPr>
                                <w:spacing w:line="240" w:lineRule="auto"/>
                                <w:jc w:val="center"/>
                                <w:textDirection w:val="btLr"/>
                                <w:rPr>
                                  <w:sz w:val="18"/>
                                  <w:szCs w:val="18"/>
                                </w:rPr>
                              </w:pPr>
                              <w:r>
                                <w:rPr>
                                  <w:color w:val="000000"/>
                                  <w:sz w:val="18"/>
                                  <w:szCs w:val="18"/>
                                </w:rPr>
                                <w:t>30</w:t>
                              </w:r>
                            </w:p>
                          </w:txbxContent>
                        </wps:txbx>
                        <wps:bodyPr spcFirstLastPara="1" wrap="square" lIns="91425" tIns="91425" rIns="91425" bIns="91425" anchor="ctr" anchorCtr="0">
                          <a:noAutofit/>
                        </wps:bodyPr>
                      </wps:wsp>
                      <wps:wsp>
                        <wps:cNvPr id="1660115796" name="Rectangle 1660115796"/>
                        <wps:cNvSpPr/>
                        <wps:spPr>
                          <a:xfrm>
                            <a:off x="1914975" y="2335400"/>
                            <a:ext cx="450001" cy="321413"/>
                          </a:xfrm>
                          <a:prstGeom prst="rect">
                            <a:avLst/>
                          </a:prstGeom>
                          <a:solidFill>
                            <a:srgbClr val="E06666"/>
                          </a:solidFill>
                          <a:ln w="9525" cap="flat" cmpd="sng">
                            <a:solidFill>
                              <a:srgbClr val="000000"/>
                            </a:solidFill>
                            <a:prstDash val="solid"/>
                            <a:round/>
                            <a:headEnd type="none" w="sm" len="sm"/>
                            <a:tailEnd type="none" w="sm" len="sm"/>
                          </a:ln>
                        </wps:spPr>
                        <wps:txbx>
                          <w:txbxContent>
                            <w:p w14:paraId="3773861E" w14:textId="699464EC" w:rsidR="00CC2674" w:rsidRPr="00EB4E95" w:rsidRDefault="00D30C82">
                              <w:pPr>
                                <w:spacing w:line="240" w:lineRule="auto"/>
                                <w:jc w:val="center"/>
                                <w:textDirection w:val="btLr"/>
                                <w:rPr>
                                  <w:sz w:val="18"/>
                                  <w:szCs w:val="18"/>
                                </w:rPr>
                              </w:pPr>
                              <w:r w:rsidRPr="00EB4E95">
                                <w:rPr>
                                  <w:color w:val="000000"/>
                                  <w:sz w:val="18"/>
                                  <w:szCs w:val="18"/>
                                </w:rPr>
                                <w:t>3</w:t>
                              </w:r>
                              <w:r w:rsidR="00EB4E95">
                                <w:rPr>
                                  <w:color w:val="000000"/>
                                  <w:sz w:val="18"/>
                                  <w:szCs w:val="18"/>
                                </w:rPr>
                                <w:t>6</w:t>
                              </w:r>
                            </w:p>
                          </w:txbxContent>
                        </wps:txbx>
                        <wps:bodyPr spcFirstLastPara="1" wrap="square" lIns="91425" tIns="91425" rIns="91425" bIns="91425" anchor="ctr" anchorCtr="0">
                          <a:noAutofit/>
                        </wps:bodyPr>
                      </wps:wsp>
                      <wps:wsp>
                        <wps:cNvPr id="835790687" name="Rectangle 835790687"/>
                        <wps:cNvSpPr/>
                        <wps:spPr>
                          <a:xfrm>
                            <a:off x="1914975" y="1925375"/>
                            <a:ext cx="450001" cy="348990"/>
                          </a:xfrm>
                          <a:prstGeom prst="rect">
                            <a:avLst/>
                          </a:prstGeom>
                          <a:solidFill>
                            <a:srgbClr val="CC0000"/>
                          </a:solidFill>
                          <a:ln w="9525" cap="flat" cmpd="sng">
                            <a:solidFill>
                              <a:srgbClr val="000000"/>
                            </a:solidFill>
                            <a:prstDash val="solid"/>
                            <a:round/>
                            <a:headEnd type="none" w="sm" len="sm"/>
                            <a:tailEnd type="none" w="sm" len="sm"/>
                          </a:ln>
                        </wps:spPr>
                        <wps:txbx>
                          <w:txbxContent>
                            <w:p w14:paraId="4EE0CC96" w14:textId="660F52AF" w:rsidR="00CC2674" w:rsidRPr="00EB4E95" w:rsidRDefault="00EB4E95">
                              <w:pPr>
                                <w:spacing w:line="240" w:lineRule="auto"/>
                                <w:jc w:val="center"/>
                                <w:textDirection w:val="btLr"/>
                                <w:rPr>
                                  <w:sz w:val="18"/>
                                  <w:szCs w:val="18"/>
                                </w:rPr>
                              </w:pPr>
                              <w:r>
                                <w:rPr>
                                  <w:color w:val="000000"/>
                                  <w:sz w:val="18"/>
                                  <w:szCs w:val="18"/>
                                </w:rPr>
                                <w:t>42</w:t>
                              </w:r>
                            </w:p>
                          </w:txbxContent>
                        </wps:txbx>
                        <wps:bodyPr spcFirstLastPara="1" wrap="square" lIns="91425" tIns="91425" rIns="91425" bIns="91425" anchor="ctr" anchorCtr="0">
                          <a:noAutofit/>
                        </wps:bodyPr>
                      </wps:wsp>
                      <wps:wsp>
                        <wps:cNvPr id="1233779680" name="Text Box 1233779680"/>
                        <wps:cNvSpPr txBox="1"/>
                        <wps:spPr>
                          <a:xfrm>
                            <a:off x="4612178" y="1295600"/>
                            <a:ext cx="2075700" cy="743191"/>
                          </a:xfrm>
                          <a:prstGeom prst="rect">
                            <a:avLst/>
                          </a:prstGeom>
                          <a:noFill/>
                          <a:ln>
                            <a:noFill/>
                          </a:ln>
                        </wps:spPr>
                        <wps:txbx>
                          <w:txbxContent>
                            <w:p w14:paraId="4D556C21" w14:textId="55117EC8" w:rsidR="00CC2674" w:rsidRDefault="00D30C82">
                              <w:pPr>
                                <w:spacing w:line="240" w:lineRule="auto"/>
                                <w:textDirection w:val="btLr"/>
                              </w:pPr>
                              <w:r>
                                <w:rPr>
                                  <w:color w:val="000000"/>
                                  <w:sz w:val="16"/>
                                </w:rPr>
                                <w:t xml:space="preserve">Permanent Exclusion </w:t>
                              </w:r>
                            </w:p>
                            <w:p w14:paraId="61221217" w14:textId="38B009E8" w:rsidR="00CC2674" w:rsidRDefault="00D30C82">
                              <w:pPr>
                                <w:spacing w:line="240" w:lineRule="auto"/>
                                <w:textDirection w:val="btLr"/>
                              </w:pPr>
                              <w:r>
                                <w:rPr>
                                  <w:color w:val="000000"/>
                                  <w:sz w:val="16"/>
                                </w:rPr>
                                <w:t>Significant level of Alternative Provision</w:t>
                              </w:r>
                            </w:p>
                            <w:p w14:paraId="731CEFF8" w14:textId="0CF60459" w:rsidR="00CC2674" w:rsidRDefault="00D30C82">
                              <w:pPr>
                                <w:spacing w:line="240" w:lineRule="auto"/>
                                <w:textDirection w:val="btLr"/>
                              </w:pPr>
                              <w:r>
                                <w:rPr>
                                  <w:color w:val="000000"/>
                                  <w:sz w:val="16"/>
                                </w:rPr>
                                <w:t>Specialist setting may be required</w:t>
                              </w:r>
                            </w:p>
                            <w:p w14:paraId="382EE159" w14:textId="7299B3BD" w:rsidR="00CC2674" w:rsidRDefault="00D30C82">
                              <w:pPr>
                                <w:spacing w:line="240" w:lineRule="auto"/>
                                <w:textDirection w:val="btLr"/>
                              </w:pPr>
                              <w:r>
                                <w:rPr>
                                  <w:color w:val="000000"/>
                                  <w:sz w:val="16"/>
                                </w:rPr>
                                <w:t xml:space="preserve"> </w:t>
                              </w:r>
                              <w:r>
                                <w:rPr>
                                  <w:color w:val="000000"/>
                                  <w:sz w:val="16"/>
                                </w:rPr>
                                <w:t>Fifth and final Fixed Term Suspension</w:t>
                              </w:r>
                            </w:p>
                          </w:txbxContent>
                        </wps:txbx>
                        <wps:bodyPr spcFirstLastPara="1" wrap="square" lIns="91425" tIns="91425" rIns="91425" bIns="91425" anchor="t" anchorCtr="0">
                          <a:noAutofit/>
                        </wps:bodyPr>
                      </wps:wsp>
                      <wps:wsp>
                        <wps:cNvPr id="8016881" name="Text Box 8016881"/>
                        <wps:cNvSpPr txBox="1"/>
                        <wps:spPr>
                          <a:xfrm>
                            <a:off x="4654425" y="1953984"/>
                            <a:ext cx="1885800" cy="482513"/>
                          </a:xfrm>
                          <a:prstGeom prst="rect">
                            <a:avLst/>
                          </a:prstGeom>
                          <a:noFill/>
                          <a:ln>
                            <a:noFill/>
                          </a:ln>
                        </wps:spPr>
                        <wps:txbx>
                          <w:txbxContent>
                            <w:p w14:paraId="6EDC0011" w14:textId="77777777" w:rsidR="00CC2674" w:rsidRDefault="00D30C82">
                              <w:pPr>
                                <w:spacing w:line="240" w:lineRule="auto"/>
                                <w:textDirection w:val="btLr"/>
                              </w:pPr>
                              <w:r>
                                <w:rPr>
                                  <w:color w:val="000000"/>
                                  <w:sz w:val="16"/>
                                </w:rPr>
                                <w:t>Fourth Fixed Term Suspension</w:t>
                              </w:r>
                            </w:p>
                            <w:p w14:paraId="08FB8663" w14:textId="77777777" w:rsidR="00CC2674" w:rsidRDefault="00D30C82">
                              <w:pPr>
                                <w:spacing w:line="240" w:lineRule="auto"/>
                                <w:textDirection w:val="btLr"/>
                              </w:pPr>
                              <w:r>
                                <w:rPr>
                                  <w:color w:val="000000"/>
                                  <w:sz w:val="16"/>
                                </w:rPr>
                                <w:t>Governors Final Warning</w:t>
                              </w:r>
                            </w:p>
                          </w:txbxContent>
                        </wps:txbx>
                        <wps:bodyPr spcFirstLastPara="1" wrap="square" lIns="91425" tIns="91425" rIns="91425" bIns="91425" anchor="t" anchorCtr="0">
                          <a:noAutofit/>
                        </wps:bodyPr>
                      </wps:wsp>
                      <wps:wsp>
                        <wps:cNvPr id="1583508432" name="Text Box 1583508432"/>
                        <wps:cNvSpPr txBox="1"/>
                        <wps:spPr>
                          <a:xfrm>
                            <a:off x="4643926" y="2589937"/>
                            <a:ext cx="1885800" cy="683260"/>
                          </a:xfrm>
                          <a:prstGeom prst="rect">
                            <a:avLst/>
                          </a:prstGeom>
                          <a:noFill/>
                          <a:ln>
                            <a:noFill/>
                          </a:ln>
                        </wps:spPr>
                        <wps:txbx>
                          <w:txbxContent>
                            <w:p w14:paraId="455A2AA7" w14:textId="77777777" w:rsidR="00CC2674" w:rsidRDefault="00D30C82">
                              <w:pPr>
                                <w:spacing w:line="240" w:lineRule="auto"/>
                                <w:textDirection w:val="btLr"/>
                              </w:pPr>
                              <w:r>
                                <w:rPr>
                                  <w:color w:val="000000"/>
                                  <w:sz w:val="16"/>
                                </w:rPr>
                                <w:t>Second Fixed Term Suspension</w:t>
                              </w:r>
                            </w:p>
                            <w:p w14:paraId="2F231B2A" w14:textId="77777777" w:rsidR="00CC2674" w:rsidRDefault="00D30C82">
                              <w:pPr>
                                <w:spacing w:line="240" w:lineRule="auto"/>
                                <w:textDirection w:val="btLr"/>
                              </w:pPr>
                              <w:r>
                                <w:rPr>
                                  <w:color w:val="000000"/>
                                  <w:sz w:val="16"/>
                                </w:rPr>
                                <w:t>Source Alternative Provision</w:t>
                              </w:r>
                            </w:p>
                            <w:p w14:paraId="70D5F392" w14:textId="77777777" w:rsidR="00CC2674" w:rsidRDefault="00D30C82">
                              <w:pPr>
                                <w:spacing w:line="240" w:lineRule="auto"/>
                                <w:textDirection w:val="btLr"/>
                              </w:pPr>
                              <w:r>
                                <w:rPr>
                                  <w:color w:val="000000"/>
                                  <w:sz w:val="16"/>
                                </w:rPr>
                                <w:t>Source Disciplinary Transfer</w:t>
                              </w:r>
                            </w:p>
                            <w:p w14:paraId="5AEE15A8" w14:textId="77777777" w:rsidR="00CC2674" w:rsidRDefault="00D30C82">
                              <w:pPr>
                                <w:spacing w:line="240" w:lineRule="auto"/>
                                <w:textDirection w:val="btLr"/>
                              </w:pPr>
                              <w:r>
                                <w:rPr>
                                  <w:color w:val="000000"/>
                                  <w:sz w:val="16"/>
                                </w:rPr>
                                <w:t>Source Managed Move</w:t>
                              </w:r>
                            </w:p>
                          </w:txbxContent>
                        </wps:txbx>
                        <wps:bodyPr spcFirstLastPara="1" wrap="square" lIns="91425" tIns="91425" rIns="91425" bIns="91425" anchor="t" anchorCtr="0">
                          <a:noAutofit/>
                        </wps:bodyPr>
                      </wps:wsp>
                      <wps:wsp>
                        <wps:cNvPr id="1536826948" name="Text Box 1536826948"/>
                        <wps:cNvSpPr txBox="1"/>
                        <wps:spPr>
                          <a:xfrm>
                            <a:off x="4622775" y="3870275"/>
                            <a:ext cx="2302500" cy="430025"/>
                          </a:xfrm>
                          <a:prstGeom prst="rect">
                            <a:avLst/>
                          </a:prstGeom>
                          <a:noFill/>
                          <a:ln>
                            <a:noFill/>
                          </a:ln>
                        </wps:spPr>
                        <wps:txbx>
                          <w:txbxContent>
                            <w:p w14:paraId="76963689" w14:textId="77777777" w:rsidR="00CC2674" w:rsidRDefault="00D30C82">
                              <w:pPr>
                                <w:spacing w:line="240" w:lineRule="auto"/>
                                <w:textDirection w:val="btLr"/>
                              </w:pPr>
                              <w:r>
                                <w:rPr>
                                  <w:color w:val="000000"/>
                                  <w:sz w:val="16"/>
                                </w:rPr>
                                <w:t>Internal Suspension</w:t>
                              </w:r>
                            </w:p>
                            <w:p w14:paraId="7BB72C90" w14:textId="77777777" w:rsidR="00CC2674" w:rsidRDefault="00D30C82">
                              <w:pPr>
                                <w:spacing w:line="240" w:lineRule="auto"/>
                                <w:textDirection w:val="btLr"/>
                              </w:pPr>
                              <w:r>
                                <w:rPr>
                                  <w:color w:val="000000"/>
                                  <w:sz w:val="16"/>
                                </w:rPr>
                                <w:t>Interventions agreed with pastoral/SEND staff.</w:t>
                              </w:r>
                            </w:p>
                            <w:p w14:paraId="3D3587D3" w14:textId="77777777" w:rsidR="00CC2674" w:rsidRDefault="00D30C82">
                              <w:pPr>
                                <w:spacing w:line="240" w:lineRule="auto"/>
                                <w:textDirection w:val="btLr"/>
                              </w:pPr>
                              <w:r>
                                <w:rPr>
                                  <w:color w:val="000000"/>
                                  <w:sz w:val="16"/>
                                </w:rPr>
                                <w:t>Parent(s)/Carer(s)/Family meeting</w:t>
                              </w:r>
                            </w:p>
                          </w:txbxContent>
                        </wps:txbx>
                        <wps:bodyPr spcFirstLastPara="1" wrap="square" lIns="91425" tIns="91425" rIns="91425" bIns="91425" anchor="t" anchorCtr="0">
                          <a:noAutofit/>
                        </wps:bodyPr>
                      </wps:wsp>
                      <wps:wsp>
                        <wps:cNvPr id="1368732718" name="Straight Arrow Connector 1368732718"/>
                        <wps:cNvCnPr/>
                        <wps:spPr>
                          <a:xfrm rot="10800000">
                            <a:off x="1154050" y="1590175"/>
                            <a:ext cx="21000" cy="2927100"/>
                          </a:xfrm>
                          <a:prstGeom prst="straightConnector1">
                            <a:avLst/>
                          </a:prstGeom>
                          <a:noFill/>
                          <a:ln w="9525" cap="flat" cmpd="sng">
                            <a:solidFill>
                              <a:srgbClr val="000000"/>
                            </a:solidFill>
                            <a:prstDash val="solid"/>
                            <a:round/>
                            <a:headEnd type="none" w="med" len="med"/>
                            <a:tailEnd type="triangle" w="med" len="med"/>
                          </a:ln>
                        </wps:spPr>
                        <wps:bodyPr/>
                      </wps:wsp>
                      <wps:wsp>
                        <wps:cNvPr id="2087520335" name="Text Box 2087520335"/>
                        <wps:cNvSpPr txBox="1"/>
                        <wps:spPr>
                          <a:xfrm>
                            <a:off x="4643925" y="3503225"/>
                            <a:ext cx="2164800" cy="469200"/>
                          </a:xfrm>
                          <a:prstGeom prst="rect">
                            <a:avLst/>
                          </a:prstGeom>
                          <a:noFill/>
                          <a:ln>
                            <a:noFill/>
                          </a:ln>
                        </wps:spPr>
                        <wps:txbx>
                          <w:txbxContent>
                            <w:p w14:paraId="5F2B5D11" w14:textId="77777777" w:rsidR="00CC2674" w:rsidRDefault="00D30C82">
                              <w:pPr>
                                <w:spacing w:line="240" w:lineRule="auto"/>
                                <w:textDirection w:val="btLr"/>
                              </w:pPr>
                              <w:r>
                                <w:rPr>
                                  <w:color w:val="000000"/>
                                  <w:sz w:val="16"/>
                                </w:rPr>
                                <w:t>First Fixed Term Suspension</w:t>
                              </w:r>
                            </w:p>
                            <w:p w14:paraId="1D9E408D" w14:textId="77777777" w:rsidR="00CC2674" w:rsidRDefault="00D30C82">
                              <w:pPr>
                                <w:spacing w:line="240" w:lineRule="auto"/>
                                <w:textDirection w:val="btLr"/>
                              </w:pPr>
                              <w:r>
                                <w:rPr>
                                  <w:color w:val="000000"/>
                                  <w:sz w:val="16"/>
                                </w:rPr>
                                <w:t>Implementation of BSP</w:t>
                              </w:r>
                            </w:p>
                            <w:p w14:paraId="5B1F1FDD" w14:textId="77777777" w:rsidR="00CC2674" w:rsidRDefault="00CC2674">
                              <w:pPr>
                                <w:spacing w:line="240" w:lineRule="auto"/>
                                <w:textDirection w:val="btLr"/>
                              </w:pPr>
                            </w:p>
                          </w:txbxContent>
                        </wps:txbx>
                        <wps:bodyPr spcFirstLastPara="1" wrap="square" lIns="91425" tIns="91425" rIns="91425" bIns="91425" anchor="t" anchorCtr="0">
                          <a:noAutofit/>
                        </wps:bodyPr>
                      </wps:wsp>
                      <wps:wsp>
                        <wps:cNvPr id="1694624367" name="Text Box 1694624367"/>
                        <wps:cNvSpPr txBox="1"/>
                        <wps:spPr>
                          <a:xfrm>
                            <a:off x="4643926" y="3135425"/>
                            <a:ext cx="1787100" cy="458153"/>
                          </a:xfrm>
                          <a:prstGeom prst="rect">
                            <a:avLst/>
                          </a:prstGeom>
                          <a:noFill/>
                          <a:ln>
                            <a:noFill/>
                          </a:ln>
                        </wps:spPr>
                        <wps:txbx>
                          <w:txbxContent>
                            <w:p w14:paraId="730C961F" w14:textId="77777777" w:rsidR="00CC2674" w:rsidRDefault="00D30C82">
                              <w:pPr>
                                <w:spacing w:line="240" w:lineRule="auto"/>
                                <w:textDirection w:val="btLr"/>
                              </w:pPr>
                              <w:r>
                                <w:rPr>
                                  <w:color w:val="000000"/>
                                  <w:sz w:val="16"/>
                                </w:rPr>
                                <w:t>Senior Detention after school</w:t>
                              </w:r>
                            </w:p>
                            <w:p w14:paraId="44E8294F" w14:textId="77777777" w:rsidR="00CC2674" w:rsidRDefault="00D30C82">
                              <w:pPr>
                                <w:spacing w:line="240" w:lineRule="auto"/>
                                <w:textDirection w:val="btLr"/>
                              </w:pPr>
                              <w:r>
                                <w:rPr>
                                  <w:color w:val="000000"/>
                                  <w:sz w:val="16"/>
                                </w:rPr>
                                <w:t>Use of BSP</w:t>
                              </w:r>
                            </w:p>
                            <w:p w14:paraId="198593E4" w14:textId="77777777" w:rsidR="00CC2674" w:rsidRDefault="00CC2674">
                              <w:pPr>
                                <w:spacing w:line="240" w:lineRule="auto"/>
                                <w:textDirection w:val="btLr"/>
                              </w:pPr>
                            </w:p>
                          </w:txbxContent>
                        </wps:txbx>
                        <wps:bodyPr spcFirstLastPara="1" wrap="square" lIns="91425" tIns="91425" rIns="91425" bIns="91425" anchor="t" anchorCtr="0">
                          <a:noAutofit/>
                        </wps:bodyPr>
                      </wps:wsp>
                      <wps:wsp>
                        <wps:cNvPr id="2087210413" name="Text Box 2087210413"/>
                        <wps:cNvSpPr txBox="1"/>
                        <wps:spPr>
                          <a:xfrm>
                            <a:off x="4622775" y="4379349"/>
                            <a:ext cx="2302500" cy="439212"/>
                          </a:xfrm>
                          <a:prstGeom prst="rect">
                            <a:avLst/>
                          </a:prstGeom>
                          <a:noFill/>
                          <a:ln>
                            <a:noFill/>
                          </a:ln>
                        </wps:spPr>
                        <wps:txbx>
                          <w:txbxContent>
                            <w:p w14:paraId="4906BEA1" w14:textId="77777777" w:rsidR="00CC2674" w:rsidRDefault="00D30C82">
                              <w:pPr>
                                <w:spacing w:line="240" w:lineRule="auto"/>
                                <w:textDirection w:val="btLr"/>
                              </w:pPr>
                              <w:r>
                                <w:rPr>
                                  <w:color w:val="000000"/>
                                  <w:sz w:val="16"/>
                                </w:rPr>
                                <w:t xml:space="preserve">Interventions agreed with pastoral staff. </w:t>
                              </w:r>
                            </w:p>
                            <w:p w14:paraId="22CC12D6" w14:textId="77777777" w:rsidR="00CC2674" w:rsidRDefault="00D30C82">
                              <w:pPr>
                                <w:spacing w:line="240" w:lineRule="auto"/>
                                <w:textDirection w:val="btLr"/>
                              </w:pPr>
                              <w:r>
                                <w:rPr>
                                  <w:color w:val="000000"/>
                                  <w:sz w:val="16"/>
                                </w:rPr>
                                <w:t>Contact with parent(s)/carer(s)/family</w:t>
                              </w:r>
                            </w:p>
                            <w:p w14:paraId="09FB683F" w14:textId="77777777" w:rsidR="00CC2674" w:rsidRDefault="00CC2674">
                              <w:pPr>
                                <w:spacing w:line="240" w:lineRule="auto"/>
                                <w:textDirection w:val="btLr"/>
                              </w:pPr>
                            </w:p>
                            <w:p w14:paraId="0CDAFDD3" w14:textId="77777777" w:rsidR="00CC2674" w:rsidRDefault="00CC2674">
                              <w:pPr>
                                <w:spacing w:line="240" w:lineRule="auto"/>
                                <w:textDirection w:val="btLr"/>
                              </w:pPr>
                            </w:p>
                          </w:txbxContent>
                        </wps:txbx>
                        <wps:bodyPr spcFirstLastPara="1" wrap="square" lIns="91425" tIns="91425" rIns="91425" bIns="91425" anchor="t" anchorCtr="0">
                          <a:noAutofit/>
                        </wps:bodyPr>
                      </wps:wsp>
                      <wps:wsp>
                        <wps:cNvPr id="230224220" name="Text Box 230224220"/>
                        <wps:cNvSpPr txBox="1"/>
                        <wps:spPr>
                          <a:xfrm>
                            <a:off x="4696650" y="2356850"/>
                            <a:ext cx="1885800" cy="299963"/>
                          </a:xfrm>
                          <a:prstGeom prst="rect">
                            <a:avLst/>
                          </a:prstGeom>
                          <a:noFill/>
                          <a:ln>
                            <a:noFill/>
                          </a:ln>
                        </wps:spPr>
                        <wps:txbx>
                          <w:txbxContent>
                            <w:p w14:paraId="16B22B6C" w14:textId="77777777" w:rsidR="00CC2674" w:rsidRDefault="00CC2674">
                              <w:pPr>
                                <w:spacing w:line="240" w:lineRule="auto"/>
                                <w:textDirection w:val="btLr"/>
                              </w:pPr>
                            </w:p>
                          </w:txbxContent>
                        </wps:txbx>
                        <wps:bodyPr spcFirstLastPara="1" wrap="square" lIns="91425" tIns="91425" rIns="91425" bIns="91425" anchor="t" anchorCtr="0">
                          <a:noAutofit/>
                        </wps:bodyPr>
                      </wps:wsp>
                      <wps:wsp>
                        <wps:cNvPr id="762338120" name="Text Box 762338120"/>
                        <wps:cNvSpPr txBox="1"/>
                        <wps:spPr>
                          <a:xfrm>
                            <a:off x="4643926" y="2361725"/>
                            <a:ext cx="1787100" cy="295088"/>
                          </a:xfrm>
                          <a:prstGeom prst="rect">
                            <a:avLst/>
                          </a:prstGeom>
                          <a:noFill/>
                          <a:ln>
                            <a:noFill/>
                          </a:ln>
                        </wps:spPr>
                        <wps:txbx>
                          <w:txbxContent>
                            <w:p w14:paraId="2EACB69A" w14:textId="77777777" w:rsidR="00CC2674" w:rsidRDefault="00D30C82">
                              <w:pPr>
                                <w:spacing w:line="240" w:lineRule="auto"/>
                                <w:textDirection w:val="btLr"/>
                              </w:pPr>
                              <w:r>
                                <w:rPr>
                                  <w:color w:val="000000"/>
                                  <w:sz w:val="16"/>
                                </w:rPr>
                                <w:t>Third Fixed Term Suspension</w:t>
                              </w:r>
                            </w:p>
                          </w:txbxContent>
                        </wps:txbx>
                        <wps:bodyPr spcFirstLastPara="1" wrap="square" lIns="91425" tIns="91425" rIns="91425" bIns="91425" anchor="t" anchorCtr="0">
                          <a:noAutofit/>
                        </wps:bodyPr>
                      </wps:wsp>
                      <wps:wsp>
                        <wps:cNvPr id="973237077" name="Flowchart: Connector 973237077"/>
                        <wps:cNvSpPr/>
                        <wps:spPr>
                          <a:xfrm>
                            <a:off x="2536050" y="2801675"/>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3B739151" w14:textId="77777777" w:rsidR="00CC2674" w:rsidRDefault="00CC2674">
                              <w:pPr>
                                <w:spacing w:line="240" w:lineRule="auto"/>
                                <w:textDirection w:val="btLr"/>
                              </w:pPr>
                            </w:p>
                          </w:txbxContent>
                        </wps:txbx>
                        <wps:bodyPr spcFirstLastPara="1" wrap="square" lIns="91425" tIns="91425" rIns="91425" bIns="91425" anchor="ctr" anchorCtr="0">
                          <a:noAutofit/>
                        </wps:bodyPr>
                      </wps:wsp>
                      <wps:wsp>
                        <wps:cNvPr id="1749158809" name="Flowchart: Connector 1749158809"/>
                        <wps:cNvSpPr/>
                        <wps:spPr>
                          <a:xfrm>
                            <a:off x="2536050" y="2391650"/>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570A09CE" w14:textId="77777777" w:rsidR="00CC2674" w:rsidRDefault="00CC2674">
                              <w:pPr>
                                <w:spacing w:line="240" w:lineRule="auto"/>
                                <w:textDirection w:val="btLr"/>
                              </w:pPr>
                            </w:p>
                          </w:txbxContent>
                        </wps:txbx>
                        <wps:bodyPr spcFirstLastPara="1" wrap="square" lIns="91425" tIns="91425" rIns="91425" bIns="91425" anchor="ctr" anchorCtr="0">
                          <a:noAutofit/>
                        </wps:bodyPr>
                      </wps:wsp>
                      <wps:wsp>
                        <wps:cNvPr id="449698997" name="Text Box 449698997"/>
                        <wps:cNvSpPr txBox="1"/>
                        <wps:spPr>
                          <a:xfrm>
                            <a:off x="683671" y="1253525"/>
                            <a:ext cx="765779" cy="295272"/>
                          </a:xfrm>
                          <a:prstGeom prst="rect">
                            <a:avLst/>
                          </a:prstGeom>
                          <a:solidFill>
                            <a:srgbClr val="CFE2F3"/>
                          </a:solidFill>
                          <a:ln w="9525" cap="flat" cmpd="sng">
                            <a:solidFill>
                              <a:srgbClr val="000000"/>
                            </a:solidFill>
                            <a:prstDash val="solid"/>
                            <a:round/>
                            <a:headEnd type="none" w="sm" len="sm"/>
                            <a:tailEnd type="none" w="sm" len="sm"/>
                          </a:ln>
                        </wps:spPr>
                        <wps:txbx>
                          <w:txbxContent>
                            <w:p w14:paraId="70BE8669" w14:textId="77777777" w:rsidR="00CC2674" w:rsidRDefault="00D30C82" w:rsidP="00EB4E95">
                              <w:pPr>
                                <w:spacing w:line="240" w:lineRule="auto"/>
                                <w:jc w:val="center"/>
                                <w:textDirection w:val="btLr"/>
                              </w:pPr>
                              <w:r>
                                <w:rPr>
                                  <w:color w:val="000000"/>
                                  <w:sz w:val="12"/>
                                </w:rPr>
                                <w:t>c.14 weeks</w:t>
                              </w:r>
                            </w:p>
                          </w:txbxContent>
                        </wps:txbx>
                        <wps:bodyPr spcFirstLastPara="1" wrap="square" lIns="91425" tIns="91425" rIns="91425" bIns="91425" anchor="t" anchorCtr="0">
                          <a:noAutofit/>
                        </wps:bodyPr>
                      </wps:wsp>
                      <wps:wsp>
                        <wps:cNvPr id="1347877760" name="Flowchart: Connector 1347877760"/>
                        <wps:cNvSpPr/>
                        <wps:spPr>
                          <a:xfrm>
                            <a:off x="2536063" y="1981625"/>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5E068BF6" w14:textId="77777777" w:rsidR="00CC2674" w:rsidRDefault="00CC2674">
                              <w:pPr>
                                <w:spacing w:line="240" w:lineRule="auto"/>
                                <w:textDirection w:val="btLr"/>
                              </w:pPr>
                            </w:p>
                          </w:txbxContent>
                        </wps:txbx>
                        <wps:bodyPr spcFirstLastPara="1" wrap="square" lIns="91425" tIns="91425" rIns="91425" bIns="91425" anchor="ctr" anchorCtr="0">
                          <a:noAutofit/>
                        </wps:bodyPr>
                      </wps:wsp>
                      <wps:wsp>
                        <wps:cNvPr id="1351953699" name="Flowchart: Connector 1351953699"/>
                        <wps:cNvSpPr/>
                        <wps:spPr>
                          <a:xfrm>
                            <a:off x="2536050" y="3621725"/>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3BDF2C1B" w14:textId="77777777" w:rsidR="00CC2674" w:rsidRDefault="00CC2674">
                              <w:pPr>
                                <w:spacing w:line="240" w:lineRule="auto"/>
                                <w:textDirection w:val="btLr"/>
                              </w:pPr>
                            </w:p>
                          </w:txbxContent>
                        </wps:txbx>
                        <wps:bodyPr spcFirstLastPara="1" wrap="square" lIns="91425" tIns="91425" rIns="91425" bIns="91425" anchor="ctr" anchorCtr="0">
                          <a:noAutofit/>
                        </wps:bodyPr>
                      </wps:wsp>
                      <wps:wsp>
                        <wps:cNvPr id="1966594197" name="Rectangle 1966594197"/>
                        <wps:cNvSpPr/>
                        <wps:spPr>
                          <a:xfrm>
                            <a:off x="1930939" y="1445146"/>
                            <a:ext cx="450001" cy="378685"/>
                          </a:xfrm>
                          <a:prstGeom prst="rect">
                            <a:avLst/>
                          </a:prstGeom>
                          <a:solidFill>
                            <a:srgbClr val="FF0000"/>
                          </a:solidFill>
                          <a:ln w="9525" cap="flat" cmpd="sng">
                            <a:solidFill>
                              <a:srgbClr val="000000"/>
                            </a:solidFill>
                            <a:prstDash val="solid"/>
                            <a:round/>
                            <a:headEnd type="none" w="sm" len="sm"/>
                            <a:tailEnd type="none" w="sm" len="sm"/>
                          </a:ln>
                        </wps:spPr>
                        <wps:txbx>
                          <w:txbxContent>
                            <w:p w14:paraId="0A392349" w14:textId="564E62AA" w:rsidR="00CC2674" w:rsidRPr="00EB4E95" w:rsidRDefault="00D30C82">
                              <w:pPr>
                                <w:spacing w:line="240" w:lineRule="auto"/>
                                <w:jc w:val="center"/>
                                <w:textDirection w:val="btLr"/>
                                <w:rPr>
                                  <w:sz w:val="18"/>
                                  <w:szCs w:val="18"/>
                                </w:rPr>
                              </w:pPr>
                              <w:r w:rsidRPr="00EB4E95">
                                <w:rPr>
                                  <w:color w:val="000000"/>
                                  <w:sz w:val="18"/>
                                  <w:szCs w:val="18"/>
                                </w:rPr>
                                <w:t>4</w:t>
                              </w:r>
                              <w:r w:rsidR="00EB4E95">
                                <w:rPr>
                                  <w:color w:val="000000"/>
                                  <w:sz w:val="18"/>
                                  <w:szCs w:val="18"/>
                                </w:rPr>
                                <w:t>8</w:t>
                              </w:r>
                            </w:p>
                          </w:txbxContent>
                        </wps:txbx>
                        <wps:bodyPr spcFirstLastPara="1" wrap="square" lIns="91425" tIns="91425" rIns="91425" bIns="91425" anchor="ctr" anchorCtr="0">
                          <a:noAutofit/>
                        </wps:bodyPr>
                      </wps:wsp>
                      <wps:wsp>
                        <wps:cNvPr id="2060206213" name="Flowchart: Connector 2060206213"/>
                        <wps:cNvSpPr/>
                        <wps:spPr>
                          <a:xfrm>
                            <a:off x="2544088" y="1571600"/>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46DA03E1" w14:textId="77777777" w:rsidR="00CC2674" w:rsidRDefault="00CC2674">
                              <w:pPr>
                                <w:spacing w:line="240" w:lineRule="auto"/>
                                <w:textDirection w:val="btLr"/>
                              </w:pPr>
                            </w:p>
                          </w:txbxContent>
                        </wps:txbx>
                        <wps:bodyPr spcFirstLastPara="1" wrap="square" lIns="91425" tIns="91425" rIns="91425" bIns="91425" anchor="ctr" anchorCtr="0">
                          <a:noAutofit/>
                        </wps:bodyPr>
                      </wps:wsp>
                      <wps:wsp>
                        <wps:cNvPr id="1375947151" name="Straight Arrow Connector 1375947151"/>
                        <wps:cNvCnPr/>
                        <wps:spPr>
                          <a:xfrm rot="10800000" flipH="1">
                            <a:off x="457350" y="450332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2118466353" name="Straight Arrow Connector 2118466353"/>
                        <wps:cNvCnPr/>
                        <wps:spPr>
                          <a:xfrm rot="10800000" flipH="1">
                            <a:off x="457350" y="370002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1157800295" name="Straight Arrow Connector 1157800295"/>
                        <wps:cNvCnPr/>
                        <wps:spPr>
                          <a:xfrm rot="10800000" flipH="1">
                            <a:off x="457350" y="289672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545209954" name="Straight Arrow Connector 545209954"/>
                        <wps:cNvCnPr/>
                        <wps:spPr>
                          <a:xfrm rot="10800000" flipH="1">
                            <a:off x="457350" y="201567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2050886925" name="Text Box 2050886925"/>
                        <wps:cNvSpPr txBox="1"/>
                        <wps:spPr>
                          <a:xfrm>
                            <a:off x="408150" y="4248425"/>
                            <a:ext cx="513600" cy="140400"/>
                          </a:xfrm>
                          <a:prstGeom prst="rect">
                            <a:avLst/>
                          </a:prstGeom>
                          <a:noFill/>
                          <a:ln>
                            <a:noFill/>
                          </a:ln>
                        </wps:spPr>
                        <wps:txbx>
                          <w:txbxContent>
                            <w:p w14:paraId="369B0B94" w14:textId="77777777" w:rsidR="00CC2674" w:rsidRDefault="00D30C82">
                              <w:pPr>
                                <w:spacing w:line="240" w:lineRule="auto"/>
                                <w:textDirection w:val="btLr"/>
                              </w:pPr>
                              <w:r>
                                <w:rPr>
                                  <w:b/>
                                  <w:color w:val="000000"/>
                                  <w:sz w:val="14"/>
                                </w:rPr>
                                <w:t>Stage 1</w:t>
                              </w:r>
                            </w:p>
                          </w:txbxContent>
                        </wps:txbx>
                        <wps:bodyPr spcFirstLastPara="1" wrap="square" lIns="91425" tIns="91425" rIns="91425" bIns="91425" anchor="t" anchorCtr="0">
                          <a:noAutofit/>
                        </wps:bodyPr>
                      </wps:wsp>
                      <wps:wsp>
                        <wps:cNvPr id="960334314" name="Text Box 960334314"/>
                        <wps:cNvSpPr txBox="1"/>
                        <wps:spPr>
                          <a:xfrm>
                            <a:off x="408150" y="3431450"/>
                            <a:ext cx="513600" cy="140400"/>
                          </a:xfrm>
                          <a:prstGeom prst="rect">
                            <a:avLst/>
                          </a:prstGeom>
                          <a:noFill/>
                          <a:ln>
                            <a:noFill/>
                          </a:ln>
                        </wps:spPr>
                        <wps:txbx>
                          <w:txbxContent>
                            <w:p w14:paraId="32752001" w14:textId="77777777" w:rsidR="00CC2674" w:rsidRDefault="00D30C82">
                              <w:pPr>
                                <w:spacing w:line="240" w:lineRule="auto"/>
                                <w:textDirection w:val="btLr"/>
                              </w:pPr>
                              <w:r>
                                <w:rPr>
                                  <w:b/>
                                  <w:color w:val="000000"/>
                                  <w:sz w:val="14"/>
                                </w:rPr>
                                <w:t>Stage 2</w:t>
                              </w:r>
                            </w:p>
                          </w:txbxContent>
                        </wps:txbx>
                        <wps:bodyPr spcFirstLastPara="1" wrap="square" lIns="91425" tIns="91425" rIns="91425" bIns="91425" anchor="t" anchorCtr="0">
                          <a:noAutofit/>
                        </wps:bodyPr>
                      </wps:wsp>
                      <wps:wsp>
                        <wps:cNvPr id="1194401761" name="Text Box 1194401761"/>
                        <wps:cNvSpPr txBox="1"/>
                        <wps:spPr>
                          <a:xfrm>
                            <a:off x="408150" y="2656813"/>
                            <a:ext cx="513600" cy="140400"/>
                          </a:xfrm>
                          <a:prstGeom prst="rect">
                            <a:avLst/>
                          </a:prstGeom>
                          <a:noFill/>
                          <a:ln>
                            <a:noFill/>
                          </a:ln>
                        </wps:spPr>
                        <wps:txbx>
                          <w:txbxContent>
                            <w:p w14:paraId="50EB5903" w14:textId="77777777" w:rsidR="00CC2674" w:rsidRDefault="00D30C82">
                              <w:pPr>
                                <w:spacing w:line="240" w:lineRule="auto"/>
                                <w:textDirection w:val="btLr"/>
                              </w:pPr>
                              <w:r>
                                <w:rPr>
                                  <w:b/>
                                  <w:color w:val="000000"/>
                                  <w:sz w:val="14"/>
                                </w:rPr>
                                <w:t>Stage 3</w:t>
                              </w:r>
                            </w:p>
                          </w:txbxContent>
                        </wps:txbx>
                        <wps:bodyPr spcFirstLastPara="1" wrap="square" lIns="91425" tIns="91425" rIns="91425" bIns="91425" anchor="t" anchorCtr="0">
                          <a:noAutofit/>
                        </wps:bodyPr>
                      </wps:wsp>
                      <wps:wsp>
                        <wps:cNvPr id="1115456018" name="Text Box 1115456018"/>
                        <wps:cNvSpPr txBox="1"/>
                        <wps:spPr>
                          <a:xfrm>
                            <a:off x="432751" y="1767599"/>
                            <a:ext cx="513600" cy="186385"/>
                          </a:xfrm>
                          <a:prstGeom prst="rect">
                            <a:avLst/>
                          </a:prstGeom>
                          <a:noFill/>
                          <a:ln>
                            <a:noFill/>
                          </a:ln>
                        </wps:spPr>
                        <wps:txbx>
                          <w:txbxContent>
                            <w:p w14:paraId="1C5D1002" w14:textId="77777777" w:rsidR="00CC2674" w:rsidRDefault="00D30C82">
                              <w:pPr>
                                <w:spacing w:line="240" w:lineRule="auto"/>
                                <w:textDirection w:val="btLr"/>
                              </w:pPr>
                              <w:r>
                                <w:rPr>
                                  <w:b/>
                                  <w:color w:val="000000"/>
                                  <w:sz w:val="14"/>
                                </w:rPr>
                                <w:t>Stage 4</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06BA98E" id="Group 1" o:spid="_x0000_s1026" style="position:absolute;left:0;text-align:left;margin-left:-3pt;margin-top:23.45pt;width:461.25pt;height:343.45pt;z-index:251659264;mso-wrap-distance-top:9pt;mso-wrap-distance-bottom:9pt;mso-width-relative:margin;mso-height-relative:margin" coordorigin="4081,5028" coordsize="65171,4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">
                <v:shapetype id="_x0000_t32" coordsize="21600,21600" o:spt="32" o:oned="t" path="m,l21600,21600e" filled="f">
                  <v:path arrowok="t" fillok="f" o:connecttype="none"/>
                  <o:lock v:ext="edit" shapetype="t"/>
                </v:shapetype>
                <v:shape id="Straight Arrow Connector 1695548036" o:spid="_x0000_s1027" type="#_x0000_t32" style="position:absolute;left:15366;top:5028;width:0;height:426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" strokecolor="#434343" strokeweight="9pt"/>
                <v:shape id="Straight Arrow Connector 1138511996" o:spid="_x0000_s1028" type="#_x0000_t32" style="position:absolute;left:28547;top:5028;width:0;height:426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" strokecolor="#434343" strokeweight="9pt"/>
                <v:shape id="Straight Arrow Connector 777279760" o:spid="_x0000_s1029" type="#_x0000_t32" style="position:absolute;left:15775;top:41033;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" strokeweight="3pt"/>
                <v:shape id="Straight Arrow Connector 1522761643" o:spid="_x0000_s1030" type="#_x0000_t32" style="position:absolute;left:15775;top:369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" strokeweight="3pt"/>
                <v:shape id="Straight Arrow Connector 616168084" o:spid="_x0000_s1031" type="#_x0000_t32" style="position:absolute;left:15366;top:328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" strokeweight="3pt"/>
                <v:shape id="Straight Arrow Connector 1502838611" o:spid="_x0000_s1032" type="#_x0000_t32" style="position:absolute;left:15366;top:287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" strokeweight="3pt"/>
                <v:shape id="Straight Arrow Connector 2146340576" o:spid="_x0000_s1033" type="#_x0000_t32" style="position:absolute;left:15366;top:246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" strokeweight="3pt"/>
                <v:shape id="Straight Arrow Connector 1460564180" o:spid="_x0000_s1034" type="#_x0000_t32" style="position:absolute;left:15366;top:205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" strokeweight="3pt"/>
                <v:shape id="Straight Arrow Connector 618261718" o:spid="_x0000_s1035" type="#_x0000_t32" style="position:absolute;left:15775;top:164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" strokeweight="3pt"/>
                <v:shape id="Straight Arrow Connector 873938200" o:spid="_x0000_s1036" type="#_x0000_t32" style="position:absolute;left:15775;top:123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" strokeweight="3pt"/>
                <v:shape id="Straight Arrow Connector 1467359754" o:spid="_x0000_s1037" type="#_x0000_t32" style="position:absolute;left:15366;top:82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" strokeweight="3pt"/>
                <v:shape id="Straight Arrow Connector 660342698" o:spid="_x0000_s1038" type="#_x0000_t32" style="position:absolute;left:15565;top:45133;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" strokeweight="3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882109025" o:spid="_x0000_s1039" type="#_x0000_t66" style="position:absolute;left:31260;top:444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" adj="1298" fillcolor="#fce5cd">
                  <v:stroke startarrowwidth="narrow" startarrowlength="short" endarrowwidth="narrow" endarrowlength="short" joinstyle="round"/>
                  <v:textbox inset="2.53958mm,2.53958mm,2.53958mm,2.53958mm">
                    <w:txbxContent>
                      <w:p w14:paraId="0E15A735" w14:textId="77777777" w:rsidR="00CC2674" w:rsidRDefault="00CC2674">
                        <w:pPr>
                          <w:spacing w:line="240" w:lineRule="auto"/>
                          <w:jc w:val="center"/>
                          <w:textDirection w:val="btLr"/>
                        </w:pPr>
                      </w:p>
                    </w:txbxContent>
                  </v:textbox>
                </v:shape>
                <v:shape id="Arrow: Left 426649255" o:spid="_x0000_s1040" type="#_x0000_t66" style="position:absolute;left:31369;top:403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" adj="1298" fillcolor="#ffd966">
                  <v:stroke startarrowwidth="narrow" startarrowlength="short" endarrowwidth="narrow" endarrowlength="short" joinstyle="round"/>
                  <v:textbox inset="2.53958mm,2.53958mm,2.53958mm,2.53958mm">
                    <w:txbxContent>
                      <w:p w14:paraId="25B61155" w14:textId="77777777" w:rsidR="00CC2674" w:rsidRDefault="00CC2674">
                        <w:pPr>
                          <w:spacing w:line="240" w:lineRule="auto"/>
                          <w:jc w:val="center"/>
                          <w:textDirection w:val="btLr"/>
                        </w:pPr>
                      </w:p>
                    </w:txbxContent>
                  </v:textbox>
                </v:shape>
                <v:shape id="Arrow: Left 1234769820" o:spid="_x0000_s1041" type="#_x0000_t66" style="position:absolute;left:31369;top:362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" adj="1298" fillcolor="#e69138">
                  <v:stroke startarrowwidth="narrow" startarrowlength="short" endarrowwidth="narrow" endarrowlength="short" joinstyle="round"/>
                  <v:textbox inset="2.53958mm,2.53958mm,2.53958mm,2.53958mm">
                    <w:txbxContent>
                      <w:p w14:paraId="72CB5772" w14:textId="77777777" w:rsidR="00CC2674" w:rsidRDefault="00CC2674">
                        <w:pPr>
                          <w:spacing w:line="240" w:lineRule="auto"/>
                          <w:jc w:val="center"/>
                          <w:textDirection w:val="btLr"/>
                        </w:pPr>
                      </w:p>
                    </w:txbxContent>
                  </v:textbox>
                </v:shape>
                <v:shape id="Arrow: Left 2051275183" o:spid="_x0000_s1042" type="#_x0000_t66" style="position:absolute;left:31369;top:321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" adj="1298" fillcolor="#dd7e6b">
                  <v:stroke startarrowwidth="narrow" startarrowlength="short" endarrowwidth="narrow" endarrowlength="short" joinstyle="round"/>
                  <v:textbox inset="2.53958mm,2.53958mm,2.53958mm,2.53958mm">
                    <w:txbxContent>
                      <w:p w14:paraId="172C2279" w14:textId="77777777" w:rsidR="00CC2674" w:rsidRDefault="00CC2674">
                        <w:pPr>
                          <w:spacing w:line="240" w:lineRule="auto"/>
                          <w:jc w:val="center"/>
                          <w:textDirection w:val="btLr"/>
                        </w:pPr>
                      </w:p>
                    </w:txbxContent>
                  </v:textbox>
                </v:shape>
                <v:shape id="Arrow: Left 184081843" o:spid="_x0000_s1043" type="#_x0000_t66" style="position:absolute;left:31369;top:2809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" adj="1298" fillcolor="#e06666">
                  <v:stroke startarrowwidth="narrow" startarrowlength="short" endarrowwidth="narrow" endarrowlength="short" joinstyle="round"/>
                  <v:textbox inset="2.53958mm,2.53958mm,2.53958mm,2.53958mm">
                    <w:txbxContent>
                      <w:p w14:paraId="31641C52" w14:textId="77777777" w:rsidR="00CC2674" w:rsidRDefault="00CC2674">
                        <w:pPr>
                          <w:spacing w:line="240" w:lineRule="auto"/>
                          <w:jc w:val="center"/>
                          <w:textDirection w:val="btLr"/>
                        </w:pPr>
                      </w:p>
                    </w:txbxContent>
                  </v:textbox>
                </v:shape>
                <v:shape id="Arrow: Left 492143551" o:spid="_x0000_s1044" type="#_x0000_t66" style="position:absolute;left:31369;top:24078;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" adj="1298" fillcolor="#a61c00">
                  <v:stroke startarrowwidth="narrow" startarrowlength="short" endarrowwidth="narrow" endarrowlength="short" joinstyle="round"/>
                  <v:textbox inset="2.53958mm,2.53958mm,2.53958mm,2.53958mm">
                    <w:txbxContent>
                      <w:p w14:paraId="401843AE" w14:textId="77777777" w:rsidR="00CC2674" w:rsidRDefault="00CC2674">
                        <w:pPr>
                          <w:spacing w:line="240" w:lineRule="auto"/>
                          <w:jc w:val="center"/>
                          <w:textDirection w:val="btLr"/>
                        </w:pPr>
                      </w:p>
                    </w:txbxContent>
                  </v:textbox>
                </v:shape>
                <v:shape id="Arrow: Left 1779330103" o:spid="_x0000_s1045" type="#_x0000_t66" style="position:absolute;left:31049;top:20059;width:13920;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" adj="1269" fillcolor="red">
                  <v:stroke startarrowwidth="narrow" startarrowlength="short" endarrowwidth="narrow" endarrowlength="short" joinstyle="round"/>
                  <v:textbox inset="2.53958mm,2.53958mm,2.53958mm,2.53958mm">
                    <w:txbxContent>
                      <w:p w14:paraId="7AD8A1E3" w14:textId="77777777" w:rsidR="00CC2674" w:rsidRDefault="00CC2674">
                        <w:pPr>
                          <w:spacing w:line="240" w:lineRule="auto"/>
                          <w:jc w:val="center"/>
                          <w:textDirection w:val="btLr"/>
                        </w:pPr>
                      </w:p>
                    </w:txbxContent>
                  </v:textbox>
                </v:shape>
                <v:shape id="Arrow: Left 1653517591" o:spid="_x0000_s1046" type="#_x0000_t66" style="position:absolute;left:31370;top:16041;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" adj="1298" fillcolor="red">
                  <v:stroke startarrowwidth="narrow" startarrowlength="short" endarrowwidth="narrow" endarrowlength="short" joinstyle="round"/>
                  <v:textbox inset="2.53958mm,2.53958mm,2.53958mm,2.53958mm">
                    <w:txbxContent>
                      <w:p w14:paraId="797B3B35" w14:textId="77777777" w:rsidR="00CC2674" w:rsidRDefault="00CC2674">
                        <w:pPr>
                          <w:spacing w:line="240" w:lineRule="auto"/>
                          <w:jc w:val="center"/>
                          <w:textDirection w:val="btLr"/>
                        </w:pPr>
                      </w:p>
                    </w:txbxContent>
                  </v:textbox>
                </v:shape>
                <v:rect id="Rectangle 33907333" o:spid="_x0000_s1047" style="position:absolute;left:19149;top:43793;width:4500;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" fillcolor="#cfe2f3">
                  <v:stroke startarrowwidth="narrow" startarrowlength="short" endarrowwidth="narrow" endarrowlength="short" joinstyle="round"/>
                  <v:textbox inset="2.53958mm,2.53958mm,2.53958mm,2.53958mm">
                    <w:txbxContent>
                      <w:p w14:paraId="6DE764CC" w14:textId="08583301" w:rsidR="00CC2674" w:rsidRPr="00EB4E95" w:rsidRDefault="00EB4E95">
                        <w:pPr>
                          <w:spacing w:line="240" w:lineRule="auto"/>
                          <w:jc w:val="center"/>
                          <w:textDirection w:val="btLr"/>
                          <w:rPr>
                            <w:sz w:val="18"/>
                            <w:szCs w:val="18"/>
                          </w:rPr>
                        </w:pPr>
                        <w:r w:rsidRPr="00EB4E95">
                          <w:rPr>
                            <w:color w:val="000000"/>
                            <w:sz w:val="18"/>
                            <w:szCs w:val="18"/>
                          </w:rPr>
                          <w:t>6</w:t>
                        </w:r>
                      </w:p>
                    </w:txbxContent>
                  </v:textbox>
                </v:rect>
                <v:rect id="Rectangle 151662838" o:spid="_x0000_s1048" style="position:absolute;left:19149;top:39724;width:4500;height:2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" fillcolor="#ffe599">
                  <v:stroke startarrowwidth="narrow" startarrowlength="short" endarrowwidth="narrow" endarrowlength="short" joinstyle="round"/>
                  <v:textbox inset="2.53958mm,2.53958mm,2.53958mm,2.53958mm">
                    <w:txbxContent>
                      <w:p w14:paraId="2D67F965" w14:textId="300FCB3C" w:rsidR="00CC2674" w:rsidRPr="00EB4E95" w:rsidRDefault="00D30C82">
                        <w:pPr>
                          <w:spacing w:line="240" w:lineRule="auto"/>
                          <w:jc w:val="center"/>
                          <w:textDirection w:val="btLr"/>
                          <w:rPr>
                            <w:sz w:val="18"/>
                            <w:szCs w:val="18"/>
                          </w:rPr>
                        </w:pPr>
                        <w:r w:rsidRPr="00EB4E95">
                          <w:rPr>
                            <w:color w:val="000000"/>
                            <w:sz w:val="18"/>
                            <w:szCs w:val="18"/>
                          </w:rPr>
                          <w:t>1</w:t>
                        </w:r>
                        <w:r w:rsidR="00EB4E95">
                          <w:rPr>
                            <w:color w:val="000000"/>
                            <w:sz w:val="18"/>
                            <w:szCs w:val="18"/>
                          </w:rPr>
                          <w:t>2</w:t>
                        </w:r>
                      </w:p>
                    </w:txbxContent>
                  </v:textbox>
                </v:rect>
                <v:rect id="Rectangle 445217788" o:spid="_x0000_s1049" style="position:absolute;left:19149;top:35654;width:4500;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" fillcolor="#e69138">
                  <v:stroke startarrowwidth="narrow" startarrowlength="short" endarrowwidth="narrow" endarrowlength="short" joinstyle="round"/>
                  <v:textbox inset="2.53958mm,2.53958mm,2.53958mm,2.53958mm">
                    <w:txbxContent>
                      <w:p w14:paraId="4903846B" w14:textId="73728128" w:rsidR="00CC2674" w:rsidRPr="00EB4E95" w:rsidRDefault="00D30C82">
                        <w:pPr>
                          <w:spacing w:line="240" w:lineRule="auto"/>
                          <w:jc w:val="center"/>
                          <w:textDirection w:val="btLr"/>
                          <w:rPr>
                            <w:sz w:val="18"/>
                            <w:szCs w:val="18"/>
                          </w:rPr>
                        </w:pPr>
                        <w:r w:rsidRPr="00EB4E95">
                          <w:rPr>
                            <w:color w:val="000000"/>
                            <w:sz w:val="18"/>
                            <w:szCs w:val="18"/>
                          </w:rPr>
                          <w:t>1</w:t>
                        </w:r>
                        <w:r w:rsidR="00EB4E95">
                          <w:rPr>
                            <w:color w:val="000000"/>
                            <w:sz w:val="18"/>
                            <w:szCs w:val="18"/>
                          </w:rPr>
                          <w:t>8</w:t>
                        </w:r>
                      </w:p>
                    </w:txbxContent>
                  </v:textbox>
                </v:rect>
                <v:rect id="Rectangle 301195099" o:spid="_x0000_s1050" style="position:absolute;left:19149;top:31554;width:4500;height:30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" fillcolor="#f4cccc">
                  <v:stroke startarrowwidth="narrow" startarrowlength="short" endarrowwidth="narrow" endarrowlength="short" joinstyle="round"/>
                  <v:textbox inset="2.53958mm,2.53958mm,2.53958mm,2.53958mm">
                    <w:txbxContent>
                      <w:p w14:paraId="2768AA48" w14:textId="44FE258F" w:rsidR="00CC2674" w:rsidRPr="00EB4E95" w:rsidRDefault="00D30C82">
                        <w:pPr>
                          <w:spacing w:line="240" w:lineRule="auto"/>
                          <w:jc w:val="center"/>
                          <w:textDirection w:val="btLr"/>
                          <w:rPr>
                            <w:sz w:val="18"/>
                            <w:szCs w:val="18"/>
                          </w:rPr>
                        </w:pPr>
                        <w:r w:rsidRPr="00EB4E95">
                          <w:rPr>
                            <w:color w:val="000000"/>
                            <w:sz w:val="18"/>
                            <w:szCs w:val="18"/>
                          </w:rPr>
                          <w:t>2</w:t>
                        </w:r>
                        <w:r w:rsidR="00EB4E95">
                          <w:rPr>
                            <w:color w:val="000000"/>
                            <w:sz w:val="18"/>
                            <w:szCs w:val="18"/>
                          </w:rPr>
                          <w:t>4</w:t>
                        </w:r>
                      </w:p>
                    </w:txbxContent>
                  </v:textbox>
                </v:rect>
                <v:rect id="Rectangle 1340221850" o:spid="_x0000_s1051" style="position:absolute;left:19149;top:27454;width:4500;height:3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" fillcolor="#ea9999">
                  <v:stroke startarrowwidth="narrow" startarrowlength="short" endarrowwidth="narrow" endarrowlength="short" joinstyle="round"/>
                  <v:textbox inset="2.53958mm,2.53958mm,2.53958mm,2.53958mm">
                    <w:txbxContent>
                      <w:p w14:paraId="7E607F33" w14:textId="5C05C8A4" w:rsidR="00CC2674" w:rsidRPr="00EB4E95" w:rsidRDefault="00EB4E95">
                        <w:pPr>
                          <w:spacing w:line="240" w:lineRule="auto"/>
                          <w:jc w:val="center"/>
                          <w:textDirection w:val="btLr"/>
                          <w:rPr>
                            <w:sz w:val="18"/>
                            <w:szCs w:val="18"/>
                          </w:rPr>
                        </w:pPr>
                        <w:r>
                          <w:rPr>
                            <w:color w:val="000000"/>
                            <w:sz w:val="18"/>
                            <w:szCs w:val="18"/>
                          </w:rPr>
                          <w:t>30</w:t>
                        </w:r>
                      </w:p>
                    </w:txbxContent>
                  </v:textbox>
                </v:rect>
                <v:rect id="Rectangle 1660115796" o:spid="_x0000_s1052" style="position:absolute;left:19149;top:23354;width:4500;height:32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" fillcolor="#e06666">
                  <v:stroke startarrowwidth="narrow" startarrowlength="short" endarrowwidth="narrow" endarrowlength="short" joinstyle="round"/>
                  <v:textbox inset="2.53958mm,2.53958mm,2.53958mm,2.53958mm">
                    <w:txbxContent>
                      <w:p w14:paraId="3773861E" w14:textId="699464EC" w:rsidR="00CC2674" w:rsidRPr="00EB4E95" w:rsidRDefault="00D30C82">
                        <w:pPr>
                          <w:spacing w:line="240" w:lineRule="auto"/>
                          <w:jc w:val="center"/>
                          <w:textDirection w:val="btLr"/>
                          <w:rPr>
                            <w:sz w:val="18"/>
                            <w:szCs w:val="18"/>
                          </w:rPr>
                        </w:pPr>
                        <w:r w:rsidRPr="00EB4E95">
                          <w:rPr>
                            <w:color w:val="000000"/>
                            <w:sz w:val="18"/>
                            <w:szCs w:val="18"/>
                          </w:rPr>
                          <w:t>3</w:t>
                        </w:r>
                        <w:r w:rsidR="00EB4E95">
                          <w:rPr>
                            <w:color w:val="000000"/>
                            <w:sz w:val="18"/>
                            <w:szCs w:val="18"/>
                          </w:rPr>
                          <w:t>6</w:t>
                        </w:r>
                      </w:p>
                    </w:txbxContent>
                  </v:textbox>
                </v:rect>
                <v:rect id="Rectangle 835790687" o:spid="_x0000_s1053" style="position:absolute;left:19149;top:19253;width:4500;height:34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" fillcolor="#c00">
                  <v:stroke startarrowwidth="narrow" startarrowlength="short" endarrowwidth="narrow" endarrowlength="short" joinstyle="round"/>
                  <v:textbox inset="2.53958mm,2.53958mm,2.53958mm,2.53958mm">
                    <w:txbxContent>
                      <w:p w14:paraId="4EE0CC96" w14:textId="660F52AF" w:rsidR="00CC2674" w:rsidRPr="00EB4E95" w:rsidRDefault="00EB4E95">
                        <w:pPr>
                          <w:spacing w:line="240" w:lineRule="auto"/>
                          <w:jc w:val="center"/>
                          <w:textDirection w:val="btLr"/>
                          <w:rPr>
                            <w:sz w:val="18"/>
                            <w:szCs w:val="18"/>
                          </w:rPr>
                        </w:pPr>
                        <w:r>
                          <w:rPr>
                            <w:color w:val="000000"/>
                            <w:sz w:val="18"/>
                            <w:szCs w:val="18"/>
                          </w:rPr>
                          <w:t>42</w:t>
                        </w:r>
                      </w:p>
                    </w:txbxContent>
                  </v:textbox>
                </v:rect>
                <v:shapetype id="_x0000_t202" coordsize="21600,21600" o:spt="202" path="m,l,21600r21600,l21600,xe">
                  <v:stroke joinstyle="miter"/>
                  <v:path gradientshapeok="t" o:connecttype="rect"/>
                </v:shapetype>
                <v:shape id="Text Box 1233779680" o:spid="_x0000_s1054" type="#_x0000_t202" style="position:absolute;left:46121;top:12956;width:20757;height:7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" filled="f" stroked="f">
                  <v:textbox inset="2.53958mm,2.53958mm,2.53958mm,2.53958mm">
                    <w:txbxContent>
                      <w:p w14:paraId="4D556C21" w14:textId="55117EC8" w:rsidR="00CC2674" w:rsidRDefault="00D30C82">
                        <w:pPr>
                          <w:spacing w:line="240" w:lineRule="auto"/>
                          <w:textDirection w:val="btLr"/>
                        </w:pPr>
                        <w:r>
                          <w:rPr>
                            <w:color w:val="000000"/>
                            <w:sz w:val="16"/>
                          </w:rPr>
                          <w:t xml:space="preserve">Permanent Exclusion </w:t>
                        </w:r>
                      </w:p>
                      <w:p w14:paraId="61221217" w14:textId="38B009E8" w:rsidR="00CC2674" w:rsidRDefault="00D30C82">
                        <w:pPr>
                          <w:spacing w:line="240" w:lineRule="auto"/>
                          <w:textDirection w:val="btLr"/>
                        </w:pPr>
                        <w:r>
                          <w:rPr>
                            <w:color w:val="000000"/>
                            <w:sz w:val="16"/>
                          </w:rPr>
                          <w:t>Significant level of Alternative Provision</w:t>
                        </w:r>
                      </w:p>
                      <w:p w14:paraId="731CEFF8" w14:textId="0CF60459" w:rsidR="00CC2674" w:rsidRDefault="00D30C82">
                        <w:pPr>
                          <w:spacing w:line="240" w:lineRule="auto"/>
                          <w:textDirection w:val="btLr"/>
                        </w:pPr>
                        <w:r>
                          <w:rPr>
                            <w:color w:val="000000"/>
                            <w:sz w:val="16"/>
                          </w:rPr>
                          <w:t>Specialist setting may be required</w:t>
                        </w:r>
                      </w:p>
                      <w:p w14:paraId="382EE159" w14:textId="7299B3BD" w:rsidR="00CC2674" w:rsidRDefault="00D30C82">
                        <w:pPr>
                          <w:spacing w:line="240" w:lineRule="auto"/>
                          <w:textDirection w:val="btLr"/>
                        </w:pPr>
                        <w:r>
                          <w:rPr>
                            <w:color w:val="000000"/>
                            <w:sz w:val="16"/>
                          </w:rPr>
                          <w:t xml:space="preserve"> </w:t>
                        </w:r>
                        <w:r>
                          <w:rPr>
                            <w:color w:val="000000"/>
                            <w:sz w:val="16"/>
                          </w:rPr>
                          <w:t>Fifth and final Fixed Term Suspension</w:t>
                        </w:r>
                      </w:p>
                    </w:txbxContent>
                  </v:textbox>
                </v:shape>
                <v:shape id="Text Box 8016881" o:spid="_x0000_s1055" type="#_x0000_t202" style="position:absolute;left:46544;top:19539;width:18858;height:4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" filled="f" stroked="f">
                  <v:textbox inset="2.53958mm,2.53958mm,2.53958mm,2.53958mm">
                    <w:txbxContent>
                      <w:p w14:paraId="6EDC0011" w14:textId="77777777" w:rsidR="00CC2674" w:rsidRDefault="00D30C82">
                        <w:pPr>
                          <w:spacing w:line="240" w:lineRule="auto"/>
                          <w:textDirection w:val="btLr"/>
                        </w:pPr>
                        <w:r>
                          <w:rPr>
                            <w:color w:val="000000"/>
                            <w:sz w:val="16"/>
                          </w:rPr>
                          <w:t>Fourth Fixed Term Suspension</w:t>
                        </w:r>
                      </w:p>
                      <w:p w14:paraId="08FB8663" w14:textId="77777777" w:rsidR="00CC2674" w:rsidRDefault="00D30C82">
                        <w:pPr>
                          <w:spacing w:line="240" w:lineRule="auto"/>
                          <w:textDirection w:val="btLr"/>
                        </w:pPr>
                        <w:r>
                          <w:rPr>
                            <w:color w:val="000000"/>
                            <w:sz w:val="16"/>
                          </w:rPr>
                          <w:t>Governors Final Warning</w:t>
                        </w:r>
                      </w:p>
                    </w:txbxContent>
                  </v:textbox>
                </v:shape>
                <v:shape id="Text Box 1583508432" o:spid="_x0000_s1056" type="#_x0000_t202" style="position:absolute;left:46439;top:25899;width:18858;height:6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" filled="f" stroked="f">
                  <v:textbox inset="2.53958mm,2.53958mm,2.53958mm,2.53958mm">
                    <w:txbxContent>
                      <w:p w14:paraId="455A2AA7" w14:textId="77777777" w:rsidR="00CC2674" w:rsidRDefault="00D30C82">
                        <w:pPr>
                          <w:spacing w:line="240" w:lineRule="auto"/>
                          <w:textDirection w:val="btLr"/>
                        </w:pPr>
                        <w:r>
                          <w:rPr>
                            <w:color w:val="000000"/>
                            <w:sz w:val="16"/>
                          </w:rPr>
                          <w:t>Second Fixed Term Suspension</w:t>
                        </w:r>
                      </w:p>
                      <w:p w14:paraId="2F231B2A" w14:textId="77777777" w:rsidR="00CC2674" w:rsidRDefault="00D30C82">
                        <w:pPr>
                          <w:spacing w:line="240" w:lineRule="auto"/>
                          <w:textDirection w:val="btLr"/>
                        </w:pPr>
                        <w:r>
                          <w:rPr>
                            <w:color w:val="000000"/>
                            <w:sz w:val="16"/>
                          </w:rPr>
                          <w:t>Source Alternative Provision</w:t>
                        </w:r>
                      </w:p>
                      <w:p w14:paraId="70D5F392" w14:textId="77777777" w:rsidR="00CC2674" w:rsidRDefault="00D30C82">
                        <w:pPr>
                          <w:spacing w:line="240" w:lineRule="auto"/>
                          <w:textDirection w:val="btLr"/>
                        </w:pPr>
                        <w:r>
                          <w:rPr>
                            <w:color w:val="000000"/>
                            <w:sz w:val="16"/>
                          </w:rPr>
                          <w:t>Source Disciplinary Transfer</w:t>
                        </w:r>
                      </w:p>
                      <w:p w14:paraId="5AEE15A8" w14:textId="77777777" w:rsidR="00CC2674" w:rsidRDefault="00D30C82">
                        <w:pPr>
                          <w:spacing w:line="240" w:lineRule="auto"/>
                          <w:textDirection w:val="btLr"/>
                        </w:pPr>
                        <w:r>
                          <w:rPr>
                            <w:color w:val="000000"/>
                            <w:sz w:val="16"/>
                          </w:rPr>
                          <w:t>Source Managed Move</w:t>
                        </w:r>
                      </w:p>
                    </w:txbxContent>
                  </v:textbox>
                </v:shape>
                <v:shape id="Text Box 1536826948" o:spid="_x0000_s1057" type="#_x0000_t202" style="position:absolute;left:46227;top:38702;width:23025;height:4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" filled="f" stroked="f">
                  <v:textbox inset="2.53958mm,2.53958mm,2.53958mm,2.53958mm">
                    <w:txbxContent>
                      <w:p w14:paraId="76963689" w14:textId="77777777" w:rsidR="00CC2674" w:rsidRDefault="00D30C82">
                        <w:pPr>
                          <w:spacing w:line="240" w:lineRule="auto"/>
                          <w:textDirection w:val="btLr"/>
                        </w:pPr>
                        <w:r>
                          <w:rPr>
                            <w:color w:val="000000"/>
                            <w:sz w:val="16"/>
                          </w:rPr>
                          <w:t>Internal Suspension</w:t>
                        </w:r>
                      </w:p>
                      <w:p w14:paraId="7BB72C90" w14:textId="77777777" w:rsidR="00CC2674" w:rsidRDefault="00D30C82">
                        <w:pPr>
                          <w:spacing w:line="240" w:lineRule="auto"/>
                          <w:textDirection w:val="btLr"/>
                        </w:pPr>
                        <w:r>
                          <w:rPr>
                            <w:color w:val="000000"/>
                            <w:sz w:val="16"/>
                          </w:rPr>
                          <w:t>Interventions agreed with pastoral/SEND staff.</w:t>
                        </w:r>
                      </w:p>
                      <w:p w14:paraId="3D3587D3" w14:textId="77777777" w:rsidR="00CC2674" w:rsidRDefault="00D30C82">
                        <w:pPr>
                          <w:spacing w:line="240" w:lineRule="auto"/>
                          <w:textDirection w:val="btLr"/>
                        </w:pPr>
                        <w:r>
                          <w:rPr>
                            <w:color w:val="000000"/>
                            <w:sz w:val="16"/>
                          </w:rPr>
                          <w:t>Parent(s)/Carer(s)/Family meeting</w:t>
                        </w:r>
                      </w:p>
                    </w:txbxContent>
                  </v:textbox>
                </v:shape>
                <v:shape id="Straight Arrow Connector 1368732718" o:spid="_x0000_s1058" type="#_x0000_t32" style="position:absolute;left:11540;top:15901;width:210;height:2927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">
                  <v:stroke endarrow="block"/>
                </v:shape>
                <v:shape id="Text Box 2087520335" o:spid="_x0000_s1059" type="#_x0000_t202" style="position:absolute;left:46439;top:35032;width:21648;height:4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" filled="f" stroked="f">
                  <v:textbox inset="2.53958mm,2.53958mm,2.53958mm,2.53958mm">
                    <w:txbxContent>
                      <w:p w14:paraId="5F2B5D11" w14:textId="77777777" w:rsidR="00CC2674" w:rsidRDefault="00D30C82">
                        <w:pPr>
                          <w:spacing w:line="240" w:lineRule="auto"/>
                          <w:textDirection w:val="btLr"/>
                        </w:pPr>
                        <w:r>
                          <w:rPr>
                            <w:color w:val="000000"/>
                            <w:sz w:val="16"/>
                          </w:rPr>
                          <w:t>First Fixed Term Suspension</w:t>
                        </w:r>
                      </w:p>
                      <w:p w14:paraId="1D9E408D" w14:textId="77777777" w:rsidR="00CC2674" w:rsidRDefault="00D30C82">
                        <w:pPr>
                          <w:spacing w:line="240" w:lineRule="auto"/>
                          <w:textDirection w:val="btLr"/>
                        </w:pPr>
                        <w:r>
                          <w:rPr>
                            <w:color w:val="000000"/>
                            <w:sz w:val="16"/>
                          </w:rPr>
                          <w:t>Implementation of BSP</w:t>
                        </w:r>
                      </w:p>
                      <w:p w14:paraId="5B1F1FDD" w14:textId="77777777" w:rsidR="00CC2674" w:rsidRDefault="00CC2674">
                        <w:pPr>
                          <w:spacing w:line="240" w:lineRule="auto"/>
                          <w:textDirection w:val="btLr"/>
                        </w:pPr>
                      </w:p>
                    </w:txbxContent>
                  </v:textbox>
                </v:shape>
                <v:shape id="Text Box 1694624367" o:spid="_x0000_s1060" type="#_x0000_t202" style="position:absolute;left:46439;top:31354;width:17871;height:4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" filled="f" stroked="f">
                  <v:textbox inset="2.53958mm,2.53958mm,2.53958mm,2.53958mm">
                    <w:txbxContent>
                      <w:p w14:paraId="730C961F" w14:textId="77777777" w:rsidR="00CC2674" w:rsidRDefault="00D30C82">
                        <w:pPr>
                          <w:spacing w:line="240" w:lineRule="auto"/>
                          <w:textDirection w:val="btLr"/>
                        </w:pPr>
                        <w:r>
                          <w:rPr>
                            <w:color w:val="000000"/>
                            <w:sz w:val="16"/>
                          </w:rPr>
                          <w:t>Senior Detention after school</w:t>
                        </w:r>
                      </w:p>
                      <w:p w14:paraId="44E8294F" w14:textId="77777777" w:rsidR="00CC2674" w:rsidRDefault="00D30C82">
                        <w:pPr>
                          <w:spacing w:line="240" w:lineRule="auto"/>
                          <w:textDirection w:val="btLr"/>
                        </w:pPr>
                        <w:r>
                          <w:rPr>
                            <w:color w:val="000000"/>
                            <w:sz w:val="16"/>
                          </w:rPr>
                          <w:t>Use of BSP</w:t>
                        </w:r>
                      </w:p>
                      <w:p w14:paraId="198593E4" w14:textId="77777777" w:rsidR="00CC2674" w:rsidRDefault="00CC2674">
                        <w:pPr>
                          <w:spacing w:line="240" w:lineRule="auto"/>
                          <w:textDirection w:val="btLr"/>
                        </w:pPr>
                      </w:p>
                    </w:txbxContent>
                  </v:textbox>
                </v:shape>
                <v:shape id="Text Box 2087210413" o:spid="_x0000_s1061" type="#_x0000_t202" style="position:absolute;left:46227;top:43793;width:23025;height:4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" filled="f" stroked="f">
                  <v:textbox inset="2.53958mm,2.53958mm,2.53958mm,2.53958mm">
                    <w:txbxContent>
                      <w:p w14:paraId="4906BEA1" w14:textId="77777777" w:rsidR="00CC2674" w:rsidRDefault="00D30C82">
                        <w:pPr>
                          <w:spacing w:line="240" w:lineRule="auto"/>
                          <w:textDirection w:val="btLr"/>
                        </w:pPr>
                        <w:r>
                          <w:rPr>
                            <w:color w:val="000000"/>
                            <w:sz w:val="16"/>
                          </w:rPr>
                          <w:t xml:space="preserve">Interventions agreed with pastoral staff. </w:t>
                        </w:r>
                      </w:p>
                      <w:p w14:paraId="22CC12D6" w14:textId="77777777" w:rsidR="00CC2674" w:rsidRDefault="00D30C82">
                        <w:pPr>
                          <w:spacing w:line="240" w:lineRule="auto"/>
                          <w:textDirection w:val="btLr"/>
                        </w:pPr>
                        <w:r>
                          <w:rPr>
                            <w:color w:val="000000"/>
                            <w:sz w:val="16"/>
                          </w:rPr>
                          <w:t>Contact with parent(s)/carer(s)/family</w:t>
                        </w:r>
                      </w:p>
                      <w:p w14:paraId="09FB683F" w14:textId="77777777" w:rsidR="00CC2674" w:rsidRDefault="00CC2674">
                        <w:pPr>
                          <w:spacing w:line="240" w:lineRule="auto"/>
                          <w:textDirection w:val="btLr"/>
                        </w:pPr>
                      </w:p>
                      <w:p w14:paraId="0CDAFDD3" w14:textId="77777777" w:rsidR="00CC2674" w:rsidRDefault="00CC2674">
                        <w:pPr>
                          <w:spacing w:line="240" w:lineRule="auto"/>
                          <w:textDirection w:val="btLr"/>
                        </w:pPr>
                      </w:p>
                    </w:txbxContent>
                  </v:textbox>
                </v:shape>
                <v:shape id="Text Box 230224220" o:spid="_x0000_s1062" type="#_x0000_t202" style="position:absolute;left:46966;top:23568;width:18858;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" filled="f" stroked="f">
                  <v:textbox inset="2.53958mm,2.53958mm,2.53958mm,2.53958mm">
                    <w:txbxContent>
                      <w:p w14:paraId="16B22B6C" w14:textId="77777777" w:rsidR="00CC2674" w:rsidRDefault="00CC2674">
                        <w:pPr>
                          <w:spacing w:line="240" w:lineRule="auto"/>
                          <w:textDirection w:val="btLr"/>
                        </w:pPr>
                      </w:p>
                    </w:txbxContent>
                  </v:textbox>
                </v:shape>
                <v:shape id="Text Box 762338120" o:spid="_x0000_s1063" type="#_x0000_t202" style="position:absolute;left:46439;top:23617;width:17871;height:29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" filled="f" stroked="f">
                  <v:textbox inset="2.53958mm,2.53958mm,2.53958mm,2.53958mm">
                    <w:txbxContent>
                      <w:p w14:paraId="2EACB69A" w14:textId="77777777" w:rsidR="00CC2674" w:rsidRDefault="00D30C82">
                        <w:pPr>
                          <w:spacing w:line="240" w:lineRule="auto"/>
                          <w:textDirection w:val="btLr"/>
                        </w:pPr>
                        <w:r>
                          <w:rPr>
                            <w:color w:val="000000"/>
                            <w:sz w:val="16"/>
                          </w:rPr>
                          <w:t>Third Fixed Term Suspension</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973237077" o:spid="_x0000_s1064" type="#_x0000_t120" style="position:absolute;left:25360;top:280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">
                  <v:stroke startarrowwidth="narrow" startarrowlength="short" endarrowwidth="narrow" endarrowlength="short"/>
                  <v:textbox inset="2.53958mm,2.53958mm,2.53958mm,2.53958mm">
                    <w:txbxContent>
                      <w:p w14:paraId="3B739151" w14:textId="77777777" w:rsidR="00CC2674" w:rsidRDefault="00CC2674">
                        <w:pPr>
                          <w:spacing w:line="240" w:lineRule="auto"/>
                          <w:textDirection w:val="btLr"/>
                        </w:pPr>
                      </w:p>
                    </w:txbxContent>
                  </v:textbox>
                </v:shape>
                <v:shape id="Flowchart: Connector 1749158809" o:spid="_x0000_s1065" type="#_x0000_t120" style="position:absolute;left:25360;top:239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">
                  <v:stroke startarrowwidth="narrow" startarrowlength="short" endarrowwidth="narrow" endarrowlength="short"/>
                  <v:textbox inset="2.53958mm,2.53958mm,2.53958mm,2.53958mm">
                    <w:txbxContent>
                      <w:p w14:paraId="570A09CE" w14:textId="77777777" w:rsidR="00CC2674" w:rsidRDefault="00CC2674">
                        <w:pPr>
                          <w:spacing w:line="240" w:lineRule="auto"/>
                          <w:textDirection w:val="btLr"/>
                        </w:pPr>
                      </w:p>
                    </w:txbxContent>
                  </v:textbox>
                </v:shape>
                <v:shape id="Text Box 449698997" o:spid="_x0000_s1066" type="#_x0000_t202" style="position:absolute;left:6836;top:12535;width:7658;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" fillcolor="#cfe2f3">
                  <v:stroke startarrowwidth="narrow" startarrowlength="short" endarrowwidth="narrow" endarrowlength="short" joinstyle="round"/>
                  <v:textbox inset="2.53958mm,2.53958mm,2.53958mm,2.53958mm">
                    <w:txbxContent>
                      <w:p w14:paraId="70BE8669" w14:textId="77777777" w:rsidR="00CC2674" w:rsidRDefault="00D30C82" w:rsidP="00EB4E95">
                        <w:pPr>
                          <w:spacing w:line="240" w:lineRule="auto"/>
                          <w:jc w:val="center"/>
                          <w:textDirection w:val="btLr"/>
                        </w:pPr>
                        <w:r>
                          <w:rPr>
                            <w:color w:val="000000"/>
                            <w:sz w:val="12"/>
                          </w:rPr>
                          <w:t>c.14 weeks</w:t>
                        </w:r>
                      </w:p>
                    </w:txbxContent>
                  </v:textbox>
                </v:shape>
                <v:shape id="Flowchart: Connector 1347877760" o:spid="_x0000_s1067" type="#_x0000_t120" style="position:absolute;left:25360;top:198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">
                  <v:stroke startarrowwidth="narrow" startarrowlength="short" endarrowwidth="narrow" endarrowlength="short"/>
                  <v:textbox inset="2.53958mm,2.53958mm,2.53958mm,2.53958mm">
                    <w:txbxContent>
                      <w:p w14:paraId="5E068BF6" w14:textId="77777777" w:rsidR="00CC2674" w:rsidRDefault="00CC2674">
                        <w:pPr>
                          <w:spacing w:line="240" w:lineRule="auto"/>
                          <w:textDirection w:val="btLr"/>
                        </w:pPr>
                      </w:p>
                    </w:txbxContent>
                  </v:textbox>
                </v:shape>
                <v:shape id="Flowchart: Connector 1351953699" o:spid="_x0000_s1068" type="#_x0000_t120" style="position:absolute;left:25360;top:36217;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">
                  <v:stroke startarrowwidth="narrow" startarrowlength="short" endarrowwidth="narrow" endarrowlength="short"/>
                  <v:textbox inset="2.53958mm,2.53958mm,2.53958mm,2.53958mm">
                    <w:txbxContent>
                      <w:p w14:paraId="3BDF2C1B" w14:textId="77777777" w:rsidR="00CC2674" w:rsidRDefault="00CC2674">
                        <w:pPr>
                          <w:spacing w:line="240" w:lineRule="auto"/>
                          <w:textDirection w:val="btLr"/>
                        </w:pPr>
                      </w:p>
                    </w:txbxContent>
                  </v:textbox>
                </v:shape>
                <v:rect id="Rectangle 1966594197" o:spid="_x0000_s1069" style="position:absolute;left:19309;top:14451;width:4500;height:3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" fillcolor="red">
                  <v:stroke startarrowwidth="narrow" startarrowlength="short" endarrowwidth="narrow" endarrowlength="short" joinstyle="round"/>
                  <v:textbox inset="2.53958mm,2.53958mm,2.53958mm,2.53958mm">
                    <w:txbxContent>
                      <w:p w14:paraId="0A392349" w14:textId="564E62AA" w:rsidR="00CC2674" w:rsidRPr="00EB4E95" w:rsidRDefault="00D30C82">
                        <w:pPr>
                          <w:spacing w:line="240" w:lineRule="auto"/>
                          <w:jc w:val="center"/>
                          <w:textDirection w:val="btLr"/>
                          <w:rPr>
                            <w:sz w:val="18"/>
                            <w:szCs w:val="18"/>
                          </w:rPr>
                        </w:pPr>
                        <w:r w:rsidRPr="00EB4E95">
                          <w:rPr>
                            <w:color w:val="000000"/>
                            <w:sz w:val="18"/>
                            <w:szCs w:val="18"/>
                          </w:rPr>
                          <w:t>4</w:t>
                        </w:r>
                        <w:r w:rsidR="00EB4E95">
                          <w:rPr>
                            <w:color w:val="000000"/>
                            <w:sz w:val="18"/>
                            <w:szCs w:val="18"/>
                          </w:rPr>
                          <w:t>8</w:t>
                        </w:r>
                      </w:p>
                    </w:txbxContent>
                  </v:textbox>
                </v:rect>
                <v:shape id="Flowchart: Connector 2060206213" o:spid="_x0000_s1070" type="#_x0000_t120" style="position:absolute;left:25440;top:157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">
                  <v:stroke startarrowwidth="narrow" startarrowlength="short" endarrowwidth="narrow" endarrowlength="short"/>
                  <v:textbox inset="2.53958mm,2.53958mm,2.53958mm,2.53958mm">
                    <w:txbxContent>
                      <w:p w14:paraId="46DA03E1" w14:textId="77777777" w:rsidR="00CC2674" w:rsidRDefault="00CC2674">
                        <w:pPr>
                          <w:spacing w:line="240" w:lineRule="auto"/>
                          <w:textDirection w:val="btLr"/>
                        </w:pPr>
                      </w:p>
                    </w:txbxContent>
                  </v:textbox>
                </v:shape>
                <v:shape id="Straight Arrow Connector 1375947151" o:spid="_x0000_s1071" type="#_x0000_t32" style="position:absolute;left:4573;top:45033;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">
                  <v:stroke endarrow="block"/>
                </v:shape>
                <v:shape id="Straight Arrow Connector 2118466353" o:spid="_x0000_s1072" type="#_x0000_t32" style="position:absolute;left:4573;top:37000;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">
                  <v:stroke endarrow="block"/>
                </v:shape>
                <v:shape id="Straight Arrow Connector 1157800295" o:spid="_x0000_s1073" type="#_x0000_t32" style="position:absolute;left:4573;top:28967;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">
                  <v:stroke endarrow="block"/>
                </v:shape>
                <v:shape id="Straight Arrow Connector 545209954" o:spid="_x0000_s1074" type="#_x0000_t32" style="position:absolute;left:4573;top:20156;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">
                  <v:stroke endarrow="block"/>
                </v:shape>
                <v:shape id="Text Box 2050886925" o:spid="_x0000_s1075" type="#_x0000_t202" style="position:absolute;left:4081;top:42484;width:513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" filled="f" stroked="f">
                  <v:textbox inset="2.53958mm,2.53958mm,2.53958mm,2.53958mm">
                    <w:txbxContent>
                      <w:p w14:paraId="369B0B94" w14:textId="77777777" w:rsidR="00CC2674" w:rsidRDefault="00D30C82">
                        <w:pPr>
                          <w:spacing w:line="240" w:lineRule="auto"/>
                          <w:textDirection w:val="btLr"/>
                        </w:pPr>
                        <w:r>
                          <w:rPr>
                            <w:b/>
                            <w:color w:val="000000"/>
                            <w:sz w:val="14"/>
                          </w:rPr>
                          <w:t>Stage 1</w:t>
                        </w:r>
                      </w:p>
                    </w:txbxContent>
                  </v:textbox>
                </v:shape>
                <v:shape id="Text Box 960334314" o:spid="_x0000_s1076" type="#_x0000_t202" style="position:absolute;left:4081;top:34314;width:513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" filled="f" stroked="f">
                  <v:textbox inset="2.53958mm,2.53958mm,2.53958mm,2.53958mm">
                    <w:txbxContent>
                      <w:p w14:paraId="32752001" w14:textId="77777777" w:rsidR="00CC2674" w:rsidRDefault="00D30C82">
                        <w:pPr>
                          <w:spacing w:line="240" w:lineRule="auto"/>
                          <w:textDirection w:val="btLr"/>
                        </w:pPr>
                        <w:r>
                          <w:rPr>
                            <w:b/>
                            <w:color w:val="000000"/>
                            <w:sz w:val="14"/>
                          </w:rPr>
                          <w:t>Stage 2</w:t>
                        </w:r>
                      </w:p>
                    </w:txbxContent>
                  </v:textbox>
                </v:shape>
                <v:shape id="Text Box 1194401761" o:spid="_x0000_s1077" type="#_x0000_t202" style="position:absolute;left:4081;top:26568;width:513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" filled="f" stroked="f">
                  <v:textbox inset="2.53958mm,2.53958mm,2.53958mm,2.53958mm">
                    <w:txbxContent>
                      <w:p w14:paraId="50EB5903" w14:textId="77777777" w:rsidR="00CC2674" w:rsidRDefault="00D30C82">
                        <w:pPr>
                          <w:spacing w:line="240" w:lineRule="auto"/>
                          <w:textDirection w:val="btLr"/>
                        </w:pPr>
                        <w:r>
                          <w:rPr>
                            <w:b/>
                            <w:color w:val="000000"/>
                            <w:sz w:val="14"/>
                          </w:rPr>
                          <w:t>Stage 3</w:t>
                        </w:r>
                      </w:p>
                    </w:txbxContent>
                  </v:textbox>
                </v:shape>
                <v:shape id="Text Box 1115456018" o:spid="_x0000_s1078" type="#_x0000_t202" style="position:absolute;left:4327;top:17675;width:5136;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" filled="f" stroked="f">
                  <v:textbox inset="2.53958mm,2.53958mm,2.53958mm,2.53958mm">
                    <w:txbxContent>
                      <w:p w14:paraId="1C5D1002" w14:textId="77777777" w:rsidR="00CC2674" w:rsidRDefault="00D30C82">
                        <w:pPr>
                          <w:spacing w:line="240" w:lineRule="auto"/>
                          <w:textDirection w:val="btLr"/>
                        </w:pPr>
                        <w:r>
                          <w:rPr>
                            <w:b/>
                            <w:color w:val="000000"/>
                            <w:sz w:val="14"/>
                          </w:rPr>
                          <w:t>Stage 4</w:t>
                        </w:r>
                      </w:p>
                    </w:txbxContent>
                  </v:textbox>
                </v:shape>
                <w10:wrap type="topAndBottom"/>
              </v:group>
            </w:pict>
          </mc:Fallback>
        </mc:AlternateContent>
      </w:r>
    </w:p>
    <w:p w14:paraId="604ED855" w14:textId="0D4F9B93" w:rsidR="00CC2674" w:rsidRDefault="00CC2674">
      <w:pPr>
        <w:jc w:val="both"/>
      </w:pPr>
    </w:p>
    <w:p w14:paraId="4BCE1323" w14:textId="77777777" w:rsidR="00CC2674" w:rsidRDefault="00CC2674">
      <w:pPr>
        <w:jc w:val="both"/>
      </w:pPr>
    </w:p>
    <w:p w14:paraId="3BC112E3" w14:textId="77777777" w:rsidR="00CC2674" w:rsidRDefault="00CC2674">
      <w:pPr>
        <w:jc w:val="both"/>
      </w:pPr>
    </w:p>
    <w:p w14:paraId="78FE5AE3" w14:textId="4B7D4F50" w:rsidR="00CC2674" w:rsidRDefault="00D30C82">
      <w:pPr>
        <w:jc w:val="both"/>
      </w:pPr>
      <w:r>
        <w:t xml:space="preserve">The </w:t>
      </w:r>
      <w:r>
        <w:rPr>
          <w:b/>
          <w:bCs/>
        </w:rPr>
        <w:t>Governors Final Warning</w:t>
      </w:r>
      <w:r>
        <w:t xml:space="preserve"> will give the student and their family to offer some context and explanation for the record of misbehaviour presented by a Senior Leader. It is the final </w:t>
      </w:r>
      <w:r>
        <w:lastRenderedPageBreak/>
        <w:t xml:space="preserve">opportunity for the student </w:t>
      </w:r>
      <w:r w:rsidR="007076C5">
        <w:t>to reflect</w:t>
      </w:r>
      <w:r>
        <w:t xml:space="preserve"> on their behavioural choices and genuinely look to change. The Governors may also require the school to use an alternative intervention to ameliorate behaviour if it is deemed to be affordable and appropriate.</w:t>
      </w:r>
    </w:p>
    <w:p w14:paraId="50F1C128" w14:textId="77777777" w:rsidR="00CC2674" w:rsidRDefault="00CC2674">
      <w:pPr>
        <w:jc w:val="both"/>
      </w:pPr>
    </w:p>
    <w:p w14:paraId="658BFDC3" w14:textId="77777777" w:rsidR="00CC2674" w:rsidRDefault="00D30C82">
      <w:pPr>
        <w:jc w:val="both"/>
      </w:pPr>
      <w:r>
        <w:t>Whilst permanent exclusion is an extremely rare sanction, it may be used when:</w:t>
      </w:r>
    </w:p>
    <w:p w14:paraId="469300B3" w14:textId="77777777" w:rsidR="00CC2674" w:rsidRDefault="00CC2674">
      <w:pPr>
        <w:jc w:val="both"/>
      </w:pPr>
    </w:p>
    <w:p w14:paraId="108EAB39" w14:textId="77777777" w:rsidR="00CC2674" w:rsidRDefault="00D30C82">
      <w:pPr>
        <w:numPr>
          <w:ilvl w:val="0"/>
          <w:numId w:val="10"/>
        </w:numPr>
        <w:jc w:val="both"/>
      </w:pPr>
      <w:r>
        <w:t xml:space="preserve">There have been serious breaches to the school’s Behaviour &amp; Rewards Policy. It is an acknowledgement that a range of strategies and sanctions have failed to ameliorate the behaviour of a student and this is a last resort. </w:t>
      </w:r>
    </w:p>
    <w:p w14:paraId="4C4B552A" w14:textId="77777777" w:rsidR="00CC2674" w:rsidRDefault="00CC2674">
      <w:pPr>
        <w:jc w:val="both"/>
      </w:pPr>
    </w:p>
    <w:p w14:paraId="010F1397" w14:textId="77777777" w:rsidR="00CC2674" w:rsidRDefault="00D30C82">
      <w:pPr>
        <w:numPr>
          <w:ilvl w:val="0"/>
          <w:numId w:val="17"/>
        </w:numPr>
        <w:jc w:val="both"/>
      </w:pPr>
      <w:r>
        <w:t>If allowing the student to remain at school would seriously harm the education or welfare of that student or others at Dorset Studio School. This is a likely response when there has been a ‘one-off’ offence that might include:</w:t>
      </w:r>
    </w:p>
    <w:p w14:paraId="3A6F277A" w14:textId="77777777" w:rsidR="00CC2674" w:rsidRDefault="00CC2674">
      <w:pPr>
        <w:ind w:left="720"/>
        <w:jc w:val="both"/>
      </w:pPr>
    </w:p>
    <w:p w14:paraId="554A3FD3" w14:textId="5E054533" w:rsidR="00CC2674" w:rsidRDefault="00D30C82">
      <w:pPr>
        <w:jc w:val="both"/>
      </w:pPr>
      <w:r>
        <w:t xml:space="preserve">It should be noted that the school has a </w:t>
      </w:r>
      <w:r w:rsidR="007076C5">
        <w:t>zero-tolerance</w:t>
      </w:r>
      <w:r>
        <w:t xml:space="preserve"> approach to any student who brings a weapon onto site and/or supplies an illegal substance or banned item. In these cases, the student will be permanently excluded.</w:t>
      </w:r>
    </w:p>
    <w:p w14:paraId="1C7F520E" w14:textId="77777777" w:rsidR="00CC2674" w:rsidRDefault="00CC2674">
      <w:pPr>
        <w:jc w:val="both"/>
        <w:rPr>
          <w:b/>
          <w:bCs/>
          <w:u w:val="single"/>
        </w:rPr>
      </w:pPr>
    </w:p>
    <w:p w14:paraId="5B7B92BD" w14:textId="77777777" w:rsidR="00CC2674" w:rsidRDefault="00CC2674">
      <w:pPr>
        <w:jc w:val="both"/>
        <w:rPr>
          <w:b/>
          <w:bCs/>
          <w:u w:val="single"/>
        </w:rPr>
      </w:pPr>
    </w:p>
    <w:p w14:paraId="2EB94A95" w14:textId="77777777" w:rsidR="00CC2674" w:rsidRDefault="00D30C82">
      <w:pPr>
        <w:jc w:val="both"/>
        <w:rPr>
          <w:b/>
          <w:bCs/>
          <w:u w:val="single"/>
        </w:rPr>
      </w:pPr>
      <w:r>
        <w:rPr>
          <w:b/>
          <w:bCs/>
          <w:u w:val="single"/>
        </w:rPr>
        <w:t>Informing parent(s)/carer(s)/families</w:t>
      </w:r>
    </w:p>
    <w:p w14:paraId="156EFB84" w14:textId="77777777" w:rsidR="00CC2674" w:rsidRDefault="00CC2674">
      <w:pPr>
        <w:jc w:val="both"/>
      </w:pPr>
    </w:p>
    <w:p w14:paraId="5DB3B212" w14:textId="77777777" w:rsidR="00CC2674" w:rsidRDefault="00D30C82">
      <w:pPr>
        <w:jc w:val="both"/>
      </w:pPr>
      <w:r>
        <w:t>Once a decision to suspend has been made, parent(s)/carer(s)/family will be contacted at the earliest opportunity, by telephone if possible.</w:t>
      </w:r>
    </w:p>
    <w:p w14:paraId="51C34271" w14:textId="77777777" w:rsidR="00CC2674" w:rsidRDefault="00CC2674">
      <w:pPr>
        <w:jc w:val="both"/>
      </w:pPr>
    </w:p>
    <w:p w14:paraId="4AD8C417" w14:textId="77777777" w:rsidR="00CC2674" w:rsidRDefault="00D30C82">
      <w:pPr>
        <w:jc w:val="both"/>
      </w:pPr>
      <w:r>
        <w:t>The Principal will inform parent(s)/carer(s)/family of the decision to suspend and the reason(s) for it, in brief, in writing stating the date the suspension takes effect and the details for reintegration, if appropriate.</w:t>
      </w:r>
    </w:p>
    <w:p w14:paraId="78E7746D" w14:textId="77777777" w:rsidR="00CC2674" w:rsidRDefault="00CC2674">
      <w:pPr>
        <w:jc w:val="both"/>
      </w:pPr>
    </w:p>
    <w:p w14:paraId="626A8423" w14:textId="77777777" w:rsidR="00CC2674" w:rsidRDefault="00D30C82">
      <w:pPr>
        <w:jc w:val="both"/>
      </w:pPr>
      <w:r>
        <w:t>If alternative provision is being arranged from day six of a suspension, the following information will also be provided when notifying parent(s)/carer(s)/family:</w:t>
      </w:r>
    </w:p>
    <w:p w14:paraId="2B5C2D60" w14:textId="77777777" w:rsidR="00CC2674" w:rsidRDefault="00CC2674">
      <w:pPr>
        <w:jc w:val="both"/>
      </w:pPr>
    </w:p>
    <w:p w14:paraId="0A457C9E" w14:textId="77777777" w:rsidR="00CC2674" w:rsidRDefault="00D30C82">
      <w:pPr>
        <w:numPr>
          <w:ilvl w:val="0"/>
          <w:numId w:val="18"/>
        </w:numPr>
        <w:jc w:val="both"/>
      </w:pPr>
      <w:r>
        <w:t>The start and end date and times for any provision</w:t>
      </w:r>
    </w:p>
    <w:p w14:paraId="26CA6A7A" w14:textId="77777777" w:rsidR="00CC2674" w:rsidRDefault="00D30C82">
      <w:pPr>
        <w:numPr>
          <w:ilvl w:val="0"/>
          <w:numId w:val="18"/>
        </w:numPr>
        <w:jc w:val="both"/>
      </w:pPr>
      <w:r>
        <w:t>The address at which the provision will take place</w:t>
      </w:r>
    </w:p>
    <w:p w14:paraId="3E63A330" w14:textId="77777777" w:rsidR="00CC2674" w:rsidRDefault="00D30C82">
      <w:pPr>
        <w:numPr>
          <w:ilvl w:val="0"/>
          <w:numId w:val="18"/>
        </w:numPr>
        <w:jc w:val="both"/>
      </w:pPr>
      <w:r>
        <w:t>Any information necessary for the student to identify the person they should report to</w:t>
      </w:r>
    </w:p>
    <w:p w14:paraId="0F782C40" w14:textId="77777777" w:rsidR="00CC2674" w:rsidRDefault="00CC2674">
      <w:pPr>
        <w:jc w:val="both"/>
      </w:pPr>
    </w:p>
    <w:p w14:paraId="1046557D" w14:textId="663CF232" w:rsidR="00CC2674" w:rsidRDefault="00D30C82">
      <w:pPr>
        <w:jc w:val="both"/>
      </w:pPr>
      <w:r>
        <w:t xml:space="preserve">Where information on alternative provision is not reasonably ascertainable prior to the start of the suspension, it may be provided in a subsequent notice no later than forty-eight hours before it is due to start. The exception to this is where alternative provision is to be provided before the sixth day of a suspension, in which case the information can be provided with less than forty- eight </w:t>
      </w:r>
      <w:r w:rsidR="007076C5">
        <w:t>hours’ notice</w:t>
      </w:r>
      <w:r>
        <w:t xml:space="preserve"> with parental/carer(s)/family consent.</w:t>
      </w:r>
    </w:p>
    <w:p w14:paraId="754A65C3" w14:textId="77777777" w:rsidR="00CC2674" w:rsidRDefault="00CC2674">
      <w:pPr>
        <w:jc w:val="both"/>
      </w:pPr>
    </w:p>
    <w:p w14:paraId="422EE360" w14:textId="77777777" w:rsidR="00CC2674" w:rsidRDefault="00D30C82">
      <w:pPr>
        <w:jc w:val="both"/>
      </w:pPr>
      <w:r>
        <w:t>This letter will also include how the parent(s)/carer(s)/family can make representations to the Governing Body about the suspension.</w:t>
      </w:r>
    </w:p>
    <w:p w14:paraId="1BD5A555" w14:textId="77777777" w:rsidR="00CC2674" w:rsidRDefault="00CC2674">
      <w:pPr>
        <w:jc w:val="both"/>
      </w:pPr>
    </w:p>
    <w:p w14:paraId="6E345DFB" w14:textId="77777777" w:rsidR="00CC2674" w:rsidRDefault="00CC2674">
      <w:pPr>
        <w:jc w:val="both"/>
        <w:rPr>
          <w:b/>
          <w:bCs/>
          <w:u w:val="single"/>
        </w:rPr>
      </w:pPr>
    </w:p>
    <w:p w14:paraId="6A06578C" w14:textId="77777777" w:rsidR="00CC2674" w:rsidRDefault="00CC2674">
      <w:pPr>
        <w:jc w:val="both"/>
        <w:rPr>
          <w:b/>
          <w:bCs/>
          <w:u w:val="single"/>
        </w:rPr>
      </w:pPr>
    </w:p>
    <w:p w14:paraId="10598F52" w14:textId="77777777" w:rsidR="00CC2674" w:rsidRDefault="00CC2674">
      <w:pPr>
        <w:jc w:val="both"/>
        <w:rPr>
          <w:b/>
          <w:bCs/>
          <w:u w:val="single"/>
        </w:rPr>
      </w:pPr>
    </w:p>
    <w:p w14:paraId="56DC011F" w14:textId="77777777" w:rsidR="00CC2674" w:rsidRDefault="00CC2674">
      <w:pPr>
        <w:jc w:val="both"/>
        <w:rPr>
          <w:b/>
          <w:bCs/>
          <w:u w:val="single"/>
        </w:rPr>
      </w:pPr>
    </w:p>
    <w:p w14:paraId="5123F547" w14:textId="4D2C822F" w:rsidR="00CC2674" w:rsidRDefault="00D30C82">
      <w:pPr>
        <w:jc w:val="both"/>
        <w:rPr>
          <w:b/>
          <w:bCs/>
          <w:u w:val="single"/>
        </w:rPr>
      </w:pPr>
      <w:r>
        <w:rPr>
          <w:b/>
          <w:bCs/>
          <w:u w:val="single"/>
        </w:rPr>
        <w:lastRenderedPageBreak/>
        <w:t>Informing Virtual Schools Heads (</w:t>
      </w:r>
      <w:r w:rsidR="007076C5">
        <w:rPr>
          <w:b/>
          <w:bCs/>
          <w:u w:val="single"/>
        </w:rPr>
        <w:t>VSH) and</w:t>
      </w:r>
      <w:r>
        <w:rPr>
          <w:b/>
          <w:bCs/>
          <w:u w:val="single"/>
        </w:rPr>
        <w:t xml:space="preserve"> social workers</w:t>
      </w:r>
    </w:p>
    <w:p w14:paraId="6B8577A9" w14:textId="77777777" w:rsidR="00CC2674" w:rsidRDefault="00CC2674">
      <w:pPr>
        <w:jc w:val="both"/>
      </w:pPr>
    </w:p>
    <w:p w14:paraId="7A4C8A8C" w14:textId="77777777" w:rsidR="00CC2674" w:rsidRDefault="00D30C82">
      <w:pPr>
        <w:jc w:val="both"/>
      </w:pPr>
      <w:r>
        <w:t>Whenever a looked after student is suspended or permanently excluded, the operational Designated Safeguarding Lead or one of their deputies will inform the Virtual Schools Head and notify the appropriate social worker in writing without delay.</w:t>
      </w:r>
    </w:p>
    <w:p w14:paraId="656C1C4F" w14:textId="77777777" w:rsidR="00CC2674" w:rsidRDefault="00CC2674">
      <w:pPr>
        <w:jc w:val="both"/>
      </w:pPr>
    </w:p>
    <w:p w14:paraId="7F8701D9" w14:textId="77777777" w:rsidR="00CC2674" w:rsidRDefault="00D30C82">
      <w:pPr>
        <w:jc w:val="both"/>
      </w:pPr>
      <w:r>
        <w:t>The Virtual Schools Head and social worker(s) are allowed to join any meeting related to the suspension or permanent exclusion by any possible means, including joining online. Remote participation will not prevent the meeting being fair and transparent.</w:t>
      </w:r>
    </w:p>
    <w:p w14:paraId="795EEB66" w14:textId="77777777" w:rsidR="00CC2674" w:rsidRDefault="00D30C82">
      <w:pPr>
        <w:jc w:val="both"/>
        <w:rPr>
          <w:b/>
          <w:bCs/>
          <w:u w:val="single"/>
        </w:rPr>
      </w:pPr>
      <w:r>
        <w:rPr>
          <w:b/>
          <w:bCs/>
          <w:u w:val="single"/>
        </w:rPr>
        <w:t>Informing the Local Authority (LA)</w:t>
      </w:r>
    </w:p>
    <w:p w14:paraId="497994C7" w14:textId="77777777" w:rsidR="00CC2674" w:rsidRDefault="00CC2674">
      <w:pPr>
        <w:jc w:val="both"/>
        <w:rPr>
          <w:b/>
          <w:bCs/>
          <w:u w:val="single"/>
        </w:rPr>
      </w:pPr>
    </w:p>
    <w:p w14:paraId="584D5F59" w14:textId="77777777" w:rsidR="00CC2674" w:rsidRDefault="00D30C82">
      <w:pPr>
        <w:jc w:val="both"/>
      </w:pPr>
      <w:r>
        <w:t>The Principal or Vice-Principal/Senior Leader in Charge will ensure that the local authority is notified of all suspensions and permanent exclusions regardless of length.</w:t>
      </w:r>
    </w:p>
    <w:p w14:paraId="2B4FB6FE" w14:textId="77777777" w:rsidR="00CC2674" w:rsidRDefault="00CC2674">
      <w:pPr>
        <w:jc w:val="both"/>
      </w:pPr>
    </w:p>
    <w:p w14:paraId="2C2C0A10" w14:textId="77777777" w:rsidR="00CC2674" w:rsidRDefault="00D30C82">
      <w:pPr>
        <w:jc w:val="both"/>
      </w:pPr>
      <w:r>
        <w:t>For a permanent exclusion, if the student lives outside the Dorset local authority, the home authority will be informed along with the reason(s) for it without delay.</w:t>
      </w:r>
    </w:p>
    <w:p w14:paraId="308ACED9" w14:textId="77777777" w:rsidR="00CC2674" w:rsidRDefault="00CC2674">
      <w:pPr>
        <w:jc w:val="both"/>
        <w:rPr>
          <w:b/>
          <w:bCs/>
          <w:u w:val="single"/>
        </w:rPr>
      </w:pPr>
    </w:p>
    <w:p w14:paraId="582E15CD" w14:textId="77777777" w:rsidR="00CC2674" w:rsidRDefault="00CC2674">
      <w:pPr>
        <w:jc w:val="both"/>
        <w:rPr>
          <w:b/>
          <w:bCs/>
          <w:u w:val="single"/>
        </w:rPr>
      </w:pPr>
    </w:p>
    <w:p w14:paraId="7B07316F" w14:textId="77777777" w:rsidR="00CC2674" w:rsidRDefault="00D30C82">
      <w:pPr>
        <w:jc w:val="both"/>
        <w:rPr>
          <w:b/>
          <w:bCs/>
          <w:u w:val="single"/>
        </w:rPr>
      </w:pPr>
      <w:r>
        <w:rPr>
          <w:b/>
          <w:bCs/>
          <w:u w:val="single"/>
        </w:rPr>
        <w:t>Informing the Governing Body</w:t>
      </w:r>
    </w:p>
    <w:p w14:paraId="5E0078F7" w14:textId="77777777" w:rsidR="00CC2674" w:rsidRDefault="00CC2674">
      <w:pPr>
        <w:jc w:val="both"/>
        <w:rPr>
          <w:b/>
          <w:bCs/>
          <w:u w:val="single"/>
        </w:rPr>
      </w:pPr>
    </w:p>
    <w:p w14:paraId="532D8F7E" w14:textId="77777777" w:rsidR="00CC2674" w:rsidRDefault="00D30C82">
      <w:pPr>
        <w:jc w:val="both"/>
      </w:pPr>
      <w:r>
        <w:t>The Principal will notify the Chair of Governors of the following:</w:t>
      </w:r>
    </w:p>
    <w:p w14:paraId="15E6C6F8" w14:textId="77777777" w:rsidR="00CC2674" w:rsidRDefault="00CC2674">
      <w:pPr>
        <w:jc w:val="both"/>
      </w:pPr>
    </w:p>
    <w:p w14:paraId="516BC4AD" w14:textId="77777777" w:rsidR="00CC2674" w:rsidRDefault="00D30C82">
      <w:pPr>
        <w:numPr>
          <w:ilvl w:val="0"/>
          <w:numId w:val="6"/>
        </w:numPr>
        <w:jc w:val="both"/>
      </w:pPr>
      <w:r>
        <w:t xml:space="preserve">In the case where one or more fixed term suspensions total more than five days, but not more than fifteen days in any one term, convene a meeting to review the suspension(s) if parent(s)/carer(s)/family have made representations between the sixth and fiftieth school day after being notified of the suspension  </w:t>
      </w:r>
    </w:p>
    <w:p w14:paraId="2E64FD9C" w14:textId="77777777" w:rsidR="00CC2674" w:rsidRDefault="00D30C82">
      <w:pPr>
        <w:numPr>
          <w:ilvl w:val="0"/>
          <w:numId w:val="6"/>
        </w:numPr>
        <w:jc w:val="both"/>
      </w:pPr>
      <w:r>
        <w:t>If the suspension would result in a student missing public examination, arrange a meeting to review the suspension before the date of the examination so far as reasonably practicable, and within fifteen days of being notified about the suspension</w:t>
      </w:r>
    </w:p>
    <w:p w14:paraId="73621E90" w14:textId="77777777" w:rsidR="00CC2674" w:rsidRDefault="00D30C82">
      <w:pPr>
        <w:numPr>
          <w:ilvl w:val="0"/>
          <w:numId w:val="6"/>
        </w:numPr>
        <w:jc w:val="both"/>
      </w:pPr>
      <w:r>
        <w:t>In the case of a permanent exclusion or where one or more fixed term suspension(s) add up to more than fifteen school days in any one term, arrange a meeting to review the suspension(s) between the sixth and fifteen school days after being notified of the permanent exclusion or suspension.</w:t>
      </w:r>
    </w:p>
    <w:p w14:paraId="163B72CD" w14:textId="77777777" w:rsidR="00CC2674" w:rsidRDefault="00CC2674">
      <w:pPr>
        <w:jc w:val="both"/>
      </w:pPr>
    </w:p>
    <w:p w14:paraId="01AFD8F3" w14:textId="77777777" w:rsidR="00CC2674" w:rsidRDefault="00CC2674">
      <w:pPr>
        <w:jc w:val="both"/>
      </w:pPr>
    </w:p>
    <w:p w14:paraId="522297C6" w14:textId="77777777" w:rsidR="00CC2674" w:rsidRDefault="00D30C82">
      <w:pPr>
        <w:jc w:val="both"/>
        <w:rPr>
          <w:b/>
          <w:bCs/>
          <w:u w:val="single"/>
        </w:rPr>
      </w:pPr>
      <w:r>
        <w:rPr>
          <w:b/>
          <w:bCs/>
          <w:u w:val="single"/>
        </w:rPr>
        <w:t>Reintegration meetings</w:t>
      </w:r>
    </w:p>
    <w:p w14:paraId="14257B4C" w14:textId="77777777" w:rsidR="00CC2674" w:rsidRDefault="00CC2674">
      <w:pPr>
        <w:jc w:val="both"/>
        <w:rPr>
          <w:b/>
          <w:bCs/>
          <w:u w:val="single"/>
        </w:rPr>
      </w:pPr>
    </w:p>
    <w:p w14:paraId="7CF7E075" w14:textId="77777777" w:rsidR="00CC2674" w:rsidRDefault="00D30C82">
      <w:pPr>
        <w:jc w:val="both"/>
      </w:pPr>
      <w:r>
        <w:t>Every fixed term suspension letter will contain details for a reintegration meeting. The meeting will be used to review the suspension and the poor choices that the student made leading up to it. In the case of a student with special educational needs and/or a disability, review what reasonable adjustments are in place as preventative measures to avoid situations of potential dysregulation and red line behaviours.</w:t>
      </w:r>
    </w:p>
    <w:p w14:paraId="4C6ADE24" w14:textId="77777777" w:rsidR="00CC2674" w:rsidRDefault="00CC2674">
      <w:pPr>
        <w:jc w:val="both"/>
      </w:pPr>
    </w:p>
    <w:p w14:paraId="3AD8EBD0" w14:textId="77777777" w:rsidR="00CC2674" w:rsidRDefault="00D30C82">
      <w:pPr>
        <w:jc w:val="both"/>
      </w:pPr>
      <w:r>
        <w:t>The school considers reintegration as a key strategy in restoration by allowing the student to reflect on their misbehaviour and its impact on others, and to provide a student reset, planning for a successful reintegration back into school.</w:t>
      </w:r>
    </w:p>
    <w:p w14:paraId="2EDB5125" w14:textId="77777777" w:rsidR="00CC2674" w:rsidRDefault="00CC2674">
      <w:pPr>
        <w:jc w:val="both"/>
      </w:pPr>
    </w:p>
    <w:p w14:paraId="2EC4D654" w14:textId="589238A4" w:rsidR="00CC2674" w:rsidRDefault="00D30C82">
      <w:pPr>
        <w:jc w:val="both"/>
      </w:pPr>
      <w:r>
        <w:lastRenderedPageBreak/>
        <w:t xml:space="preserve">The school strongly recommends that parent(s)/carer(s)/family attend reintegration meetings </w:t>
      </w:r>
      <w:r w:rsidR="007076C5">
        <w:t>to</w:t>
      </w:r>
      <w:r>
        <w:t xml:space="preserve"> play a key role in reinforcing high expectations and discussing personalised strategies to prevent fixed term suspension.</w:t>
      </w:r>
    </w:p>
    <w:p w14:paraId="505F1ED8" w14:textId="77777777" w:rsidR="00CC2674" w:rsidRDefault="00CC2674">
      <w:pPr>
        <w:jc w:val="both"/>
      </w:pPr>
    </w:p>
    <w:p w14:paraId="6C2F2580" w14:textId="49816ECF" w:rsidR="00CC2674" w:rsidRDefault="00D30C82">
      <w:pPr>
        <w:jc w:val="both"/>
      </w:pPr>
      <w:r>
        <w:t xml:space="preserve">All students are expected to return to their timetabled lessons after a period of fixed term suspension. In those cases where the student is at risk of permanent exclusion </w:t>
      </w:r>
      <w:r w:rsidR="007076C5">
        <w:t>because of</w:t>
      </w:r>
      <w:r>
        <w:t xml:space="preserve"> persistent disruptive behaviour, Behaviour Support Plan (BSP) will be set up. This plan will set realistic and time limited </w:t>
      </w:r>
      <w:r w:rsidR="007076C5">
        <w:t>targets for</w:t>
      </w:r>
      <w:r>
        <w:t xml:space="preserve"> a further review of student progress. In addition, it is very </w:t>
      </w:r>
      <w:r w:rsidR="007076C5">
        <w:t>likely to</w:t>
      </w:r>
      <w:r>
        <w:t xml:space="preserve"> contain elements of personalisation in the form of interventions designed to improve behaviour. In some cases, external professionals will be involved.</w:t>
      </w:r>
    </w:p>
    <w:p w14:paraId="67BE81F4" w14:textId="77777777" w:rsidR="00CC2674" w:rsidRDefault="00CC2674">
      <w:pPr>
        <w:jc w:val="both"/>
      </w:pPr>
    </w:p>
    <w:p w14:paraId="128C618F" w14:textId="77777777" w:rsidR="00CC2674" w:rsidRDefault="00CC2674">
      <w:pPr>
        <w:jc w:val="both"/>
        <w:rPr>
          <w:b/>
          <w:bCs/>
          <w:u w:val="single"/>
        </w:rPr>
      </w:pPr>
    </w:p>
    <w:p w14:paraId="2E875E5A" w14:textId="77777777" w:rsidR="00CC2674" w:rsidRDefault="00D30C82">
      <w:pPr>
        <w:jc w:val="both"/>
        <w:rPr>
          <w:b/>
          <w:bCs/>
          <w:u w:val="single"/>
        </w:rPr>
      </w:pPr>
      <w:r>
        <w:rPr>
          <w:b/>
          <w:bCs/>
          <w:u w:val="single"/>
        </w:rPr>
        <w:t>Responsibilities of the Governing Body</w:t>
      </w:r>
    </w:p>
    <w:p w14:paraId="1A3B6D67" w14:textId="77777777" w:rsidR="00CC2674" w:rsidRDefault="00CC2674">
      <w:pPr>
        <w:jc w:val="both"/>
        <w:rPr>
          <w:b/>
          <w:bCs/>
          <w:u w:val="single"/>
        </w:rPr>
      </w:pPr>
    </w:p>
    <w:p w14:paraId="74E0BF90" w14:textId="77777777" w:rsidR="00CC2674" w:rsidRDefault="00D30C82">
      <w:pPr>
        <w:jc w:val="both"/>
      </w:pPr>
      <w:r>
        <w:t>The Governing Body will delegate the function for the consideration of suspensions, regardless of length and permanent exclusion to a designated Disciplinary Panel consisting of three governors.</w:t>
      </w:r>
    </w:p>
    <w:p w14:paraId="6D21EB86" w14:textId="77777777" w:rsidR="00CC2674" w:rsidRDefault="00CC2674">
      <w:pPr>
        <w:jc w:val="both"/>
      </w:pPr>
    </w:p>
    <w:p w14:paraId="49556964" w14:textId="77777777" w:rsidR="00CC2674" w:rsidRDefault="00D30C82">
      <w:pPr>
        <w:jc w:val="both"/>
      </w:pPr>
      <w:r>
        <w:t>The Disciplinary Panel has a duty to consider any representations about suspensions and permanent exclusion. The Disciplinary Panel will undertake the following responsibilities:</w:t>
      </w:r>
    </w:p>
    <w:p w14:paraId="6CB908F4" w14:textId="77777777" w:rsidR="00CC2674" w:rsidRDefault="00CC2674">
      <w:pPr>
        <w:jc w:val="both"/>
      </w:pPr>
    </w:p>
    <w:p w14:paraId="11995A80" w14:textId="5205084A" w:rsidR="00CC2674" w:rsidRDefault="00D30C82">
      <w:pPr>
        <w:numPr>
          <w:ilvl w:val="0"/>
          <w:numId w:val="6"/>
        </w:numPr>
        <w:jc w:val="both"/>
      </w:pPr>
      <w:r>
        <w:t xml:space="preserve">Whilst there is no automatic right for a suspended student to take a public </w:t>
      </w:r>
      <w:r w:rsidR="007076C5">
        <w:t>examination on</w:t>
      </w:r>
      <w:r>
        <w:t xml:space="preserve"> the school site, the Disciplinary Panel will arrange a meeting to review the suspension before the date of the examination so far as reasonably practicable, and within fifteen days of being notified about the suspension.</w:t>
      </w:r>
    </w:p>
    <w:p w14:paraId="43319CAB" w14:textId="77777777" w:rsidR="00CC2674" w:rsidRDefault="00D30C82">
      <w:pPr>
        <w:numPr>
          <w:ilvl w:val="0"/>
          <w:numId w:val="6"/>
        </w:numPr>
        <w:jc w:val="both"/>
      </w:pPr>
      <w:r>
        <w:t>In the case of a permanent exclusion or where one or more fixed term suspension(s) add up to more than fifteen school days in any one term, arrange a meeting to review the suspension(s) between the sixth and fifteen school days after being notified of the permanent exclusion or suspension.</w:t>
      </w:r>
    </w:p>
    <w:p w14:paraId="6154207D" w14:textId="77777777" w:rsidR="00CC2674" w:rsidRDefault="00D30C82">
      <w:pPr>
        <w:numPr>
          <w:ilvl w:val="0"/>
          <w:numId w:val="6"/>
        </w:numPr>
        <w:jc w:val="both"/>
      </w:pPr>
      <w:r>
        <w:t>The Disciplinary Panel will review any representations made in writing only regarding a suspension under six school days. However, it cannot direct the reinstatement of the student and is not required to meet with the parent(s)/carer(s)/family.</w:t>
      </w:r>
    </w:p>
    <w:p w14:paraId="736F497A" w14:textId="16C5F254" w:rsidR="00CC2674" w:rsidRDefault="00D30C82">
      <w:pPr>
        <w:numPr>
          <w:ilvl w:val="0"/>
          <w:numId w:val="6"/>
        </w:numPr>
        <w:jc w:val="both"/>
      </w:pPr>
      <w:r>
        <w:t xml:space="preserve">Respond to the representations about a suspension and/or a permanent </w:t>
      </w:r>
      <w:r w:rsidR="007076C5">
        <w:t>exclusion with</w:t>
      </w:r>
      <w:r>
        <w:t xml:space="preserve"> fifteen days of receiving notice made by parent(s)/carer(s)/family.</w:t>
      </w:r>
    </w:p>
    <w:p w14:paraId="0F62C702" w14:textId="77777777" w:rsidR="00CC2674" w:rsidRDefault="00D30C82">
      <w:pPr>
        <w:numPr>
          <w:ilvl w:val="0"/>
          <w:numId w:val="6"/>
        </w:numPr>
        <w:jc w:val="both"/>
      </w:pPr>
      <w:r>
        <w:t>Ensure the clerk to governors arranges the representation meeting at a time and date convenient to all parties within the statutory time limits. However, its decision will not be invalid simply on the grounds that it was not made within these time limits.</w:t>
      </w:r>
    </w:p>
    <w:p w14:paraId="5B794A9A" w14:textId="77777777" w:rsidR="00CC2674" w:rsidRDefault="00D30C82">
      <w:pPr>
        <w:numPr>
          <w:ilvl w:val="0"/>
          <w:numId w:val="6"/>
        </w:numPr>
        <w:jc w:val="both"/>
      </w:pPr>
      <w:r>
        <w:t>Consider the interests and circumstances of the suspended or permanently excluded student, including the circumstances in which they were suspended or permanently excluded and have due regard to the interests of others at school.</w:t>
      </w:r>
    </w:p>
    <w:p w14:paraId="572FDC99" w14:textId="77777777" w:rsidR="00CC2674" w:rsidRDefault="00D30C82">
      <w:pPr>
        <w:numPr>
          <w:ilvl w:val="0"/>
          <w:numId w:val="6"/>
        </w:numPr>
        <w:jc w:val="both"/>
      </w:pPr>
      <w:r>
        <w:t>Identify the steps needed to enable and encourage the suspended or permanently excluded student to attend the representation meeting and speak on their behalf, or how they may contribute personal views by other means.</w:t>
      </w:r>
    </w:p>
    <w:p w14:paraId="622EAD93" w14:textId="77777777" w:rsidR="00CC2674" w:rsidRDefault="00D30C82">
      <w:pPr>
        <w:numPr>
          <w:ilvl w:val="0"/>
          <w:numId w:val="6"/>
        </w:numPr>
        <w:jc w:val="both"/>
      </w:pPr>
      <w:r>
        <w:t>Ensure written information and evidence is shared to all parties at least five school days before the representation meeting.</w:t>
      </w:r>
    </w:p>
    <w:p w14:paraId="33C5D1FF" w14:textId="77777777" w:rsidR="00CC2674" w:rsidRDefault="00D30C82">
      <w:pPr>
        <w:numPr>
          <w:ilvl w:val="0"/>
          <w:numId w:val="6"/>
        </w:numPr>
        <w:jc w:val="both"/>
      </w:pPr>
      <w:r>
        <w:t>Use the civil standard of proof based on the balance of probabilities that the facts leading to the suspension or permanent exclusion are more likely to be true.</w:t>
      </w:r>
    </w:p>
    <w:p w14:paraId="4715E533" w14:textId="77777777" w:rsidR="00CC2674" w:rsidRDefault="00D30C82">
      <w:pPr>
        <w:numPr>
          <w:ilvl w:val="0"/>
          <w:numId w:val="6"/>
        </w:numPr>
        <w:jc w:val="both"/>
      </w:pPr>
      <w:r>
        <w:t>Ensure the clerk to governors takes clear minutes of the representation meeting.</w:t>
      </w:r>
    </w:p>
    <w:p w14:paraId="2E06ACE5" w14:textId="77777777" w:rsidR="00CC2674" w:rsidRDefault="00D30C82">
      <w:pPr>
        <w:numPr>
          <w:ilvl w:val="0"/>
          <w:numId w:val="6"/>
        </w:numPr>
        <w:jc w:val="both"/>
      </w:pPr>
      <w:r>
        <w:lastRenderedPageBreak/>
        <w:t>Ensure that the outcome of the representation meeting is noted on the student’s educational file for possible future reference.</w:t>
      </w:r>
    </w:p>
    <w:p w14:paraId="51239F16" w14:textId="48AC192B" w:rsidR="00CC2674" w:rsidRDefault="00D30C82">
      <w:pPr>
        <w:numPr>
          <w:ilvl w:val="0"/>
          <w:numId w:val="6"/>
        </w:numPr>
        <w:jc w:val="both"/>
      </w:pPr>
      <w:r>
        <w:t xml:space="preserve">Ensure that parent(s)/carer(s)/family are made aware of the outcome of the representation </w:t>
      </w:r>
      <w:r w:rsidR="007076C5">
        <w:t>meeting,</w:t>
      </w:r>
      <w:r>
        <w:t xml:space="preserve"> and the reasons for it without delay.</w:t>
      </w:r>
    </w:p>
    <w:p w14:paraId="5E9AFD49" w14:textId="77777777" w:rsidR="00CC2674" w:rsidRDefault="00D30C82">
      <w:pPr>
        <w:numPr>
          <w:ilvl w:val="0"/>
          <w:numId w:val="6"/>
        </w:numPr>
        <w:jc w:val="both"/>
      </w:pPr>
      <w:r>
        <w:t>Where appropriate, inform parent(s)/carer(s)/family of how to apply for an independent review panel to consider the decision of the Disciplinary Panel not to reinstate a permanently excluded student.</w:t>
      </w:r>
    </w:p>
    <w:p w14:paraId="7AF3C1BE" w14:textId="77777777" w:rsidR="00CC2674" w:rsidRDefault="00D30C82">
      <w:pPr>
        <w:numPr>
          <w:ilvl w:val="0"/>
          <w:numId w:val="6"/>
        </w:numPr>
        <w:jc w:val="both"/>
      </w:pPr>
      <w:r>
        <w:t>Where appropriate, to arrange and finance an Independent Panel Review.</w:t>
      </w:r>
    </w:p>
    <w:p w14:paraId="745C8943" w14:textId="77777777" w:rsidR="00CC2674" w:rsidRDefault="00CC2674">
      <w:pPr>
        <w:jc w:val="both"/>
      </w:pPr>
    </w:p>
    <w:p w14:paraId="1D0AB745" w14:textId="77777777" w:rsidR="00CC2674" w:rsidRDefault="00CC2674">
      <w:pPr>
        <w:jc w:val="both"/>
        <w:rPr>
          <w:b/>
          <w:bCs/>
          <w:u w:val="single"/>
        </w:rPr>
      </w:pPr>
    </w:p>
    <w:p w14:paraId="3F258325" w14:textId="77777777" w:rsidR="00CC2674" w:rsidRDefault="00D30C82">
      <w:pPr>
        <w:jc w:val="both"/>
        <w:rPr>
          <w:b/>
          <w:bCs/>
          <w:u w:val="single"/>
        </w:rPr>
      </w:pPr>
      <w:r>
        <w:rPr>
          <w:b/>
          <w:bCs/>
          <w:u w:val="single"/>
        </w:rPr>
        <w:t>Representation meetings</w:t>
      </w:r>
    </w:p>
    <w:p w14:paraId="1D24FB4F" w14:textId="77777777" w:rsidR="00CC2674" w:rsidRDefault="00CC2674">
      <w:pPr>
        <w:jc w:val="both"/>
        <w:rPr>
          <w:b/>
          <w:bCs/>
          <w:u w:val="single"/>
        </w:rPr>
      </w:pPr>
    </w:p>
    <w:p w14:paraId="2EC9C983" w14:textId="77777777" w:rsidR="00CC2674" w:rsidRDefault="00D30C82">
      <w:pPr>
        <w:jc w:val="both"/>
      </w:pPr>
      <w:r>
        <w:t>Representation meetings will follow an agenda set by the Chair of the Disciplinary Panel. The following parties will be invited to the meeting and will be allowed to make representations or share information:</w:t>
      </w:r>
    </w:p>
    <w:p w14:paraId="0E4468D4" w14:textId="77777777" w:rsidR="00CC2674" w:rsidRDefault="00CC2674">
      <w:pPr>
        <w:jc w:val="both"/>
      </w:pPr>
    </w:p>
    <w:p w14:paraId="7176565E" w14:textId="77777777" w:rsidR="00CC2674" w:rsidRDefault="00D30C82">
      <w:pPr>
        <w:numPr>
          <w:ilvl w:val="0"/>
          <w:numId w:val="26"/>
        </w:numPr>
        <w:jc w:val="both"/>
      </w:pPr>
      <w:r>
        <w:t>Parent(s)/carer(s)/family and where requested, a representative or friend</w:t>
      </w:r>
    </w:p>
    <w:p w14:paraId="63DC4DAE" w14:textId="77777777" w:rsidR="00CC2674" w:rsidRDefault="00D30C82">
      <w:pPr>
        <w:numPr>
          <w:ilvl w:val="0"/>
          <w:numId w:val="26"/>
        </w:numPr>
        <w:jc w:val="both"/>
      </w:pPr>
      <w:r>
        <w:t>The student accompanied by parent(s)/carer(s)/family</w:t>
      </w:r>
    </w:p>
    <w:p w14:paraId="159CFE08" w14:textId="77777777" w:rsidR="00CC2674" w:rsidRDefault="00D30C82">
      <w:pPr>
        <w:numPr>
          <w:ilvl w:val="0"/>
          <w:numId w:val="26"/>
        </w:numPr>
        <w:jc w:val="both"/>
      </w:pPr>
      <w:r>
        <w:t>The Principal and appropriate school representation</w:t>
      </w:r>
    </w:p>
    <w:p w14:paraId="42CA2903" w14:textId="77777777" w:rsidR="00CC2674" w:rsidRDefault="00D30C82">
      <w:pPr>
        <w:numPr>
          <w:ilvl w:val="0"/>
          <w:numId w:val="26"/>
        </w:numPr>
        <w:jc w:val="both"/>
      </w:pPr>
      <w:r>
        <w:t>The student’s social worker if they have one</w:t>
      </w:r>
    </w:p>
    <w:p w14:paraId="60942317" w14:textId="77777777" w:rsidR="00CC2674" w:rsidRDefault="00D30C82">
      <w:pPr>
        <w:numPr>
          <w:ilvl w:val="0"/>
          <w:numId w:val="26"/>
        </w:numPr>
        <w:jc w:val="both"/>
      </w:pPr>
      <w:r>
        <w:t>The Virtual Schools Head if the student has one</w:t>
      </w:r>
    </w:p>
    <w:p w14:paraId="2E1322BE" w14:textId="77777777" w:rsidR="00CC2674" w:rsidRDefault="00D30C82">
      <w:pPr>
        <w:numPr>
          <w:ilvl w:val="0"/>
          <w:numId w:val="26"/>
        </w:numPr>
        <w:jc w:val="both"/>
      </w:pPr>
      <w:r>
        <w:t>A local authority representative</w:t>
      </w:r>
    </w:p>
    <w:p w14:paraId="2F289064" w14:textId="77777777" w:rsidR="00CC2674" w:rsidRDefault="00CC2674">
      <w:pPr>
        <w:jc w:val="both"/>
      </w:pPr>
    </w:p>
    <w:p w14:paraId="42381D1A" w14:textId="77777777" w:rsidR="00CC2674" w:rsidRDefault="00CC2674">
      <w:pPr>
        <w:jc w:val="both"/>
        <w:rPr>
          <w:b/>
          <w:bCs/>
          <w:u w:val="single"/>
        </w:rPr>
      </w:pPr>
    </w:p>
    <w:p w14:paraId="7DC140F0" w14:textId="77777777" w:rsidR="00CC2674" w:rsidRDefault="00D30C82">
      <w:pPr>
        <w:jc w:val="both"/>
        <w:rPr>
          <w:b/>
          <w:bCs/>
          <w:u w:val="single"/>
        </w:rPr>
      </w:pPr>
      <w:r>
        <w:rPr>
          <w:b/>
          <w:bCs/>
          <w:u w:val="single"/>
        </w:rPr>
        <w:t>Reaching a decision</w:t>
      </w:r>
    </w:p>
    <w:p w14:paraId="79E536DD" w14:textId="77777777" w:rsidR="00CC2674" w:rsidRDefault="00CC2674">
      <w:pPr>
        <w:jc w:val="both"/>
        <w:rPr>
          <w:b/>
          <w:bCs/>
          <w:u w:val="single"/>
        </w:rPr>
      </w:pPr>
    </w:p>
    <w:p w14:paraId="6976A9E7" w14:textId="122AE84D" w:rsidR="00CC2674" w:rsidRDefault="00D30C82">
      <w:pPr>
        <w:jc w:val="both"/>
      </w:pPr>
      <w:r>
        <w:t xml:space="preserve">The Disciplinary Panel will consider whether the suspension or permanent exclusion was lawful, reasonably and procedurally fair, </w:t>
      </w:r>
      <w:r w:rsidR="007076C5">
        <w:t>considering</w:t>
      </w:r>
      <w:r>
        <w:t xml:space="preserve"> the welfare and safeguarding of the student, the legal duties of the Principal and the evidence that was presented</w:t>
      </w:r>
    </w:p>
    <w:p w14:paraId="0860F93C" w14:textId="77777777" w:rsidR="00CC2674" w:rsidRDefault="00CC2674">
      <w:pPr>
        <w:jc w:val="both"/>
      </w:pPr>
    </w:p>
    <w:p w14:paraId="0B461F02" w14:textId="77777777" w:rsidR="00CC2674" w:rsidRDefault="00D30C82">
      <w:pPr>
        <w:jc w:val="both"/>
      </w:pPr>
      <w:r>
        <w:t>After considering the suspension or permanent exclusion, the Disciplinary Panel will:</w:t>
      </w:r>
    </w:p>
    <w:p w14:paraId="1C2049A6" w14:textId="77777777" w:rsidR="00CC2674" w:rsidRDefault="00CC2674">
      <w:pPr>
        <w:jc w:val="both"/>
      </w:pPr>
    </w:p>
    <w:p w14:paraId="1DB62871" w14:textId="77777777" w:rsidR="00CC2674" w:rsidRDefault="00D30C82">
      <w:pPr>
        <w:numPr>
          <w:ilvl w:val="0"/>
          <w:numId w:val="21"/>
        </w:numPr>
        <w:jc w:val="both"/>
      </w:pPr>
      <w:r>
        <w:t>Decline to reinstate the student</w:t>
      </w:r>
    </w:p>
    <w:p w14:paraId="703A474C" w14:textId="77777777" w:rsidR="00CC2674" w:rsidRDefault="00D30C82">
      <w:pPr>
        <w:numPr>
          <w:ilvl w:val="0"/>
          <w:numId w:val="21"/>
        </w:numPr>
        <w:jc w:val="both"/>
      </w:pPr>
      <w:r>
        <w:t>Direct the reinstatement of the student on a specified date</w:t>
      </w:r>
    </w:p>
    <w:p w14:paraId="06CE1D0F" w14:textId="77777777" w:rsidR="00CC2674" w:rsidRDefault="00CC2674">
      <w:pPr>
        <w:jc w:val="both"/>
      </w:pPr>
    </w:p>
    <w:p w14:paraId="2C3D7209" w14:textId="77777777" w:rsidR="00CC2674" w:rsidRDefault="00D30C82">
      <w:pPr>
        <w:jc w:val="both"/>
      </w:pPr>
      <w:r>
        <w:t>If reinstatement would make no practical difference, the Disciplinary Panel will still consider whether the student should be reinstated.</w:t>
      </w:r>
    </w:p>
    <w:p w14:paraId="4C4C95D7" w14:textId="77777777" w:rsidR="00CC2674" w:rsidRDefault="00CC2674">
      <w:pPr>
        <w:jc w:val="both"/>
      </w:pPr>
    </w:p>
    <w:p w14:paraId="311D3964" w14:textId="77777777" w:rsidR="00CC2674" w:rsidRDefault="00D30C82">
      <w:pPr>
        <w:jc w:val="both"/>
      </w:pPr>
      <w:r>
        <w:t>The decision made by the Disciplinary Panel does not need to be unanimous and can be decided by a majority vote.</w:t>
      </w:r>
    </w:p>
    <w:p w14:paraId="492F7477" w14:textId="77777777" w:rsidR="00CC2674" w:rsidRDefault="00CC2674">
      <w:pPr>
        <w:jc w:val="both"/>
      </w:pPr>
    </w:p>
    <w:p w14:paraId="3C93C97B" w14:textId="177081BE" w:rsidR="00CC2674" w:rsidRDefault="00D30C82">
      <w:pPr>
        <w:jc w:val="both"/>
      </w:pPr>
      <w:r>
        <w:t xml:space="preserve">The Disciplinary Panel will notify parent(s)/carer(s)/family if they believe a suspension or permanent exclusion has been issued </w:t>
      </w:r>
      <w:r w:rsidR="007076C5">
        <w:t>because of</w:t>
      </w:r>
      <w:r>
        <w:t xml:space="preserve"> discrimination. If this is the case, parent(s)/carer(s)/family can make a claim under the Equality Act (2010) to the First-Tier Tribunal (SEND) within six months of when the discrimination allegedly took place.</w:t>
      </w:r>
    </w:p>
    <w:p w14:paraId="0CA53BC5" w14:textId="77777777" w:rsidR="00CC2674" w:rsidRDefault="00CC2674">
      <w:pPr>
        <w:jc w:val="both"/>
      </w:pPr>
    </w:p>
    <w:p w14:paraId="39F29E01" w14:textId="77777777" w:rsidR="00CC2674" w:rsidRDefault="00CC2674">
      <w:pPr>
        <w:jc w:val="both"/>
        <w:rPr>
          <w:b/>
          <w:bCs/>
          <w:u w:val="single"/>
        </w:rPr>
      </w:pPr>
    </w:p>
    <w:p w14:paraId="2BA45100" w14:textId="77777777" w:rsidR="00CC2674" w:rsidRDefault="00CC2674">
      <w:pPr>
        <w:jc w:val="both"/>
        <w:rPr>
          <w:b/>
          <w:bCs/>
          <w:u w:val="single"/>
        </w:rPr>
      </w:pPr>
    </w:p>
    <w:p w14:paraId="59C42F29" w14:textId="77777777" w:rsidR="00CC2674" w:rsidRDefault="00D30C82">
      <w:pPr>
        <w:jc w:val="both"/>
        <w:rPr>
          <w:b/>
          <w:bCs/>
          <w:u w:val="single"/>
        </w:rPr>
      </w:pPr>
      <w:r>
        <w:rPr>
          <w:b/>
          <w:bCs/>
          <w:u w:val="single"/>
        </w:rPr>
        <w:lastRenderedPageBreak/>
        <w:t>Marking the register following a permanent exclusion</w:t>
      </w:r>
    </w:p>
    <w:p w14:paraId="565220A5" w14:textId="77777777" w:rsidR="00CC2674" w:rsidRDefault="00CC2674">
      <w:pPr>
        <w:jc w:val="both"/>
        <w:rPr>
          <w:b/>
          <w:bCs/>
          <w:u w:val="single"/>
        </w:rPr>
      </w:pPr>
    </w:p>
    <w:p w14:paraId="27BB313C" w14:textId="77777777" w:rsidR="00CC2674" w:rsidRDefault="00D30C82">
      <w:pPr>
        <w:jc w:val="both"/>
      </w:pPr>
      <w:r>
        <w:t>The Principal will remove a student from the school register if fifteen school days have passed since parent(s)/carer(s)/family were notified of the Disciplinary Panel’s decision not to reinstate the student and no application for an independent review panel has been received or the parent(s)/carer(s)/family have stated this in writing.</w:t>
      </w:r>
    </w:p>
    <w:p w14:paraId="535C95B9" w14:textId="77777777" w:rsidR="00CC2674" w:rsidRDefault="00CC2674">
      <w:pPr>
        <w:jc w:val="both"/>
      </w:pPr>
    </w:p>
    <w:p w14:paraId="21E8CCA0" w14:textId="77777777" w:rsidR="00CC2674" w:rsidRDefault="00D30C82">
      <w:pPr>
        <w:jc w:val="both"/>
      </w:pPr>
      <w:r>
        <w:t>If an application for an Independent Review Panel has been made within fifteen days of the decision not to reinstate, the Principal will wait until the review is completed and the Disciplinary Panel have had the opportunity to reconsider their original decision.</w:t>
      </w:r>
    </w:p>
    <w:p w14:paraId="7AFED79C" w14:textId="77777777" w:rsidR="00CC2674" w:rsidRDefault="00CC2674">
      <w:pPr>
        <w:jc w:val="both"/>
      </w:pPr>
    </w:p>
    <w:p w14:paraId="1DA27270" w14:textId="77777777" w:rsidR="00CC2674" w:rsidRDefault="00D30C82">
      <w:pPr>
        <w:jc w:val="both"/>
      </w:pPr>
      <w:r>
        <w:t>Whilst a student’s name remains on roll, the appropriate code will be used to mark attendance:</w:t>
      </w:r>
    </w:p>
    <w:p w14:paraId="7C0CE26A" w14:textId="77777777" w:rsidR="00CC2674" w:rsidRDefault="00CC2674">
      <w:pPr>
        <w:jc w:val="both"/>
      </w:pPr>
    </w:p>
    <w:p w14:paraId="1556F166" w14:textId="77777777" w:rsidR="00CC2674" w:rsidRDefault="00D30C82">
      <w:pPr>
        <w:numPr>
          <w:ilvl w:val="0"/>
          <w:numId w:val="14"/>
        </w:numPr>
        <w:jc w:val="both"/>
      </w:pPr>
      <w:r>
        <w:t>Code B - Off-Site education</w:t>
      </w:r>
    </w:p>
    <w:p w14:paraId="43779751" w14:textId="77777777" w:rsidR="00CC2674" w:rsidRDefault="00D30C82">
      <w:pPr>
        <w:numPr>
          <w:ilvl w:val="0"/>
          <w:numId w:val="14"/>
        </w:numPr>
        <w:jc w:val="both"/>
      </w:pPr>
      <w:r>
        <w:t>Code D - Dual registered</w:t>
      </w:r>
    </w:p>
    <w:p w14:paraId="5DF4E048" w14:textId="77777777" w:rsidR="00CC2674" w:rsidRDefault="00D30C82">
      <w:pPr>
        <w:numPr>
          <w:ilvl w:val="0"/>
          <w:numId w:val="14"/>
        </w:numPr>
        <w:jc w:val="both"/>
      </w:pPr>
      <w:r>
        <w:t>Code E - Absent and not attending alternative provision</w:t>
      </w:r>
    </w:p>
    <w:p w14:paraId="164D0C8A" w14:textId="77777777" w:rsidR="00CC2674" w:rsidRDefault="00CC2674">
      <w:pPr>
        <w:jc w:val="both"/>
      </w:pPr>
    </w:p>
    <w:p w14:paraId="24E6D091" w14:textId="77777777" w:rsidR="00CC2674" w:rsidRDefault="00D30C82">
      <w:pPr>
        <w:jc w:val="both"/>
      </w:pPr>
      <w:r>
        <w:t>If a student is removed from the school register a return to the local authority will be made to ensure all the grounds for removal have been met, which includes:</w:t>
      </w:r>
    </w:p>
    <w:p w14:paraId="45DC1AA0" w14:textId="77777777" w:rsidR="00CC2674" w:rsidRDefault="00CC2674">
      <w:pPr>
        <w:jc w:val="both"/>
      </w:pPr>
    </w:p>
    <w:p w14:paraId="27F63EB3" w14:textId="77777777" w:rsidR="00CC2674" w:rsidRDefault="00D30C82">
      <w:pPr>
        <w:numPr>
          <w:ilvl w:val="0"/>
          <w:numId w:val="27"/>
        </w:numPr>
        <w:jc w:val="both"/>
      </w:pPr>
      <w:r>
        <w:t>The student’s full name</w:t>
      </w:r>
    </w:p>
    <w:p w14:paraId="2CD012F3" w14:textId="77777777" w:rsidR="00CC2674" w:rsidRDefault="00D30C82">
      <w:pPr>
        <w:numPr>
          <w:ilvl w:val="0"/>
          <w:numId w:val="27"/>
        </w:numPr>
        <w:jc w:val="both"/>
      </w:pPr>
      <w:r>
        <w:t>The full name and address of any parent(s)/carer(s)/family with whom the student routinely resides</w:t>
      </w:r>
    </w:p>
    <w:p w14:paraId="4573B76A" w14:textId="77777777" w:rsidR="00CC2674" w:rsidRDefault="00D30C82">
      <w:pPr>
        <w:numPr>
          <w:ilvl w:val="0"/>
          <w:numId w:val="27"/>
        </w:numPr>
        <w:jc w:val="both"/>
      </w:pPr>
      <w:r>
        <w:t>At least one telephone number of the parent(s)/carer(s)/family with whom the student routinely resides</w:t>
      </w:r>
    </w:p>
    <w:p w14:paraId="03502DC3" w14:textId="77777777" w:rsidR="00CC2674" w:rsidRDefault="00D30C82">
      <w:pPr>
        <w:numPr>
          <w:ilvl w:val="0"/>
          <w:numId w:val="27"/>
        </w:numPr>
        <w:jc w:val="both"/>
      </w:pPr>
      <w:r>
        <w:t>The grounds upon which the student’s name is to be removed from the register</w:t>
      </w:r>
    </w:p>
    <w:p w14:paraId="35F8338F" w14:textId="77777777" w:rsidR="00CC2674" w:rsidRDefault="00D30C82">
      <w:pPr>
        <w:numPr>
          <w:ilvl w:val="0"/>
          <w:numId w:val="27"/>
        </w:numPr>
        <w:jc w:val="both"/>
      </w:pPr>
      <w:r>
        <w:t>The name of the provision that the student is currently attending</w:t>
      </w:r>
    </w:p>
    <w:p w14:paraId="0DDEC4C1" w14:textId="77777777" w:rsidR="00CC2674" w:rsidRDefault="00CC2674">
      <w:pPr>
        <w:ind w:left="720"/>
        <w:jc w:val="both"/>
      </w:pPr>
    </w:p>
    <w:p w14:paraId="362ED563" w14:textId="77777777" w:rsidR="00CC2674" w:rsidRDefault="00CC2674">
      <w:pPr>
        <w:jc w:val="both"/>
      </w:pPr>
    </w:p>
    <w:p w14:paraId="3DBD166D" w14:textId="77777777" w:rsidR="00CC2674" w:rsidRDefault="00D30C82">
      <w:pPr>
        <w:jc w:val="both"/>
        <w:rPr>
          <w:b/>
          <w:bCs/>
          <w:u w:val="single"/>
        </w:rPr>
      </w:pPr>
      <w:r>
        <w:rPr>
          <w:b/>
          <w:bCs/>
          <w:u w:val="single"/>
        </w:rPr>
        <w:t>Independent Panel Review</w:t>
      </w:r>
    </w:p>
    <w:p w14:paraId="1A1216D0" w14:textId="77777777" w:rsidR="00CC2674" w:rsidRDefault="00CC2674">
      <w:pPr>
        <w:jc w:val="both"/>
      </w:pPr>
    </w:p>
    <w:p w14:paraId="4301DA6A" w14:textId="77777777" w:rsidR="00CC2674" w:rsidRDefault="00D30C82">
      <w:pPr>
        <w:jc w:val="both"/>
      </w:pPr>
      <w:r>
        <w:t>An Independent Review Panel will review the Disciplinary Panel’s decision not to reinstate a permanently excluded student if the parent(s)/carer(s)/family submit their application for this within the required time frame.</w:t>
      </w:r>
    </w:p>
    <w:p w14:paraId="3924FED5" w14:textId="77777777" w:rsidR="00CC2674" w:rsidRDefault="00CC2674">
      <w:pPr>
        <w:jc w:val="both"/>
      </w:pPr>
    </w:p>
    <w:p w14:paraId="5B51018D" w14:textId="77777777" w:rsidR="00CC2674" w:rsidRDefault="00D30C82">
      <w:pPr>
        <w:jc w:val="both"/>
      </w:pPr>
      <w:r>
        <w:t>An Independent Review can be requested if the parent(s)/carer(s)/family did not wish to have the permanently excluded student reinstated into school.</w:t>
      </w:r>
    </w:p>
    <w:p w14:paraId="4DB565B3" w14:textId="77777777" w:rsidR="00CC2674" w:rsidRDefault="00CC2674">
      <w:pPr>
        <w:jc w:val="both"/>
      </w:pPr>
    </w:p>
    <w:p w14:paraId="430B57F2" w14:textId="77777777" w:rsidR="00CC2674" w:rsidRDefault="00D30C82">
      <w:pPr>
        <w:jc w:val="both"/>
      </w:pPr>
      <w:r>
        <w:t>Applications for an Independent Panel Review must be made within fifteen school days of notice being given to the parent(s)/carer(s)/family by the Disciplinary Panel not to reinstate a permanently excluded student OR, if after this time within fifteen days of the final determination of a claim of discrimination under the Equality Act 2010 regarding the permanent exclusion. Any applications made outside of this timeframe will be rejected.</w:t>
      </w:r>
    </w:p>
    <w:p w14:paraId="2539C98A" w14:textId="77777777" w:rsidR="00CC2674" w:rsidRDefault="00CC2674">
      <w:pPr>
        <w:jc w:val="both"/>
      </w:pPr>
    </w:p>
    <w:p w14:paraId="34F578D1" w14:textId="77777777" w:rsidR="00CC2674" w:rsidRDefault="00D30C82">
      <w:pPr>
        <w:jc w:val="both"/>
      </w:pPr>
      <w:r>
        <w:t>An Independent Review Panel will be constituted of three to five members with representatives from each of the categories below:</w:t>
      </w:r>
    </w:p>
    <w:p w14:paraId="4828C0EB" w14:textId="77777777" w:rsidR="00CC2674" w:rsidRDefault="00CC2674">
      <w:pPr>
        <w:jc w:val="both"/>
      </w:pPr>
    </w:p>
    <w:p w14:paraId="5E7DCCCA" w14:textId="77777777" w:rsidR="00CC2674" w:rsidRDefault="00CC2674">
      <w:pPr>
        <w:jc w:val="both"/>
      </w:pPr>
    </w:p>
    <w:p w14:paraId="1B263DEC" w14:textId="77777777" w:rsidR="00CC2674" w:rsidRDefault="00D30C82">
      <w:pPr>
        <w:numPr>
          <w:ilvl w:val="0"/>
          <w:numId w:val="30"/>
        </w:numPr>
        <w:jc w:val="both"/>
      </w:pPr>
      <w:r>
        <w:lastRenderedPageBreak/>
        <w:t>A lay member to chair the panel who has not worked in a school in a paid capacity, disregarding any experience as a school governor or volunteer</w:t>
      </w:r>
    </w:p>
    <w:p w14:paraId="252246BA" w14:textId="734B4A80" w:rsidR="00CC2674" w:rsidRDefault="00D30C82">
      <w:pPr>
        <w:numPr>
          <w:ilvl w:val="0"/>
          <w:numId w:val="30"/>
        </w:numPr>
        <w:jc w:val="both"/>
      </w:pPr>
      <w:r>
        <w:t xml:space="preserve">Current or former school governors who have served as a governor for at least twelve consecutive months in the last five years </w:t>
      </w:r>
      <w:r w:rsidR="007076C5">
        <w:t>provided,</w:t>
      </w:r>
      <w:r>
        <w:t xml:space="preserve"> they have not been a teacher or Principal during this time</w:t>
      </w:r>
    </w:p>
    <w:p w14:paraId="2F0005B1" w14:textId="77777777" w:rsidR="00CC2674" w:rsidRDefault="00D30C82">
      <w:pPr>
        <w:numPr>
          <w:ilvl w:val="0"/>
          <w:numId w:val="30"/>
        </w:numPr>
        <w:jc w:val="both"/>
      </w:pPr>
      <w:r>
        <w:t>Current Principals or those who have been a Principal in the last five years</w:t>
      </w:r>
    </w:p>
    <w:p w14:paraId="2EE73304" w14:textId="77777777" w:rsidR="00CC2674" w:rsidRDefault="00CC2674">
      <w:pPr>
        <w:jc w:val="both"/>
      </w:pPr>
    </w:p>
    <w:p w14:paraId="769CE084" w14:textId="77777777" w:rsidR="00CC2674" w:rsidRDefault="00CC2674">
      <w:pPr>
        <w:jc w:val="both"/>
        <w:rPr>
          <w:b/>
          <w:bCs/>
          <w:u w:val="single"/>
        </w:rPr>
      </w:pPr>
    </w:p>
    <w:p w14:paraId="7B5E0D67" w14:textId="77777777" w:rsidR="00CC2674" w:rsidRDefault="00D30C82">
      <w:pPr>
        <w:jc w:val="both"/>
        <w:rPr>
          <w:b/>
          <w:bCs/>
          <w:u w:val="single"/>
        </w:rPr>
      </w:pPr>
      <w:r>
        <w:rPr>
          <w:b/>
          <w:bCs/>
          <w:u w:val="single"/>
        </w:rPr>
        <w:t>The purpose of the Independent Panel Review</w:t>
      </w:r>
    </w:p>
    <w:p w14:paraId="62352685" w14:textId="77777777" w:rsidR="00CC2674" w:rsidRDefault="00CC2674">
      <w:pPr>
        <w:jc w:val="both"/>
        <w:rPr>
          <w:b/>
          <w:bCs/>
          <w:u w:val="single"/>
        </w:rPr>
      </w:pPr>
    </w:p>
    <w:p w14:paraId="2C13B122" w14:textId="77777777" w:rsidR="00CC2674" w:rsidRDefault="00D30C82">
      <w:pPr>
        <w:jc w:val="both"/>
      </w:pPr>
      <w:r>
        <w:t>The panel does not have the power to reinstate a permanently excluded student. However, following the review, the panel will decide to do one of the following:</w:t>
      </w:r>
    </w:p>
    <w:p w14:paraId="0A7F1FA6" w14:textId="77777777" w:rsidR="00CC2674" w:rsidRDefault="00CC2674">
      <w:pPr>
        <w:jc w:val="both"/>
      </w:pPr>
    </w:p>
    <w:p w14:paraId="49EDE2EB" w14:textId="77777777" w:rsidR="00CC2674" w:rsidRDefault="00D30C82">
      <w:pPr>
        <w:numPr>
          <w:ilvl w:val="0"/>
          <w:numId w:val="1"/>
        </w:numPr>
        <w:jc w:val="both"/>
      </w:pPr>
      <w:r>
        <w:t>Uphold the Disciplinary Panel’s decision</w:t>
      </w:r>
    </w:p>
    <w:p w14:paraId="46273361" w14:textId="0AF922C5" w:rsidR="00CC2674" w:rsidRDefault="00D30C82">
      <w:pPr>
        <w:numPr>
          <w:ilvl w:val="0"/>
          <w:numId w:val="1"/>
        </w:numPr>
        <w:jc w:val="both"/>
      </w:pPr>
      <w:r>
        <w:t xml:space="preserve">Recommend that the Disciplinary </w:t>
      </w:r>
      <w:r w:rsidR="007076C5">
        <w:t>Panel reconsiders</w:t>
      </w:r>
      <w:r>
        <w:t xml:space="preserve"> reinstatement of the student</w:t>
      </w:r>
    </w:p>
    <w:p w14:paraId="68EADA31" w14:textId="77777777" w:rsidR="00CC2674" w:rsidRDefault="00D30C82">
      <w:pPr>
        <w:numPr>
          <w:ilvl w:val="0"/>
          <w:numId w:val="1"/>
        </w:numPr>
        <w:jc w:val="both"/>
      </w:pPr>
      <w:r>
        <w:t>Quash the Disciplinary Panel’s decision and direct that they consider reinstatement if it judged the original decision was flawed</w:t>
      </w:r>
    </w:p>
    <w:p w14:paraId="14C16E5C" w14:textId="77777777" w:rsidR="00CC2674" w:rsidRDefault="00CC2674">
      <w:pPr>
        <w:jc w:val="both"/>
      </w:pPr>
    </w:p>
    <w:p w14:paraId="5BB369C1" w14:textId="77777777" w:rsidR="00CC2674" w:rsidRDefault="00D30C82">
      <w:pPr>
        <w:jc w:val="both"/>
      </w:pPr>
      <w:r>
        <w:t>At the review, the panel must consider the interests and circumstances of the student, including the circumstances in which the student was permanently excluded from school, and have regard for the interests of other students and adults working at the school.</w:t>
      </w:r>
    </w:p>
    <w:p w14:paraId="0CED0302" w14:textId="77777777" w:rsidR="00CC2674" w:rsidRDefault="00CC2674">
      <w:pPr>
        <w:jc w:val="both"/>
      </w:pPr>
    </w:p>
    <w:p w14:paraId="7B991ACC" w14:textId="276000DE" w:rsidR="00CC2674" w:rsidRDefault="00D30C82">
      <w:pPr>
        <w:jc w:val="both"/>
      </w:pPr>
      <w:r>
        <w:t xml:space="preserve">At the review, the panel should consider the student's and </w:t>
      </w:r>
      <w:r w:rsidR="007076C5">
        <w:t>ensure age</w:t>
      </w:r>
      <w:r>
        <w:t xml:space="preserve"> and understanding whilst making parent(s)/carer(s)/family aware of their right to participate in the review and allow the student to make representations on their behalf, should they wish to.</w:t>
      </w:r>
    </w:p>
    <w:p w14:paraId="3BA5F15B" w14:textId="77777777" w:rsidR="00CC2674" w:rsidRDefault="00CC2674">
      <w:pPr>
        <w:jc w:val="both"/>
      </w:pPr>
    </w:p>
    <w:p w14:paraId="6829039A" w14:textId="1CA35F5F" w:rsidR="00CC2674" w:rsidRDefault="00D30C82">
      <w:pPr>
        <w:jc w:val="both"/>
      </w:pPr>
      <w:r>
        <w:t xml:space="preserve">Where appropriate, other professionals </w:t>
      </w:r>
      <w:r w:rsidR="007076C5">
        <w:t>can</w:t>
      </w:r>
      <w:r>
        <w:t xml:space="preserve"> make representations which they feel may be relevant to the decision to permanently exclude the student:</w:t>
      </w:r>
    </w:p>
    <w:p w14:paraId="087C1918" w14:textId="77777777" w:rsidR="00CC2674" w:rsidRDefault="00CC2674">
      <w:pPr>
        <w:jc w:val="both"/>
      </w:pPr>
    </w:p>
    <w:p w14:paraId="1BDB61A6" w14:textId="77777777" w:rsidR="00CC2674" w:rsidRDefault="00D30C82">
      <w:pPr>
        <w:numPr>
          <w:ilvl w:val="0"/>
          <w:numId w:val="4"/>
        </w:numPr>
        <w:jc w:val="both"/>
      </w:pPr>
      <w:r>
        <w:t>Special Educational Needs expert - the panel must have regard of how special educational needs may be relevant to the permanent exclusion</w:t>
      </w:r>
    </w:p>
    <w:p w14:paraId="4A3DCC0F" w14:textId="77777777" w:rsidR="00CC2674" w:rsidRDefault="00D30C82">
      <w:pPr>
        <w:numPr>
          <w:ilvl w:val="0"/>
          <w:numId w:val="4"/>
        </w:numPr>
        <w:jc w:val="both"/>
      </w:pPr>
      <w:r>
        <w:t>Social Worker - the panel must have regard of how the student’s experiences, needs, safeguarding risks and/or welfare needs may be relevant to the permanent exclusion</w:t>
      </w:r>
    </w:p>
    <w:p w14:paraId="3FCA427A" w14:textId="77777777" w:rsidR="00CC2674" w:rsidRDefault="00D30C82">
      <w:pPr>
        <w:numPr>
          <w:ilvl w:val="0"/>
          <w:numId w:val="4"/>
        </w:numPr>
        <w:jc w:val="both"/>
      </w:pPr>
      <w:r>
        <w:t>Virtual Schools Head - the panel must have regard of how the student’s background, education, safeguarding risks and/or welfare needs may be relevant to the permanent exclusion</w:t>
      </w:r>
    </w:p>
    <w:p w14:paraId="4D6512CB" w14:textId="77777777" w:rsidR="00CC2674" w:rsidRDefault="00CC2674">
      <w:pPr>
        <w:jc w:val="both"/>
        <w:rPr>
          <w:i/>
          <w:iCs/>
          <w:u w:val="single"/>
        </w:rPr>
      </w:pPr>
    </w:p>
    <w:p w14:paraId="398ED2BC" w14:textId="77777777" w:rsidR="00CC2674" w:rsidRDefault="00CC2674">
      <w:pPr>
        <w:jc w:val="both"/>
        <w:rPr>
          <w:b/>
          <w:bCs/>
          <w:u w:val="single"/>
        </w:rPr>
      </w:pPr>
    </w:p>
    <w:p w14:paraId="373739BC" w14:textId="77777777" w:rsidR="00CC2674" w:rsidRDefault="00D30C82">
      <w:pPr>
        <w:jc w:val="both"/>
        <w:rPr>
          <w:b/>
          <w:bCs/>
          <w:u w:val="single"/>
        </w:rPr>
      </w:pPr>
      <w:r>
        <w:rPr>
          <w:b/>
          <w:bCs/>
          <w:u w:val="single"/>
        </w:rPr>
        <w:t>Appointing a SEND expert for an Independent Review Panel</w:t>
      </w:r>
    </w:p>
    <w:p w14:paraId="5CAEA70E" w14:textId="77777777" w:rsidR="00CC2674" w:rsidRDefault="00CC2674">
      <w:pPr>
        <w:jc w:val="both"/>
      </w:pPr>
    </w:p>
    <w:p w14:paraId="334BA20C" w14:textId="6EFAB8C7" w:rsidR="00CC2674" w:rsidRDefault="00D30C82">
      <w:pPr>
        <w:jc w:val="both"/>
      </w:pPr>
      <w:r>
        <w:t xml:space="preserve">Parent(s)/carer(s)/family have the right to request the attendance of </w:t>
      </w:r>
      <w:r w:rsidR="007076C5">
        <w:t>a</w:t>
      </w:r>
      <w:r>
        <w:t xml:space="preserve"> SEND expert at the Independent Review Panel regardless of whether the school recognises that the student has special educational needs and/or disabilities.</w:t>
      </w:r>
    </w:p>
    <w:p w14:paraId="779477A7" w14:textId="77777777" w:rsidR="00CC2674" w:rsidRDefault="00CC2674">
      <w:pPr>
        <w:jc w:val="both"/>
      </w:pPr>
    </w:p>
    <w:p w14:paraId="15BF44F2" w14:textId="55D5269D" w:rsidR="00CC2674" w:rsidRDefault="00D30C82">
      <w:pPr>
        <w:jc w:val="both"/>
      </w:pPr>
      <w:r>
        <w:t xml:space="preserve">The Disciplinary Panel will make arrangements to appoint a SEND expert and indemnify the person against any legal cost and expenses reasonably incurred </w:t>
      </w:r>
      <w:r w:rsidR="007076C5">
        <w:t>because of</w:t>
      </w:r>
      <w:r>
        <w:t xml:space="preserve"> the panel decision.</w:t>
      </w:r>
    </w:p>
    <w:p w14:paraId="65C4B461" w14:textId="379816A1" w:rsidR="00CC2674" w:rsidRDefault="00D30C82">
      <w:pPr>
        <w:numPr>
          <w:ilvl w:val="0"/>
          <w:numId w:val="13"/>
        </w:numPr>
        <w:jc w:val="both"/>
      </w:pPr>
      <w:r>
        <w:lastRenderedPageBreak/>
        <w:t xml:space="preserve">The SEND expert will be a professional with </w:t>
      </w:r>
      <w:r w:rsidR="007076C5">
        <w:t>first-hand</w:t>
      </w:r>
      <w:r>
        <w:t xml:space="preserve"> experience of the assessment and support of students with special educational needs and/or disabilities. Recently retired individuals </w:t>
      </w:r>
      <w:r w:rsidR="007076C5">
        <w:t xml:space="preserve">are </w:t>
      </w:r>
      <w:r>
        <w:t>not precluded from this role. However, through interview, the school will assess the knowledge of such individuals.</w:t>
      </w:r>
    </w:p>
    <w:p w14:paraId="4648DD7B" w14:textId="77777777" w:rsidR="00CC2674" w:rsidRDefault="00CC2674">
      <w:pPr>
        <w:ind w:left="720"/>
        <w:jc w:val="both"/>
      </w:pPr>
    </w:p>
    <w:p w14:paraId="74659544" w14:textId="77777777" w:rsidR="00CC2674" w:rsidRDefault="00D30C82">
      <w:pPr>
        <w:numPr>
          <w:ilvl w:val="0"/>
          <w:numId w:val="13"/>
        </w:numPr>
        <w:jc w:val="both"/>
      </w:pPr>
      <w:r>
        <w:t>The SEND expert will not have any previous connection with the decision to permanently exclude nor any connection to the student, their family or the local authority.</w:t>
      </w:r>
    </w:p>
    <w:p w14:paraId="781C4CE2" w14:textId="77777777" w:rsidR="00CC2674" w:rsidRDefault="00CC2674">
      <w:pPr>
        <w:ind w:left="720"/>
        <w:jc w:val="both"/>
      </w:pPr>
    </w:p>
    <w:p w14:paraId="70BE6B9E" w14:textId="4D935CF4" w:rsidR="00CC2674" w:rsidRDefault="00D30C82">
      <w:pPr>
        <w:numPr>
          <w:ilvl w:val="0"/>
          <w:numId w:val="13"/>
        </w:numPr>
        <w:jc w:val="both"/>
      </w:pPr>
      <w:r>
        <w:t xml:space="preserve">The SEND expert acts in the capacity of an expert witness </w:t>
      </w:r>
      <w:r w:rsidR="007076C5">
        <w:t>to</w:t>
      </w:r>
      <w:r>
        <w:t xml:space="preserve"> provide impartial advice to the panel on how special educational need(s) and/or disability might be relevant to the permanent exclusion.</w:t>
      </w:r>
    </w:p>
    <w:p w14:paraId="54336D6E" w14:textId="77777777" w:rsidR="00CC2674" w:rsidRDefault="00CC2674">
      <w:pPr>
        <w:ind w:left="720"/>
        <w:jc w:val="both"/>
      </w:pPr>
    </w:p>
    <w:p w14:paraId="53F9F77E" w14:textId="77777777" w:rsidR="00CC2674" w:rsidRDefault="00D30C82">
      <w:pPr>
        <w:numPr>
          <w:ilvl w:val="0"/>
          <w:numId w:val="13"/>
        </w:numPr>
        <w:jc w:val="both"/>
      </w:pPr>
      <w:r>
        <w:t>The focus of the SEND expert’s advice will be on whether the school’s policies which relate to special educational needs and/or disabilities and the application of these policies in relation to the permanently excluded student were legal, reasonable and procedurally fair.</w:t>
      </w:r>
    </w:p>
    <w:p w14:paraId="37987125" w14:textId="77777777" w:rsidR="00CC2674" w:rsidRDefault="00CC2674">
      <w:pPr>
        <w:ind w:left="720"/>
        <w:jc w:val="both"/>
      </w:pPr>
    </w:p>
    <w:p w14:paraId="6E396025" w14:textId="77777777" w:rsidR="00CC2674" w:rsidRDefault="00D30C82">
      <w:pPr>
        <w:numPr>
          <w:ilvl w:val="0"/>
          <w:numId w:val="13"/>
        </w:numPr>
        <w:jc w:val="both"/>
      </w:pPr>
      <w:r>
        <w:t>Where the school does not recognise that the student has special educational need(s) and/or disability, the SEND expert will advise the panel on whether they believe the school acted in a legal, reasonable and procedurally fair way with respect to any potential special educational need(s) and/or disability the student may have, and how this may have contributed to the permanent exclusion.</w:t>
      </w:r>
    </w:p>
    <w:p w14:paraId="2A2A6520" w14:textId="77777777" w:rsidR="00CC2674" w:rsidRDefault="00CC2674">
      <w:pPr>
        <w:jc w:val="both"/>
        <w:rPr>
          <w:b/>
          <w:bCs/>
          <w:u w:val="single"/>
        </w:rPr>
      </w:pPr>
    </w:p>
    <w:p w14:paraId="377655DE" w14:textId="77777777" w:rsidR="00CC2674" w:rsidRDefault="00CC2674">
      <w:pPr>
        <w:jc w:val="both"/>
        <w:rPr>
          <w:b/>
          <w:bCs/>
          <w:u w:val="single"/>
        </w:rPr>
      </w:pPr>
    </w:p>
    <w:p w14:paraId="51C8E5F0" w14:textId="77777777" w:rsidR="00CC2674" w:rsidRDefault="00D30C82">
      <w:pPr>
        <w:jc w:val="both"/>
        <w:rPr>
          <w:b/>
          <w:bCs/>
          <w:u w:val="single"/>
        </w:rPr>
      </w:pPr>
      <w:r>
        <w:rPr>
          <w:b/>
          <w:bCs/>
          <w:u w:val="single"/>
        </w:rPr>
        <w:t>Introduction of new evidence at the Independent Panel Review (IPR)</w:t>
      </w:r>
    </w:p>
    <w:p w14:paraId="2329FC2F" w14:textId="77777777" w:rsidR="00CC2674" w:rsidRDefault="00CC2674">
      <w:pPr>
        <w:jc w:val="both"/>
        <w:rPr>
          <w:b/>
          <w:bCs/>
          <w:u w:val="single"/>
        </w:rPr>
      </w:pPr>
    </w:p>
    <w:p w14:paraId="1CBC624E" w14:textId="77777777" w:rsidR="00CC2674" w:rsidRDefault="00D30C82">
      <w:pPr>
        <w:jc w:val="both"/>
      </w:pPr>
      <w:r>
        <w:t xml:space="preserve">Whilst new evidence may be presented at the panel meeting, the school cannot introduce new reasons for the permanent exclusion. Furthermore, the panel must only </w:t>
      </w:r>
      <w:proofErr w:type="gramStart"/>
      <w:r>
        <w:t>take into account</w:t>
      </w:r>
      <w:proofErr w:type="gramEnd"/>
      <w:r>
        <w:t xml:space="preserve"> the evidence available at the time of the decision to permanently exclude the student. This includes any evidence that the panel considers would, or should, have been available for the Disciplinary Panel and ought to have been considered if it was acting in a reasonable way.</w:t>
      </w:r>
    </w:p>
    <w:p w14:paraId="02140BE7" w14:textId="77777777" w:rsidR="00CC2674" w:rsidRDefault="00CC2674">
      <w:pPr>
        <w:jc w:val="both"/>
      </w:pPr>
    </w:p>
    <w:p w14:paraId="56194DEC" w14:textId="77777777" w:rsidR="00CC2674" w:rsidRDefault="00D30C82">
      <w:pPr>
        <w:jc w:val="both"/>
        <w:rPr>
          <w:b/>
          <w:bCs/>
          <w:u w:val="single"/>
        </w:rPr>
      </w:pPr>
      <w:r>
        <w:t>If evidence is presented that the panel considers it is unreasonable to expect the Disciplinary Panel to have been made aware of at the time of the decision, the panel can take account of the evidence when deciding whether to recommend that the Disciplinary Panel reconsider reinstatement.</w:t>
      </w:r>
    </w:p>
    <w:p w14:paraId="23CF28A3" w14:textId="77777777" w:rsidR="00CC2674" w:rsidRDefault="00CC2674">
      <w:pPr>
        <w:jc w:val="both"/>
        <w:rPr>
          <w:b/>
          <w:bCs/>
          <w:u w:val="single"/>
        </w:rPr>
      </w:pPr>
    </w:p>
    <w:p w14:paraId="5D56ADC9" w14:textId="77777777" w:rsidR="00CC2674" w:rsidRDefault="00D30C82">
      <w:pPr>
        <w:jc w:val="both"/>
        <w:rPr>
          <w:b/>
          <w:bCs/>
          <w:u w:val="single"/>
        </w:rPr>
      </w:pPr>
      <w:r>
        <w:rPr>
          <w:b/>
          <w:bCs/>
          <w:u w:val="single"/>
        </w:rPr>
        <w:t>Making a decision at the Independent Panel Review</w:t>
      </w:r>
    </w:p>
    <w:p w14:paraId="6155D72D" w14:textId="77777777" w:rsidR="00CC2674" w:rsidRDefault="00CC2674">
      <w:pPr>
        <w:jc w:val="both"/>
        <w:rPr>
          <w:b/>
          <w:bCs/>
          <w:u w:val="single"/>
        </w:rPr>
      </w:pPr>
    </w:p>
    <w:p w14:paraId="352CCD6A" w14:textId="77777777" w:rsidR="00CC2674" w:rsidRDefault="00D30C82">
      <w:pPr>
        <w:jc w:val="both"/>
      </w:pPr>
      <w:r>
        <w:t>Once the panel has reached its decision, it will notify all parties without delay.</w:t>
      </w:r>
    </w:p>
    <w:p w14:paraId="12D11CD9" w14:textId="77777777" w:rsidR="00CC2674" w:rsidRDefault="00CC2674">
      <w:pPr>
        <w:jc w:val="both"/>
      </w:pPr>
    </w:p>
    <w:p w14:paraId="7B4C734A" w14:textId="77777777" w:rsidR="00CC2674" w:rsidRDefault="00D30C82">
      <w:pPr>
        <w:jc w:val="both"/>
      </w:pPr>
      <w:r>
        <w:t>The notification will include:</w:t>
      </w:r>
    </w:p>
    <w:p w14:paraId="3EEFE282" w14:textId="77777777" w:rsidR="00CC2674" w:rsidRDefault="00CC2674">
      <w:pPr>
        <w:jc w:val="both"/>
      </w:pPr>
    </w:p>
    <w:p w14:paraId="13D15C30" w14:textId="77777777" w:rsidR="00CC2674" w:rsidRDefault="00D30C82">
      <w:pPr>
        <w:numPr>
          <w:ilvl w:val="0"/>
          <w:numId w:val="19"/>
        </w:numPr>
        <w:jc w:val="both"/>
      </w:pPr>
      <w:r>
        <w:t>The panel’s decision and the reasons for it</w:t>
      </w:r>
    </w:p>
    <w:p w14:paraId="61CA5170" w14:textId="77777777" w:rsidR="00CC2674" w:rsidRDefault="00D30C82">
      <w:pPr>
        <w:numPr>
          <w:ilvl w:val="0"/>
          <w:numId w:val="19"/>
        </w:numPr>
        <w:jc w:val="both"/>
      </w:pPr>
      <w:r>
        <w:t>Where relevant, details of any financial adjustment or payment to the value of £4,000 to be made if the governing body does not subsequently decide to reinstate the student within ten school days</w:t>
      </w:r>
    </w:p>
    <w:p w14:paraId="29A311C7" w14:textId="77777777" w:rsidR="00CC2674" w:rsidRDefault="00D30C82">
      <w:pPr>
        <w:numPr>
          <w:ilvl w:val="0"/>
          <w:numId w:val="19"/>
        </w:numPr>
        <w:jc w:val="both"/>
      </w:pPr>
      <w:r>
        <w:lastRenderedPageBreak/>
        <w:t>Any information that the panel has directed the Disciplinary Panel to place on the student’s educational record</w:t>
      </w:r>
    </w:p>
    <w:p w14:paraId="6FEDBBD5" w14:textId="77777777" w:rsidR="00CC2674" w:rsidRDefault="00CC2674">
      <w:pPr>
        <w:jc w:val="both"/>
        <w:rPr>
          <w:b/>
          <w:bCs/>
          <w:u w:val="single"/>
        </w:rPr>
      </w:pPr>
    </w:p>
    <w:p w14:paraId="0E4BD198" w14:textId="77777777" w:rsidR="00CC2674" w:rsidRDefault="00D30C82">
      <w:pPr>
        <w:jc w:val="both"/>
        <w:rPr>
          <w:b/>
          <w:bCs/>
          <w:u w:val="single"/>
        </w:rPr>
      </w:pPr>
      <w:r>
        <w:t>The panel’s decision does not have to be unanimous and can be decided by a majority vote.</w:t>
      </w:r>
    </w:p>
    <w:p w14:paraId="0DB46766" w14:textId="77777777" w:rsidR="00CC2674" w:rsidRDefault="00CC2674">
      <w:pPr>
        <w:jc w:val="both"/>
        <w:rPr>
          <w:b/>
          <w:bCs/>
          <w:u w:val="single"/>
        </w:rPr>
      </w:pPr>
    </w:p>
    <w:p w14:paraId="5CEF69DA" w14:textId="2B2B8A50" w:rsidR="00CC2674" w:rsidRDefault="00D30C82">
      <w:pPr>
        <w:jc w:val="both"/>
        <w:rPr>
          <w:b/>
          <w:bCs/>
          <w:u w:val="single"/>
        </w:rPr>
      </w:pPr>
      <w:r>
        <w:rPr>
          <w:b/>
          <w:bCs/>
          <w:u w:val="single"/>
        </w:rPr>
        <w:t>Request for remote access for a Representation Meeting (</w:t>
      </w:r>
      <w:r w:rsidR="007076C5">
        <w:rPr>
          <w:b/>
          <w:bCs/>
          <w:u w:val="single"/>
        </w:rPr>
        <w:t>or IP</w:t>
      </w:r>
      <w:r>
        <w:rPr>
          <w:b/>
          <w:bCs/>
          <w:u w:val="single"/>
        </w:rPr>
        <w:t xml:space="preserve"> Review)</w:t>
      </w:r>
    </w:p>
    <w:p w14:paraId="67BCBA11" w14:textId="77777777" w:rsidR="00CC2674" w:rsidRDefault="00CC2674">
      <w:pPr>
        <w:jc w:val="both"/>
        <w:rPr>
          <w:b/>
          <w:bCs/>
          <w:u w:val="single"/>
        </w:rPr>
      </w:pPr>
    </w:p>
    <w:p w14:paraId="4E3B1144" w14:textId="5EC24C4F" w:rsidR="00CC2674" w:rsidRDefault="00D30C82">
      <w:pPr>
        <w:jc w:val="both"/>
      </w:pPr>
      <w:r>
        <w:t xml:space="preserve">Remote access meetings are those that take place online. Parents(s)/carer(s)/family can request a remote access </w:t>
      </w:r>
      <w:r w:rsidR="007076C5">
        <w:t>meeting,</w:t>
      </w:r>
      <w:r>
        <w:t xml:space="preserve"> but it is not the default option. The Disciplinary Panel must be satisfied that a remorse access meeting can be conducted in a fair and transparent way. </w:t>
      </w:r>
    </w:p>
    <w:p w14:paraId="4B12378B" w14:textId="77777777" w:rsidR="00CC2674" w:rsidRDefault="00CC2674">
      <w:pPr>
        <w:jc w:val="both"/>
      </w:pPr>
    </w:p>
    <w:p w14:paraId="14E9A12C" w14:textId="12E2C981" w:rsidR="00CC2674" w:rsidRDefault="00D30C82">
      <w:pPr>
        <w:jc w:val="both"/>
      </w:pPr>
      <w:r>
        <w:t xml:space="preserve">Furthermore, the use of remote access does not alter other procedural requirements that apply to a face-to-face meeting. For the purposes of taking minutes of the meeting, the clerk to governors will record any information or instructions they deem necessary to include </w:t>
      </w:r>
      <w:r w:rsidR="007076C5">
        <w:t>to</w:t>
      </w:r>
      <w:r>
        <w:t xml:space="preserve"> provide a clear and sufficient record.</w:t>
      </w:r>
    </w:p>
    <w:p w14:paraId="61D8C802" w14:textId="77777777" w:rsidR="00CC2674" w:rsidRDefault="00CC2674">
      <w:pPr>
        <w:jc w:val="both"/>
        <w:rPr>
          <w:color w:val="242424"/>
          <w:sz w:val="24"/>
          <w:szCs w:val="24"/>
        </w:rPr>
      </w:pPr>
    </w:p>
    <w:p w14:paraId="547DE950" w14:textId="2C1C4233" w:rsidR="00CC2674" w:rsidRDefault="00D30C82">
      <w:pPr>
        <w:jc w:val="both"/>
      </w:pPr>
      <w:r>
        <w:t xml:space="preserve">It should be noted that remote meeting requests by parents/carers can be refused if there are safeguarding concerns following a risk assessment which mean that a remote meeting won't allow full participation or </w:t>
      </w:r>
      <w:r w:rsidR="007076C5">
        <w:t>cannot be</w:t>
      </w:r>
      <w:r>
        <w:t xml:space="preserve"> held fairly and transparently  </w:t>
      </w:r>
    </w:p>
    <w:p w14:paraId="7D6C942D" w14:textId="77777777" w:rsidR="00CC2674" w:rsidRDefault="00CC2674">
      <w:pPr>
        <w:jc w:val="both"/>
      </w:pPr>
    </w:p>
    <w:p w14:paraId="497D74B0" w14:textId="483CF3C1" w:rsidR="00CC2674" w:rsidRDefault="00D30C82">
      <w:pPr>
        <w:jc w:val="both"/>
        <w:rPr>
          <w:b/>
          <w:bCs/>
          <w:u w:val="single"/>
        </w:rPr>
      </w:pPr>
      <w:r>
        <w:t xml:space="preserve">Social workers </w:t>
      </w:r>
      <w:r w:rsidR="007076C5">
        <w:t>and the</w:t>
      </w:r>
      <w:r>
        <w:t xml:space="preserve"> Virtual Schools Head are allowed to join these meetings in the </w:t>
      </w:r>
      <w:r>
        <w:t xml:space="preserve">in which they choose if they </w:t>
      </w:r>
      <w:r w:rsidR="007076C5">
        <w:t>can</w:t>
      </w:r>
      <w:r>
        <w:t xml:space="preserve"> effectively participate.</w:t>
      </w:r>
    </w:p>
    <w:p w14:paraId="6CF264F8" w14:textId="77777777" w:rsidR="00CC2674" w:rsidRDefault="00CC2674">
      <w:pPr>
        <w:jc w:val="both"/>
        <w:rPr>
          <w:b/>
          <w:bCs/>
          <w:u w:val="single"/>
        </w:rPr>
      </w:pPr>
    </w:p>
    <w:p w14:paraId="2A18608D" w14:textId="77777777" w:rsidR="00CC2674" w:rsidRDefault="00D30C82">
      <w:pPr>
        <w:jc w:val="both"/>
        <w:rPr>
          <w:b/>
          <w:bCs/>
          <w:u w:val="single"/>
        </w:rPr>
      </w:pPr>
      <w:r>
        <w:rPr>
          <w:b/>
          <w:bCs/>
          <w:u w:val="single"/>
        </w:rPr>
        <w:t>Criminal Investigations</w:t>
      </w:r>
    </w:p>
    <w:p w14:paraId="043CCEC7" w14:textId="77777777" w:rsidR="00CC2674" w:rsidRDefault="00CC2674">
      <w:pPr>
        <w:jc w:val="both"/>
        <w:rPr>
          <w:b/>
          <w:bCs/>
          <w:u w:val="single"/>
        </w:rPr>
      </w:pPr>
    </w:p>
    <w:p w14:paraId="2BD55BB2" w14:textId="3679E83D" w:rsidR="00CC2674" w:rsidRDefault="00D30C82">
      <w:pPr>
        <w:jc w:val="both"/>
      </w:pPr>
      <w:r>
        <w:t xml:space="preserve">The Principal will not postpone taking a decision to suspend or permanently exclude a student due to a police investigation being underway or any criminal proceedings that are in place. The Principal will make a decision available to them at the time. In cases where evidence is limited by a police investigation, the Principal will pay </w:t>
      </w:r>
      <w:r w:rsidR="007076C5">
        <w:t>consideration</w:t>
      </w:r>
      <w:r>
        <w:t xml:space="preserve"> to ensure any potential suspension or permanent exclusion is fair and reasonable.</w:t>
      </w:r>
    </w:p>
    <w:p w14:paraId="332B865E" w14:textId="77777777" w:rsidR="00CC2674" w:rsidRDefault="00CC2674">
      <w:pPr>
        <w:jc w:val="both"/>
        <w:rPr>
          <w:b/>
          <w:bCs/>
          <w:u w:val="single"/>
        </w:rPr>
      </w:pPr>
    </w:p>
    <w:p w14:paraId="27CEA1A9" w14:textId="77777777" w:rsidR="00CC2674" w:rsidRDefault="00D30C82">
      <w:pPr>
        <w:jc w:val="both"/>
        <w:rPr>
          <w:b/>
          <w:bCs/>
          <w:u w:val="single"/>
        </w:rPr>
      </w:pPr>
      <w:r>
        <w:rPr>
          <w:b/>
          <w:bCs/>
          <w:u w:val="single"/>
        </w:rPr>
        <w:t>Monitoring Arrangements</w:t>
      </w:r>
    </w:p>
    <w:p w14:paraId="3D1C9E3F" w14:textId="77777777" w:rsidR="00CC2674" w:rsidRDefault="00CC2674">
      <w:pPr>
        <w:jc w:val="both"/>
        <w:rPr>
          <w:b/>
          <w:bCs/>
          <w:u w:val="single"/>
        </w:rPr>
      </w:pPr>
    </w:p>
    <w:p w14:paraId="0DEFA62A" w14:textId="77777777" w:rsidR="00CC2674" w:rsidRDefault="00CC2674">
      <w:pPr>
        <w:jc w:val="both"/>
        <w:rPr>
          <w:b/>
          <w:bCs/>
          <w:u w:val="single"/>
        </w:rPr>
      </w:pPr>
    </w:p>
    <w:p w14:paraId="3DC6537A" w14:textId="77777777" w:rsidR="00CC2674" w:rsidRDefault="00D30C82">
      <w:pPr>
        <w:jc w:val="both"/>
      </w:pPr>
      <w:r>
        <w:t>The school will collect data to analyse and evaluate:</w:t>
      </w:r>
    </w:p>
    <w:p w14:paraId="7C7D4E53" w14:textId="77777777" w:rsidR="00CC2674" w:rsidRDefault="00CC2674">
      <w:pPr>
        <w:jc w:val="both"/>
      </w:pPr>
    </w:p>
    <w:p w14:paraId="6E32D2A4" w14:textId="77777777" w:rsidR="00CC2674" w:rsidRDefault="00D30C82">
      <w:pPr>
        <w:numPr>
          <w:ilvl w:val="0"/>
          <w:numId w:val="15"/>
        </w:numPr>
        <w:jc w:val="both"/>
      </w:pPr>
      <w:r>
        <w:t>Attendance</w:t>
      </w:r>
    </w:p>
    <w:p w14:paraId="2EC7CD99" w14:textId="77777777" w:rsidR="00CC2674" w:rsidRDefault="00D30C82">
      <w:pPr>
        <w:numPr>
          <w:ilvl w:val="0"/>
          <w:numId w:val="15"/>
        </w:numPr>
        <w:jc w:val="both"/>
      </w:pPr>
      <w:r>
        <w:t>Behaviour data linked to SMILE</w:t>
      </w:r>
    </w:p>
    <w:p w14:paraId="42272F56" w14:textId="77777777" w:rsidR="00CC2674" w:rsidRDefault="00D30C82">
      <w:pPr>
        <w:numPr>
          <w:ilvl w:val="0"/>
          <w:numId w:val="15"/>
        </w:numPr>
        <w:jc w:val="both"/>
      </w:pPr>
      <w:r>
        <w:t>Internal exclusion</w:t>
      </w:r>
    </w:p>
    <w:p w14:paraId="744FDE64" w14:textId="77777777" w:rsidR="00CC2674" w:rsidRDefault="00D30C82">
      <w:pPr>
        <w:numPr>
          <w:ilvl w:val="0"/>
          <w:numId w:val="15"/>
        </w:numPr>
        <w:jc w:val="both"/>
      </w:pPr>
      <w:r>
        <w:t>Off-Site direction - a short stay at another school</w:t>
      </w:r>
    </w:p>
    <w:p w14:paraId="37138E9A" w14:textId="77777777" w:rsidR="00CC2674" w:rsidRDefault="00D30C82">
      <w:pPr>
        <w:numPr>
          <w:ilvl w:val="0"/>
          <w:numId w:val="15"/>
        </w:numPr>
        <w:jc w:val="both"/>
      </w:pPr>
      <w:r>
        <w:t>Fixed Term suspensions</w:t>
      </w:r>
    </w:p>
    <w:p w14:paraId="04526F8F" w14:textId="77777777" w:rsidR="00CC2674" w:rsidRDefault="00D30C82">
      <w:pPr>
        <w:numPr>
          <w:ilvl w:val="0"/>
          <w:numId w:val="15"/>
        </w:numPr>
        <w:jc w:val="both"/>
      </w:pPr>
      <w:r>
        <w:t>Students accessing Alternative Provision</w:t>
      </w:r>
    </w:p>
    <w:p w14:paraId="698E6A9B" w14:textId="77777777" w:rsidR="00CC2674" w:rsidRDefault="00D30C82">
      <w:pPr>
        <w:numPr>
          <w:ilvl w:val="0"/>
          <w:numId w:val="15"/>
        </w:numPr>
        <w:jc w:val="both"/>
      </w:pPr>
      <w:r>
        <w:t>Managed Moves</w:t>
      </w:r>
    </w:p>
    <w:p w14:paraId="179CBC37" w14:textId="77777777" w:rsidR="00CC2674" w:rsidRDefault="00D30C82">
      <w:pPr>
        <w:numPr>
          <w:ilvl w:val="0"/>
          <w:numId w:val="15"/>
        </w:numPr>
        <w:jc w:val="both"/>
      </w:pPr>
      <w:r>
        <w:t>Permanent Exclusion</w:t>
      </w:r>
    </w:p>
    <w:p w14:paraId="72ED3FC7" w14:textId="77777777" w:rsidR="00CC2674" w:rsidRDefault="00CC2674">
      <w:pPr>
        <w:jc w:val="both"/>
      </w:pPr>
    </w:p>
    <w:p w14:paraId="12B49F2B" w14:textId="77777777" w:rsidR="00CC2674" w:rsidRDefault="00D30C82">
      <w:pPr>
        <w:jc w:val="both"/>
      </w:pPr>
      <w:r>
        <w:t>Analysis and evaluation will inform interventions, INSET, Social Improvement Priorities and policy review from a variety of different perspectives including:</w:t>
      </w:r>
    </w:p>
    <w:p w14:paraId="364B016C" w14:textId="77777777" w:rsidR="00CC2674" w:rsidRDefault="00CC2674">
      <w:pPr>
        <w:jc w:val="both"/>
      </w:pPr>
    </w:p>
    <w:p w14:paraId="76826D0A" w14:textId="77777777" w:rsidR="00CC2674" w:rsidRDefault="00D30C82">
      <w:pPr>
        <w:numPr>
          <w:ilvl w:val="0"/>
          <w:numId w:val="16"/>
        </w:numPr>
        <w:jc w:val="both"/>
      </w:pPr>
      <w:r>
        <w:lastRenderedPageBreak/>
        <w:t>School Level</w:t>
      </w:r>
    </w:p>
    <w:p w14:paraId="049E0C8D" w14:textId="77777777" w:rsidR="00CC2674" w:rsidRDefault="00D30C82">
      <w:pPr>
        <w:numPr>
          <w:ilvl w:val="0"/>
          <w:numId w:val="16"/>
        </w:numPr>
        <w:jc w:val="both"/>
      </w:pPr>
      <w:r>
        <w:t>Year group</w:t>
      </w:r>
    </w:p>
    <w:p w14:paraId="3E5430B3" w14:textId="77777777" w:rsidR="00CC2674" w:rsidRDefault="00D30C82">
      <w:pPr>
        <w:numPr>
          <w:ilvl w:val="0"/>
          <w:numId w:val="16"/>
        </w:numPr>
        <w:jc w:val="both"/>
      </w:pPr>
      <w:r>
        <w:t>Student characteristics</w:t>
      </w:r>
    </w:p>
    <w:p w14:paraId="3EDD14B3" w14:textId="77777777" w:rsidR="00CC2674" w:rsidRDefault="00D30C82">
      <w:pPr>
        <w:numPr>
          <w:ilvl w:val="0"/>
          <w:numId w:val="16"/>
        </w:numPr>
        <w:jc w:val="both"/>
      </w:pPr>
      <w:r>
        <w:t>Term</w:t>
      </w:r>
    </w:p>
    <w:p w14:paraId="426FF06B" w14:textId="77777777" w:rsidR="00CC2674" w:rsidRDefault="00CC2674">
      <w:pPr>
        <w:jc w:val="both"/>
      </w:pPr>
    </w:p>
    <w:p w14:paraId="5B670718" w14:textId="77777777" w:rsidR="00CC2674" w:rsidRDefault="00CC2674">
      <w:pPr>
        <w:jc w:val="both"/>
      </w:pPr>
    </w:p>
    <w:p w14:paraId="1A8815D6" w14:textId="77777777" w:rsidR="00CC2674" w:rsidRDefault="00D30C82">
      <w:pPr>
        <w:jc w:val="both"/>
        <w:rPr>
          <w:b/>
          <w:bCs/>
          <w:u w:val="single"/>
        </w:rPr>
      </w:pPr>
      <w:r>
        <w:rPr>
          <w:b/>
          <w:bCs/>
          <w:u w:val="single"/>
        </w:rPr>
        <w:t>Cancelling a suspension and permanent exclusion</w:t>
      </w:r>
    </w:p>
    <w:p w14:paraId="71BA7EB7" w14:textId="77777777" w:rsidR="00CC2674" w:rsidRDefault="00CC2674">
      <w:pPr>
        <w:jc w:val="both"/>
        <w:rPr>
          <w:b/>
          <w:bCs/>
          <w:u w:val="single"/>
        </w:rPr>
      </w:pPr>
    </w:p>
    <w:p w14:paraId="1A9C39BB" w14:textId="77777777" w:rsidR="00CC2674" w:rsidRDefault="00D30C82">
      <w:pPr>
        <w:jc w:val="both"/>
      </w:pPr>
      <w:r>
        <w:t>The Principal may cancel any suspension or permanent exclusion that has already begun, but this can only be done before it has been reviewed by the Disciplinary Panel. Where a suspension or permanent exclusion is cancelled, the following will occur:</w:t>
      </w:r>
    </w:p>
    <w:p w14:paraId="765F6929" w14:textId="77777777" w:rsidR="00CC2674" w:rsidRDefault="00CC2674">
      <w:pPr>
        <w:jc w:val="both"/>
      </w:pPr>
    </w:p>
    <w:p w14:paraId="45524CDF" w14:textId="77777777" w:rsidR="00CC2674" w:rsidRDefault="00D30C82">
      <w:pPr>
        <w:numPr>
          <w:ilvl w:val="0"/>
          <w:numId w:val="37"/>
        </w:numPr>
        <w:jc w:val="both"/>
      </w:pPr>
      <w:r>
        <w:t>Parent(s)/carer(s)/family will be notified without delay;</w:t>
      </w:r>
    </w:p>
    <w:p w14:paraId="015BCDF9" w14:textId="77777777" w:rsidR="00CC2674" w:rsidRDefault="00D30C82">
      <w:pPr>
        <w:numPr>
          <w:ilvl w:val="0"/>
          <w:numId w:val="37"/>
        </w:numPr>
        <w:jc w:val="both"/>
      </w:pPr>
      <w:r>
        <w:t>The Local Authority will be notified without delay;</w:t>
      </w:r>
    </w:p>
    <w:p w14:paraId="39F97D75" w14:textId="77777777" w:rsidR="00CC2674" w:rsidRDefault="00D30C82">
      <w:pPr>
        <w:numPr>
          <w:ilvl w:val="0"/>
          <w:numId w:val="37"/>
        </w:numPr>
        <w:jc w:val="both"/>
      </w:pPr>
      <w:r>
        <w:t>If appropriate, the social worker and/or Virtual Schools Head will be informed without delay;</w:t>
      </w:r>
    </w:p>
    <w:p w14:paraId="334ECD98" w14:textId="77777777" w:rsidR="00CC2674" w:rsidRDefault="00D30C82">
      <w:pPr>
        <w:numPr>
          <w:ilvl w:val="0"/>
          <w:numId w:val="37"/>
        </w:numPr>
        <w:jc w:val="both"/>
      </w:pPr>
      <w:r>
        <w:t>The Disciplinary Panel will be notified without delay, including the circumstances and reasons for cancellation;</w:t>
      </w:r>
    </w:p>
    <w:p w14:paraId="71320839" w14:textId="77777777" w:rsidR="00CC2674" w:rsidRDefault="00D30C82">
      <w:pPr>
        <w:numPr>
          <w:ilvl w:val="0"/>
          <w:numId w:val="37"/>
        </w:numPr>
        <w:jc w:val="both"/>
      </w:pPr>
      <w:r>
        <w:t>The student will be allowed back into school.</w:t>
      </w:r>
    </w:p>
    <w:p w14:paraId="277261E7" w14:textId="77777777" w:rsidR="00CC2674" w:rsidRDefault="00CC2674">
      <w:pPr>
        <w:jc w:val="both"/>
      </w:pPr>
    </w:p>
    <w:p w14:paraId="6A22A3AC" w14:textId="77777777" w:rsidR="00CC2674" w:rsidRDefault="00D30C82">
      <w:pPr>
        <w:jc w:val="both"/>
        <w:rPr>
          <w:b/>
          <w:bCs/>
          <w:u w:val="single"/>
        </w:rPr>
      </w:pPr>
      <w:r>
        <w:rPr>
          <w:b/>
          <w:bCs/>
          <w:u w:val="single"/>
        </w:rPr>
        <w:t>Separation of students for safeguarding purposes</w:t>
      </w:r>
    </w:p>
    <w:p w14:paraId="4DEDE5A2" w14:textId="77777777" w:rsidR="00CC2674" w:rsidRDefault="00CC2674">
      <w:pPr>
        <w:jc w:val="both"/>
        <w:rPr>
          <w:b/>
          <w:bCs/>
          <w:u w:val="single"/>
        </w:rPr>
      </w:pPr>
    </w:p>
    <w:p w14:paraId="3A8F6420" w14:textId="77777777" w:rsidR="00CC2674" w:rsidRDefault="00D30C82">
      <w:pPr>
        <w:jc w:val="both"/>
        <w:rPr>
          <w:b/>
          <w:bCs/>
        </w:rPr>
      </w:pPr>
      <w:r>
        <w:t>IN certain circumstances, the school can temporarily forbid a student or students from attending its premises for safeguarding purposes, for example, due to an allegation of harm by one student against another/others which might require physically separating them from one or more other students.</w:t>
      </w:r>
      <w:r>
        <w:rPr>
          <w:b/>
          <w:bCs/>
        </w:rPr>
        <w:t xml:space="preserve"> </w:t>
      </w:r>
    </w:p>
    <w:p w14:paraId="2A00E529" w14:textId="77777777" w:rsidR="00CC2674" w:rsidRDefault="00CC2674">
      <w:pPr>
        <w:jc w:val="both"/>
        <w:rPr>
          <w:b/>
          <w:bCs/>
        </w:rPr>
      </w:pPr>
    </w:p>
    <w:p w14:paraId="7F641EF2" w14:textId="29E48699" w:rsidR="00CC2674" w:rsidRDefault="00D30C82">
      <w:pPr>
        <w:jc w:val="both"/>
      </w:pPr>
      <w:r>
        <w:t xml:space="preserve">The school will specifically consider its duties under key legislation and follow public law principles of acting reasonably, rationally and </w:t>
      </w:r>
      <w:r w:rsidR="007076C5">
        <w:t>in a</w:t>
      </w:r>
      <w:r>
        <w:t xml:space="preserve"> procedurally fair manner.</w:t>
      </w:r>
    </w:p>
    <w:p w14:paraId="3F042DF0" w14:textId="77777777" w:rsidR="00CC2674" w:rsidRDefault="00CC2674">
      <w:pPr>
        <w:jc w:val="both"/>
      </w:pPr>
    </w:p>
    <w:p w14:paraId="1E632C20" w14:textId="77777777" w:rsidR="00CC2674" w:rsidRDefault="00CC2674">
      <w:pPr>
        <w:jc w:val="both"/>
        <w:rPr>
          <w:b/>
          <w:bCs/>
        </w:rPr>
      </w:pPr>
    </w:p>
    <w:p w14:paraId="5DA09C98" w14:textId="77777777" w:rsidR="00CC2674" w:rsidRDefault="00D30C82">
      <w:pPr>
        <w:jc w:val="both"/>
        <w:rPr>
          <w:b/>
          <w:bCs/>
          <w:u w:val="single"/>
        </w:rPr>
      </w:pPr>
      <w:r>
        <w:rPr>
          <w:b/>
          <w:bCs/>
          <w:u w:val="single"/>
        </w:rPr>
        <w:t>Preventative measures to school exclusion</w:t>
      </w:r>
    </w:p>
    <w:p w14:paraId="75A44C4E" w14:textId="77777777" w:rsidR="00CC2674" w:rsidRDefault="00CC2674">
      <w:pPr>
        <w:jc w:val="both"/>
        <w:rPr>
          <w:b/>
          <w:bCs/>
          <w:u w:val="single"/>
        </w:rPr>
      </w:pPr>
    </w:p>
    <w:p w14:paraId="3B104B6A" w14:textId="77777777" w:rsidR="00CC2674" w:rsidRDefault="00CC2674">
      <w:pPr>
        <w:jc w:val="both"/>
        <w:rPr>
          <w:b/>
          <w:bCs/>
          <w:u w:val="single"/>
        </w:rPr>
      </w:pPr>
    </w:p>
    <w:p w14:paraId="7B29FDBE" w14:textId="77777777" w:rsidR="00CC2674" w:rsidRDefault="00D30C82">
      <w:pPr>
        <w:jc w:val="both"/>
        <w:rPr>
          <w:b/>
          <w:bCs/>
          <w:u w:val="single"/>
        </w:rPr>
      </w:pPr>
      <w:r>
        <w:rPr>
          <w:b/>
          <w:bCs/>
          <w:u w:val="single"/>
        </w:rPr>
        <w:t>(</w:t>
      </w:r>
      <w:proofErr w:type="spellStart"/>
      <w:r>
        <w:rPr>
          <w:b/>
          <w:bCs/>
          <w:u w:val="single"/>
        </w:rPr>
        <w:t>i</w:t>
      </w:r>
      <w:proofErr w:type="spellEnd"/>
      <w:r>
        <w:rPr>
          <w:b/>
          <w:bCs/>
          <w:u w:val="single"/>
        </w:rPr>
        <w:t>) Off-Site Direction</w:t>
      </w:r>
    </w:p>
    <w:p w14:paraId="14F852DE" w14:textId="77777777" w:rsidR="00CC2674" w:rsidRDefault="00CC2674">
      <w:pPr>
        <w:jc w:val="both"/>
      </w:pPr>
    </w:p>
    <w:p w14:paraId="158FD768" w14:textId="77777777" w:rsidR="00CC2674" w:rsidRDefault="00D30C82">
      <w:pPr>
        <w:shd w:val="clear" w:color="auto" w:fill="FFFFFF"/>
        <w:spacing w:after="300" w:line="315" w:lineRule="auto"/>
        <w:jc w:val="both"/>
        <w:rPr>
          <w:color w:val="0B0C0C"/>
        </w:rPr>
      </w:pPr>
      <w:r>
        <w:rPr>
          <w:color w:val="0B0C0C"/>
        </w:rPr>
        <w:t>On occasion, it may be in the best interests of a student to be educated somewhere else for a limited period. This can also include your child splitting time between two different locations. This arrangement is commonly known as off-site direction.</w:t>
      </w:r>
    </w:p>
    <w:p w14:paraId="4A477291" w14:textId="77777777" w:rsidR="00CC2674" w:rsidRDefault="00D30C82">
      <w:pPr>
        <w:shd w:val="clear" w:color="auto" w:fill="FFFFFF"/>
        <w:spacing w:after="300" w:line="315" w:lineRule="auto"/>
        <w:jc w:val="both"/>
        <w:rPr>
          <w:color w:val="0B0C0C"/>
        </w:rPr>
      </w:pPr>
      <w:r>
        <w:rPr>
          <w:color w:val="0B0C0C"/>
        </w:rPr>
        <w:t>If the student has an EHC plan, the local authority will be informed about an off-site direction placement.</w:t>
      </w:r>
    </w:p>
    <w:p w14:paraId="320310F3" w14:textId="77777777" w:rsidR="00CC2674" w:rsidRDefault="00D30C82">
      <w:pPr>
        <w:jc w:val="both"/>
      </w:pPr>
      <w:r>
        <w:t xml:space="preserve">The school will issue an </w:t>
      </w:r>
      <w:r>
        <w:rPr>
          <w:b/>
          <w:bCs/>
        </w:rPr>
        <w:t xml:space="preserve">Offsite Direction Notice </w:t>
      </w:r>
      <w:r>
        <w:t>as soon as practicable and no later than two days before the start of the placement containing the following information:</w:t>
      </w:r>
    </w:p>
    <w:p w14:paraId="3AADFFD0" w14:textId="77777777" w:rsidR="00CC2674" w:rsidRDefault="00CC2674">
      <w:pPr>
        <w:jc w:val="both"/>
      </w:pPr>
    </w:p>
    <w:p w14:paraId="403B979E" w14:textId="77777777" w:rsidR="00CC2674" w:rsidRDefault="00D30C82">
      <w:pPr>
        <w:numPr>
          <w:ilvl w:val="0"/>
          <w:numId w:val="2"/>
        </w:numPr>
        <w:jc w:val="both"/>
      </w:pPr>
      <w:r>
        <w:t>The address of the educational provision</w:t>
      </w:r>
    </w:p>
    <w:p w14:paraId="4934660F" w14:textId="77777777" w:rsidR="00CC2674" w:rsidRDefault="00D30C82">
      <w:pPr>
        <w:numPr>
          <w:ilvl w:val="0"/>
          <w:numId w:val="2"/>
        </w:numPr>
        <w:jc w:val="both"/>
      </w:pPr>
      <w:r>
        <w:lastRenderedPageBreak/>
        <w:t>The person to whom the student should report to</w:t>
      </w:r>
    </w:p>
    <w:p w14:paraId="7A3C293C" w14:textId="77777777" w:rsidR="00CC2674" w:rsidRDefault="00D30C82">
      <w:pPr>
        <w:numPr>
          <w:ilvl w:val="0"/>
          <w:numId w:val="2"/>
        </w:numPr>
        <w:jc w:val="both"/>
      </w:pPr>
      <w:r>
        <w:t>The number of days or weeks for which the requirements are to be imposed</w:t>
      </w:r>
    </w:p>
    <w:p w14:paraId="7106D031" w14:textId="77777777" w:rsidR="00CC2674" w:rsidRDefault="00D30C82">
      <w:pPr>
        <w:numPr>
          <w:ilvl w:val="0"/>
          <w:numId w:val="2"/>
        </w:numPr>
        <w:jc w:val="both"/>
      </w:pPr>
      <w:r>
        <w:t>The reasons for, and the objectives of, imposing the requirement and in relation to the educational provision</w:t>
      </w:r>
    </w:p>
    <w:p w14:paraId="2D6DC922" w14:textId="77777777" w:rsidR="00CC2674" w:rsidRDefault="00D30C82">
      <w:pPr>
        <w:numPr>
          <w:ilvl w:val="0"/>
          <w:numId w:val="2"/>
        </w:numPr>
        <w:jc w:val="both"/>
      </w:pPr>
      <w:r>
        <w:t>The times of the session/sessions or day</w:t>
      </w:r>
    </w:p>
    <w:p w14:paraId="67C9F564" w14:textId="77777777" w:rsidR="00CC2674" w:rsidRDefault="00CC2674">
      <w:pPr>
        <w:jc w:val="both"/>
      </w:pPr>
    </w:p>
    <w:p w14:paraId="49D7E793" w14:textId="77777777" w:rsidR="00CC2674" w:rsidRDefault="00D30C82">
      <w:pPr>
        <w:jc w:val="both"/>
      </w:pPr>
      <w:r>
        <w:t>If the student has an EHCP the local authority can request, in writing, that the governing board hold a review meeting as soon as reasonably practicable, unless there has already been in review in the previous ten weeks.</w:t>
      </w:r>
    </w:p>
    <w:p w14:paraId="7ADBE1F8" w14:textId="77777777" w:rsidR="00CC2674" w:rsidRDefault="00CC2674">
      <w:pPr>
        <w:jc w:val="both"/>
      </w:pPr>
    </w:p>
    <w:p w14:paraId="6078D2B0" w14:textId="77777777" w:rsidR="00CC2674" w:rsidRDefault="00D30C82">
      <w:pPr>
        <w:jc w:val="both"/>
      </w:pPr>
      <w:r>
        <w:t>The length of time that a student spends in another school and the reintegration plan must be kept under review by the governing board. Notification of the governing board review should be no later than six days before the date of the review meeting and this must include an invitation to parent(s)/carer(s) and family (and the local authority if the student has an EHC Plan).</w:t>
      </w:r>
    </w:p>
    <w:p w14:paraId="1637A3D9" w14:textId="77777777" w:rsidR="00CC2674" w:rsidRDefault="00CC2674">
      <w:pPr>
        <w:jc w:val="both"/>
      </w:pPr>
    </w:p>
    <w:p w14:paraId="6F95839C" w14:textId="77777777" w:rsidR="00CC2674" w:rsidRDefault="00D30C82">
      <w:pPr>
        <w:jc w:val="both"/>
      </w:pPr>
      <w:r>
        <w:t>The governing board must provide written notification of their decision to whether the requirement to attend Off-Site Direction should continue and if so, for what period of time including the reasons for it to  parent(s)/carer(s) and family (and the local authority if the student has an EHC Plan) no later than six days after the date of the review meeting.</w:t>
      </w:r>
    </w:p>
    <w:p w14:paraId="32F6E6F7" w14:textId="77777777" w:rsidR="00CC2674" w:rsidRDefault="00CC2674">
      <w:pPr>
        <w:jc w:val="both"/>
      </w:pPr>
    </w:p>
    <w:p w14:paraId="45075E15" w14:textId="77777777" w:rsidR="00CC2674" w:rsidRDefault="00CC2674">
      <w:pPr>
        <w:jc w:val="both"/>
        <w:rPr>
          <w:b/>
          <w:bCs/>
          <w:u w:val="single"/>
        </w:rPr>
      </w:pPr>
    </w:p>
    <w:p w14:paraId="46B128FD" w14:textId="77777777" w:rsidR="00CC2674" w:rsidRDefault="00D30C82">
      <w:pPr>
        <w:jc w:val="both"/>
        <w:rPr>
          <w:b/>
          <w:bCs/>
          <w:u w:val="single"/>
        </w:rPr>
      </w:pPr>
      <w:r>
        <w:rPr>
          <w:b/>
          <w:bCs/>
          <w:u w:val="single"/>
        </w:rPr>
        <w:t>(ii) Managed Moves</w:t>
      </w:r>
    </w:p>
    <w:p w14:paraId="157E5831" w14:textId="77777777" w:rsidR="00CC2674" w:rsidRDefault="00CC2674">
      <w:pPr>
        <w:jc w:val="both"/>
      </w:pPr>
    </w:p>
    <w:p w14:paraId="2B0A00F5" w14:textId="77777777" w:rsidR="00CC2674" w:rsidRDefault="00D30C82">
      <w:pPr>
        <w:jc w:val="both"/>
      </w:pPr>
      <w:r>
        <w:t>A managed move is used to initiate a process which leads to the transfer of a student to another mainstream school on a permanent basis. Managed moves are voluntary arrangements agreed between all parties involved. A managed move may be appropriate if it is in the best interests of the student.</w:t>
      </w:r>
    </w:p>
    <w:p w14:paraId="39D3707A" w14:textId="77777777" w:rsidR="00CC2674" w:rsidRDefault="00CC2674">
      <w:pPr>
        <w:jc w:val="both"/>
      </w:pPr>
    </w:p>
    <w:p w14:paraId="7F8EB801" w14:textId="77777777" w:rsidR="00CC2674" w:rsidRDefault="00D30C82">
      <w:pPr>
        <w:jc w:val="both"/>
      </w:pPr>
      <w:r>
        <w:t xml:space="preserve">Once a student undergoes a managed move, the student moves permanently from Dorset Studio School (DSS) to the new school. This means that the student’s name will be deleted from the DSS admissions register. </w:t>
      </w:r>
    </w:p>
    <w:p w14:paraId="21360DB4" w14:textId="77777777" w:rsidR="00CC2674" w:rsidRDefault="00CC2674">
      <w:pPr>
        <w:jc w:val="both"/>
      </w:pPr>
    </w:p>
    <w:p w14:paraId="31B8784D" w14:textId="77777777" w:rsidR="00CC2674" w:rsidRDefault="00D30C82">
      <w:pPr>
        <w:jc w:val="both"/>
      </w:pPr>
      <w:r>
        <w:t>Any managed move should be preceded by all relevant information sharing between schools and the local authority as appropriate, including data on prior and current attainment, academic potential, a current risk assessment and advice on effective ongoing student support strategies.</w:t>
      </w:r>
    </w:p>
    <w:p w14:paraId="0CEBE782" w14:textId="77777777" w:rsidR="00CC2674" w:rsidRDefault="00CC2674">
      <w:pPr>
        <w:jc w:val="both"/>
      </w:pPr>
    </w:p>
    <w:p w14:paraId="511D2F48" w14:textId="77777777" w:rsidR="00CC2674" w:rsidRDefault="00D30C82">
      <w:pPr>
        <w:jc w:val="both"/>
      </w:pPr>
      <w:r>
        <w:t>If parent(s)/carer(s) and family take the view their child should move to a new school and Dorset Studio School believe that a managed move is not appropriate, it is open to the parent(s)/carer(s) and family to apply for a new school place by making an in-year application.</w:t>
      </w:r>
    </w:p>
    <w:p w14:paraId="67ABBAD1" w14:textId="77777777" w:rsidR="00CC2674" w:rsidRDefault="00CC2674">
      <w:pPr>
        <w:jc w:val="both"/>
      </w:pPr>
    </w:p>
    <w:p w14:paraId="422ABFB7" w14:textId="77777777" w:rsidR="00CC2674" w:rsidRDefault="00D30C82">
      <w:pPr>
        <w:jc w:val="both"/>
      </w:pPr>
      <w:r>
        <w:t>Managed moves are considered separately from the Fair Access Protocol (FAP) process. In addition, a student undergoing the process of a managed move will not be admitted ahead of any students on the school’s waiting list.</w:t>
      </w:r>
    </w:p>
    <w:p w14:paraId="7D099682" w14:textId="77777777" w:rsidR="00CC2674" w:rsidRDefault="00CC2674">
      <w:pPr>
        <w:jc w:val="both"/>
      </w:pPr>
    </w:p>
    <w:p w14:paraId="73E000EB" w14:textId="77777777" w:rsidR="00CC2674" w:rsidRDefault="00D30C82">
      <w:pPr>
        <w:jc w:val="both"/>
      </w:pPr>
      <w:r>
        <w:t>If the student has an EHC plan, the relevant statutory duties will apply.</w:t>
      </w:r>
    </w:p>
    <w:p w14:paraId="739035C6" w14:textId="77777777" w:rsidR="00CC2674" w:rsidRDefault="00CC2674">
      <w:pPr>
        <w:jc w:val="both"/>
      </w:pPr>
    </w:p>
    <w:p w14:paraId="55CF3BD1" w14:textId="77777777" w:rsidR="00CC2674" w:rsidRDefault="00D30C82">
      <w:pPr>
        <w:jc w:val="both"/>
        <w:rPr>
          <w:b/>
          <w:bCs/>
          <w:u w:val="single"/>
        </w:rPr>
      </w:pPr>
      <w:r>
        <w:rPr>
          <w:b/>
          <w:bCs/>
          <w:u w:val="single"/>
        </w:rPr>
        <w:lastRenderedPageBreak/>
        <w:t>Monitoring of the policy</w:t>
      </w:r>
    </w:p>
    <w:p w14:paraId="0A36A7CE" w14:textId="77777777" w:rsidR="00CC2674" w:rsidRDefault="00CC2674">
      <w:pPr>
        <w:jc w:val="both"/>
        <w:rPr>
          <w:b/>
          <w:bCs/>
          <w:u w:val="single"/>
        </w:rPr>
      </w:pPr>
    </w:p>
    <w:p w14:paraId="6DD04C5F" w14:textId="58F684F4" w:rsidR="00CC2674" w:rsidRDefault="00D30C82">
      <w:pPr>
        <w:jc w:val="both"/>
      </w:pPr>
      <w:r>
        <w:t xml:space="preserve">It is an expectation that the Governing Board monitor suspensions, permanent exclusions and separation from school data to understand the context of the data </w:t>
      </w:r>
      <w:r w:rsidR="007076C5">
        <w:t>and provide</w:t>
      </w:r>
      <w:r>
        <w:t xml:space="preserve"> the appropriate level of challenge to the Principal. More specifically, the Governing Board should:</w:t>
      </w:r>
    </w:p>
    <w:p w14:paraId="6B0EBDBD" w14:textId="77777777" w:rsidR="00CC2674" w:rsidRDefault="00CC2674">
      <w:pPr>
        <w:jc w:val="both"/>
        <w:rPr>
          <w:b/>
          <w:bCs/>
          <w:u w:val="single"/>
        </w:rPr>
      </w:pPr>
    </w:p>
    <w:p w14:paraId="2F91E4C9" w14:textId="77777777" w:rsidR="00CC2674" w:rsidRDefault="00D30C82">
      <w:pPr>
        <w:numPr>
          <w:ilvl w:val="0"/>
          <w:numId w:val="29"/>
        </w:numPr>
        <w:spacing w:before="240"/>
      </w:pPr>
      <w:r>
        <w:rPr>
          <w:color w:val="242424"/>
        </w:rPr>
        <w:t>Carefully consider the levels and characteristics of pupils leaving the school, whether through permanent exclusion, removal from the admission register, off‐site direction, or any other form of pupil movement, to ensure that such actions are taken only as a last resort when necessary</w:t>
      </w:r>
    </w:p>
    <w:p w14:paraId="0B02C6DE" w14:textId="77777777" w:rsidR="00CC2674" w:rsidRDefault="00D30C82">
      <w:pPr>
        <w:numPr>
          <w:ilvl w:val="0"/>
          <w:numId w:val="29"/>
        </w:numPr>
      </w:pPr>
      <w:r>
        <w:rPr>
          <w:color w:val="242424"/>
        </w:rPr>
        <w:t>Use "maximum challenge" to school leadership to understand these movements and identify any emerging patterns that may require further scrutiny or action</w:t>
      </w:r>
    </w:p>
    <w:p w14:paraId="0493EFF2" w14:textId="77777777" w:rsidR="00CC2674" w:rsidRDefault="00D30C82">
      <w:pPr>
        <w:numPr>
          <w:ilvl w:val="0"/>
          <w:numId w:val="29"/>
        </w:numPr>
        <w:spacing w:after="240"/>
      </w:pPr>
      <w:r>
        <w:rPr>
          <w:color w:val="242424"/>
        </w:rPr>
        <w:t>Review data on the separation of pupils for safeguarding purposes, where this approach is used</w:t>
      </w:r>
    </w:p>
    <w:p w14:paraId="3A68BA5B" w14:textId="77777777" w:rsidR="00CC2674" w:rsidRDefault="00CC2674">
      <w:pPr>
        <w:jc w:val="both"/>
        <w:rPr>
          <w:b/>
          <w:bCs/>
          <w:u w:val="single"/>
        </w:rPr>
      </w:pPr>
    </w:p>
    <w:p w14:paraId="5EC20BAD" w14:textId="77777777" w:rsidR="00CC2674" w:rsidRDefault="00CC2674">
      <w:pPr>
        <w:jc w:val="both"/>
      </w:pPr>
    </w:p>
    <w:p w14:paraId="5546C4C9" w14:textId="77777777" w:rsidR="00CC2674" w:rsidRDefault="00CC2674">
      <w:pPr>
        <w:jc w:val="both"/>
      </w:pPr>
    </w:p>
    <w:p w14:paraId="16F8442A" w14:textId="77777777" w:rsidR="00CC2674" w:rsidRDefault="00CC2674">
      <w:pPr>
        <w:jc w:val="both"/>
      </w:pPr>
    </w:p>
    <w:p w14:paraId="4D5BBD5F" w14:textId="77777777" w:rsidR="00CC2674" w:rsidRDefault="00CC2674">
      <w:pPr>
        <w:jc w:val="both"/>
        <w:rPr>
          <w:b/>
          <w:bCs/>
          <w:sz w:val="34"/>
          <w:szCs w:val="34"/>
        </w:rPr>
      </w:pPr>
    </w:p>
    <w:p w14:paraId="537CD59B" w14:textId="77777777" w:rsidR="00CC2674" w:rsidRDefault="00CC2674">
      <w:pPr>
        <w:jc w:val="both"/>
        <w:rPr>
          <w:b/>
          <w:bCs/>
        </w:rPr>
      </w:pPr>
    </w:p>
    <w:p w14:paraId="771B6AF4" w14:textId="77777777" w:rsidR="00CC2674" w:rsidRDefault="00CC2674">
      <w:pPr>
        <w:jc w:val="both"/>
        <w:rPr>
          <w:b/>
          <w:bCs/>
        </w:rPr>
      </w:pPr>
    </w:p>
    <w:p w14:paraId="71E31610" w14:textId="77777777" w:rsidR="00CC2674" w:rsidRDefault="00CC2674">
      <w:pPr>
        <w:jc w:val="both"/>
        <w:rPr>
          <w:b/>
          <w:bCs/>
        </w:rPr>
      </w:pPr>
    </w:p>
    <w:p w14:paraId="2FD254BB" w14:textId="77777777" w:rsidR="00CC2674" w:rsidRDefault="00CC2674">
      <w:pPr>
        <w:jc w:val="both"/>
        <w:rPr>
          <w:b/>
          <w:bCs/>
        </w:rPr>
      </w:pPr>
    </w:p>
    <w:p w14:paraId="33095995" w14:textId="77777777" w:rsidR="00CC2674" w:rsidRDefault="00CC2674">
      <w:pPr>
        <w:jc w:val="both"/>
        <w:rPr>
          <w:b/>
          <w:bCs/>
        </w:rPr>
      </w:pPr>
    </w:p>
    <w:p w14:paraId="08BE8632" w14:textId="77777777" w:rsidR="00CC2674" w:rsidRDefault="00CC2674">
      <w:pPr>
        <w:jc w:val="both"/>
        <w:rPr>
          <w:b/>
          <w:bCs/>
        </w:rPr>
      </w:pPr>
    </w:p>
    <w:p w14:paraId="102ED035" w14:textId="77777777" w:rsidR="00CC2674" w:rsidRDefault="00CC2674">
      <w:pPr>
        <w:jc w:val="both"/>
        <w:rPr>
          <w:b/>
          <w:bCs/>
        </w:rPr>
      </w:pPr>
    </w:p>
    <w:p w14:paraId="6EF642E3" w14:textId="77777777" w:rsidR="00CC2674" w:rsidRDefault="00CC2674">
      <w:pPr>
        <w:jc w:val="both"/>
        <w:rPr>
          <w:b/>
          <w:bCs/>
        </w:rPr>
      </w:pPr>
    </w:p>
    <w:p w14:paraId="78710329" w14:textId="77777777" w:rsidR="00CC2674" w:rsidRDefault="00CC2674">
      <w:pPr>
        <w:jc w:val="both"/>
        <w:rPr>
          <w:b/>
          <w:bCs/>
        </w:rPr>
      </w:pPr>
    </w:p>
    <w:p w14:paraId="2293301C" w14:textId="77777777" w:rsidR="00CC2674" w:rsidRDefault="00CC2674">
      <w:pPr>
        <w:jc w:val="both"/>
        <w:rPr>
          <w:b/>
          <w:bCs/>
        </w:rPr>
      </w:pPr>
    </w:p>
    <w:p w14:paraId="03A97186" w14:textId="77777777" w:rsidR="00CC2674" w:rsidRDefault="00CC2674">
      <w:pPr>
        <w:jc w:val="both"/>
        <w:rPr>
          <w:b/>
          <w:bCs/>
        </w:rPr>
      </w:pPr>
    </w:p>
    <w:p w14:paraId="1674E2DF" w14:textId="77777777" w:rsidR="00CC2674" w:rsidRDefault="00CC2674">
      <w:pPr>
        <w:jc w:val="both"/>
        <w:rPr>
          <w:b/>
          <w:bCs/>
        </w:rPr>
      </w:pPr>
    </w:p>
    <w:p w14:paraId="1D30398A" w14:textId="77777777" w:rsidR="00CC2674" w:rsidRDefault="00CC2674">
      <w:pPr>
        <w:jc w:val="both"/>
        <w:rPr>
          <w:b/>
          <w:bCs/>
        </w:rPr>
      </w:pPr>
    </w:p>
    <w:p w14:paraId="5E1C2345" w14:textId="77777777" w:rsidR="00CC2674" w:rsidRDefault="00CC2674">
      <w:pPr>
        <w:jc w:val="both"/>
        <w:rPr>
          <w:b/>
          <w:bCs/>
        </w:rPr>
      </w:pPr>
    </w:p>
    <w:p w14:paraId="7881FA7C" w14:textId="77777777" w:rsidR="00CC2674" w:rsidRDefault="00CC2674">
      <w:pPr>
        <w:jc w:val="both"/>
        <w:rPr>
          <w:b/>
          <w:bCs/>
        </w:rPr>
      </w:pPr>
    </w:p>
    <w:p w14:paraId="2D7360E2" w14:textId="77777777" w:rsidR="00CC2674" w:rsidRDefault="00CC2674">
      <w:pPr>
        <w:jc w:val="both"/>
        <w:rPr>
          <w:b/>
          <w:bCs/>
        </w:rPr>
      </w:pPr>
    </w:p>
    <w:p w14:paraId="2762FFC3" w14:textId="77777777" w:rsidR="007076C5" w:rsidRDefault="007076C5">
      <w:pPr>
        <w:jc w:val="both"/>
        <w:rPr>
          <w:b/>
          <w:bCs/>
        </w:rPr>
      </w:pPr>
    </w:p>
    <w:p w14:paraId="79472657" w14:textId="77777777" w:rsidR="007076C5" w:rsidRDefault="007076C5">
      <w:pPr>
        <w:jc w:val="both"/>
        <w:rPr>
          <w:b/>
          <w:bCs/>
        </w:rPr>
      </w:pPr>
    </w:p>
    <w:p w14:paraId="6A9A1540" w14:textId="77777777" w:rsidR="007076C5" w:rsidRDefault="007076C5">
      <w:pPr>
        <w:jc w:val="both"/>
        <w:rPr>
          <w:b/>
          <w:bCs/>
        </w:rPr>
      </w:pPr>
    </w:p>
    <w:p w14:paraId="6C6F295A" w14:textId="77777777" w:rsidR="007076C5" w:rsidRDefault="007076C5">
      <w:pPr>
        <w:jc w:val="both"/>
        <w:rPr>
          <w:b/>
          <w:bCs/>
        </w:rPr>
      </w:pPr>
    </w:p>
    <w:p w14:paraId="2D74E9B8" w14:textId="77777777" w:rsidR="007076C5" w:rsidRDefault="007076C5">
      <w:pPr>
        <w:jc w:val="both"/>
        <w:rPr>
          <w:b/>
          <w:bCs/>
        </w:rPr>
      </w:pPr>
    </w:p>
    <w:p w14:paraId="500D3F7D" w14:textId="77777777" w:rsidR="007076C5" w:rsidRDefault="007076C5">
      <w:pPr>
        <w:jc w:val="both"/>
        <w:rPr>
          <w:b/>
          <w:bCs/>
        </w:rPr>
      </w:pPr>
    </w:p>
    <w:p w14:paraId="48A28068" w14:textId="77777777" w:rsidR="007076C5" w:rsidRDefault="007076C5">
      <w:pPr>
        <w:jc w:val="both"/>
        <w:rPr>
          <w:b/>
          <w:bCs/>
        </w:rPr>
      </w:pPr>
    </w:p>
    <w:p w14:paraId="2A7FD5AA" w14:textId="77777777" w:rsidR="007076C5" w:rsidRDefault="007076C5">
      <w:pPr>
        <w:jc w:val="both"/>
        <w:rPr>
          <w:b/>
          <w:bCs/>
        </w:rPr>
      </w:pPr>
    </w:p>
    <w:p w14:paraId="2D1483D7" w14:textId="77777777" w:rsidR="00DC3A69" w:rsidRDefault="00DC3A69">
      <w:pPr>
        <w:jc w:val="both"/>
        <w:rPr>
          <w:b/>
          <w:bCs/>
        </w:rPr>
      </w:pPr>
    </w:p>
    <w:p w14:paraId="722A3A9C" w14:textId="77777777" w:rsidR="00DC3A69" w:rsidRDefault="00DC3A69">
      <w:pPr>
        <w:jc w:val="both"/>
        <w:rPr>
          <w:b/>
          <w:bCs/>
        </w:rPr>
      </w:pPr>
    </w:p>
    <w:p w14:paraId="3E587F11" w14:textId="0712AAAC" w:rsidR="00CC2674" w:rsidRDefault="00D30C82">
      <w:pPr>
        <w:jc w:val="both"/>
        <w:rPr>
          <w:b/>
          <w:bCs/>
        </w:rPr>
      </w:pPr>
      <w:r>
        <w:rPr>
          <w:b/>
          <w:bCs/>
        </w:rPr>
        <w:lastRenderedPageBreak/>
        <w:t>Appendix 1: The Disciplinary Committee has a duty to review the Principal’s decisions</w:t>
      </w:r>
    </w:p>
    <w:p w14:paraId="640F7528" w14:textId="77777777" w:rsidR="00CC2674" w:rsidRDefault="00CC2674">
      <w:pPr>
        <w:jc w:val="both"/>
      </w:pPr>
    </w:p>
    <w:p w14:paraId="400E7266" w14:textId="77777777" w:rsidR="00CC2674" w:rsidRDefault="00CC2674">
      <w:pPr>
        <w:jc w:val="both"/>
      </w:pPr>
    </w:p>
    <w:p w14:paraId="054777FE" w14:textId="0D1BDE49" w:rsidR="00CC2674" w:rsidRDefault="00CC2674">
      <w:pPr>
        <w:jc w:val="both"/>
      </w:pPr>
    </w:p>
    <w:p w14:paraId="21D302F3" w14:textId="012B492D" w:rsidR="00CC2674" w:rsidRDefault="007076C5">
      <w:pPr>
        <w:jc w:val="both"/>
      </w:pPr>
      <w:r>
        <w:rPr>
          <w:noProof/>
        </w:rPr>
        <mc:AlternateContent>
          <mc:Choice Requires="wpg">
            <w:drawing>
              <wp:anchor distT="114300" distB="114300" distL="114300" distR="114300" simplePos="0" relativeHeight="251660288" behindDoc="1" locked="0" layoutInCell="1" hidden="0" allowOverlap="1" wp14:anchorId="60A15F4E" wp14:editId="262E8161">
                <wp:simplePos x="0" y="0"/>
                <wp:positionH relativeFrom="column">
                  <wp:posOffset>-295275</wp:posOffset>
                </wp:positionH>
                <wp:positionV relativeFrom="paragraph">
                  <wp:posOffset>114300</wp:posOffset>
                </wp:positionV>
                <wp:extent cx="6461125" cy="5344795"/>
                <wp:effectExtent l="19050" t="19050" r="15875" b="27305"/>
                <wp:wrapNone/>
                <wp:docPr id="2" name="Group 2"/>
                <wp:cNvGraphicFramePr/>
                <a:graphic xmlns:a="http://schemas.openxmlformats.org/drawingml/2006/main">
                  <a:graphicData uri="http://schemas.microsoft.com/office/word/2010/wordprocessingGroup">
                    <wpg:wgp>
                      <wpg:cNvGrpSpPr/>
                      <wpg:grpSpPr>
                        <a:xfrm>
                          <a:off x="0" y="0"/>
                          <a:ext cx="6461125" cy="5344795"/>
                          <a:chOff x="850600" y="760550"/>
                          <a:chExt cx="7285200" cy="6033675"/>
                        </a:xfrm>
                      </wpg:grpSpPr>
                      <wps:wsp>
                        <wps:cNvPr id="833674160" name="Rectangle 833674160"/>
                        <wps:cNvSpPr/>
                        <wps:spPr>
                          <a:xfrm>
                            <a:off x="850600" y="760675"/>
                            <a:ext cx="2421600" cy="980700"/>
                          </a:xfrm>
                          <a:prstGeom prst="rect">
                            <a:avLst/>
                          </a:prstGeom>
                          <a:solidFill>
                            <a:srgbClr val="F3F3F3"/>
                          </a:solidFill>
                          <a:ln w="28575" cap="flat" cmpd="sng">
                            <a:solidFill>
                              <a:srgbClr val="000000"/>
                            </a:solidFill>
                            <a:prstDash val="solid"/>
                            <a:round/>
                            <a:headEnd type="none" w="sm" len="sm"/>
                            <a:tailEnd type="none" w="sm" len="sm"/>
                          </a:ln>
                        </wps:spPr>
                        <wps:txbx>
                          <w:txbxContent>
                            <w:p w14:paraId="4B71F5BA" w14:textId="77777777" w:rsidR="00CC2674" w:rsidRDefault="00D30C82">
                              <w:pPr>
                                <w:spacing w:line="240" w:lineRule="auto"/>
                                <w:jc w:val="center"/>
                                <w:textDirection w:val="btLr"/>
                              </w:pPr>
                              <w:r>
                                <w:rPr>
                                  <w:color w:val="000000"/>
                                  <w:sz w:val="18"/>
                                </w:rPr>
                                <w:t>Will the suspension result in the student missing a public examination?</w:t>
                              </w:r>
                            </w:p>
                          </w:txbxContent>
                        </wps:txbx>
                        <wps:bodyPr spcFirstLastPara="1" wrap="square" lIns="91425" tIns="91425" rIns="91425" bIns="91425" anchor="ctr" anchorCtr="0">
                          <a:noAutofit/>
                        </wps:bodyPr>
                      </wps:wsp>
                      <wps:wsp>
                        <wps:cNvPr id="1572086060" name="Rectangle 1572086060"/>
                        <wps:cNvSpPr/>
                        <wps:spPr>
                          <a:xfrm>
                            <a:off x="850600" y="2023725"/>
                            <a:ext cx="2421600" cy="9807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3041C297" w14:textId="77777777" w:rsidR="00CC2674" w:rsidRDefault="00D30C82">
                              <w:pPr>
                                <w:spacing w:line="240" w:lineRule="auto"/>
                                <w:jc w:val="center"/>
                                <w:textDirection w:val="btLr"/>
                              </w:pPr>
                              <w:r>
                                <w:rPr>
                                  <w:color w:val="000000"/>
                                  <w:sz w:val="18"/>
                                </w:rPr>
                                <w:t>Has the student been permanently excluded?</w:t>
                              </w:r>
                            </w:p>
                          </w:txbxContent>
                        </wps:txbx>
                        <wps:bodyPr spcFirstLastPara="1" wrap="square" lIns="91425" tIns="91425" rIns="91425" bIns="91425" anchor="ctr" anchorCtr="0">
                          <a:noAutofit/>
                        </wps:bodyPr>
                      </wps:wsp>
                      <wps:wsp>
                        <wps:cNvPr id="1036622102" name="Rectangle 1036622102"/>
                        <wps:cNvSpPr/>
                        <wps:spPr>
                          <a:xfrm>
                            <a:off x="850600" y="3286900"/>
                            <a:ext cx="2421600" cy="9807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6758B579" w14:textId="77777777" w:rsidR="00CC2674" w:rsidRDefault="00D30C82">
                              <w:pPr>
                                <w:spacing w:line="240" w:lineRule="auto"/>
                                <w:jc w:val="center"/>
                                <w:textDirection w:val="btLr"/>
                              </w:pPr>
                              <w:r>
                                <w:rPr>
                                  <w:color w:val="000000"/>
                                  <w:sz w:val="18"/>
                                </w:rPr>
                                <w:t>Will the suspension take the student’s total days of suspension above 15 days for a term?</w:t>
                              </w:r>
                            </w:p>
                            <w:p w14:paraId="5136DED0" w14:textId="77777777" w:rsidR="00CC2674" w:rsidRDefault="00D30C82">
                              <w:pPr>
                                <w:spacing w:line="240" w:lineRule="auto"/>
                                <w:jc w:val="center"/>
                                <w:textDirection w:val="btLr"/>
                              </w:pPr>
                              <w:r>
                                <w:rPr>
                                  <w:color w:val="000000"/>
                                  <w:sz w:val="18"/>
                                </w:rPr>
                                <w:t>(this includes 15.5 school days)</w:t>
                              </w:r>
                            </w:p>
                          </w:txbxContent>
                        </wps:txbx>
                        <wps:bodyPr spcFirstLastPara="1" wrap="square" lIns="91425" tIns="91425" rIns="91425" bIns="91425" anchor="ctr" anchorCtr="0">
                          <a:noAutofit/>
                        </wps:bodyPr>
                      </wps:wsp>
                      <wps:wsp>
                        <wps:cNvPr id="998429336" name="Rectangle 998429336"/>
                        <wps:cNvSpPr/>
                        <wps:spPr>
                          <a:xfrm>
                            <a:off x="850600" y="4679875"/>
                            <a:ext cx="2421600" cy="9807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6C452F68" w14:textId="1A517514" w:rsidR="00CC2674" w:rsidRDefault="00D30C82">
                              <w:pPr>
                                <w:spacing w:line="240" w:lineRule="auto"/>
                                <w:jc w:val="center"/>
                                <w:textDirection w:val="btLr"/>
                              </w:pPr>
                              <w:r>
                                <w:rPr>
                                  <w:color w:val="000000"/>
                                  <w:sz w:val="18"/>
                                </w:rPr>
                                <w:t xml:space="preserve">Will the suspension take the student’s total number of days above 5 but less than </w:t>
                              </w:r>
                              <w:r w:rsidR="007076C5">
                                <w:rPr>
                                  <w:color w:val="000000"/>
                                  <w:sz w:val="18"/>
                                </w:rPr>
                                <w:t>16 for</w:t>
                              </w:r>
                              <w:r>
                                <w:rPr>
                                  <w:color w:val="000000"/>
                                  <w:sz w:val="18"/>
                                </w:rPr>
                                <w:t xml:space="preserve"> a term?</w:t>
                              </w:r>
                            </w:p>
                          </w:txbxContent>
                        </wps:txbx>
                        <wps:bodyPr spcFirstLastPara="1" wrap="square" lIns="91425" tIns="91425" rIns="91425" bIns="91425" anchor="ctr" anchorCtr="0">
                          <a:noAutofit/>
                        </wps:bodyPr>
                      </wps:wsp>
                      <wps:wsp>
                        <wps:cNvPr id="1957837955" name="Rectangle 1957837955"/>
                        <wps:cNvSpPr/>
                        <wps:spPr>
                          <a:xfrm>
                            <a:off x="5193700" y="760550"/>
                            <a:ext cx="2942100" cy="1511100"/>
                          </a:xfrm>
                          <a:prstGeom prst="rect">
                            <a:avLst/>
                          </a:prstGeom>
                          <a:solidFill>
                            <a:srgbClr val="D9EAD3"/>
                          </a:solidFill>
                          <a:ln w="28575" cap="flat" cmpd="sng">
                            <a:solidFill>
                              <a:srgbClr val="000000"/>
                            </a:solidFill>
                            <a:prstDash val="solid"/>
                            <a:round/>
                            <a:headEnd type="none" w="sm" len="sm"/>
                            <a:tailEnd type="none" w="sm" len="sm"/>
                          </a:ln>
                        </wps:spPr>
                        <wps:txbx>
                          <w:txbxContent>
                            <w:p w14:paraId="54B876EB" w14:textId="77777777" w:rsidR="00CC2674" w:rsidRDefault="00D30C82">
                              <w:pPr>
                                <w:spacing w:line="240" w:lineRule="auto"/>
                                <w:textDirection w:val="btLr"/>
                              </w:pPr>
                              <w:r>
                                <w:rPr>
                                  <w:color w:val="000000"/>
                                  <w:sz w:val="20"/>
                                </w:rPr>
                                <w:t>T</w:t>
                              </w:r>
                              <w:r>
                                <w:rPr>
                                  <w:color w:val="000000"/>
                                  <w:sz w:val="18"/>
                                </w:rPr>
                                <w:t>he Disciplinary Committee must convene a meeting to consider reinstatement within 15 days of receiving the notice of the suspension.</w:t>
                              </w:r>
                            </w:p>
                            <w:p w14:paraId="43B6F521" w14:textId="77777777" w:rsidR="00CC2674" w:rsidRDefault="00CC2674">
                              <w:pPr>
                                <w:spacing w:line="240" w:lineRule="auto"/>
                                <w:textDirection w:val="btLr"/>
                              </w:pPr>
                            </w:p>
                            <w:p w14:paraId="5CE6D212" w14:textId="77777777" w:rsidR="00CC2674" w:rsidRDefault="00D30C82">
                              <w:pPr>
                                <w:spacing w:line="240" w:lineRule="auto"/>
                                <w:textDirection w:val="btLr"/>
                              </w:pPr>
                              <w:r>
                                <w:rPr>
                                  <w:color w:val="000000"/>
                                  <w:sz w:val="18"/>
                                </w:rPr>
                                <w:t>It must take reasonable steps to meet before the date of the examination. If this is not practical, the Chair of Governors may consider the student’s reinstatement.</w:t>
                              </w:r>
                            </w:p>
                          </w:txbxContent>
                        </wps:txbx>
                        <wps:bodyPr spcFirstLastPara="1" wrap="square" lIns="91425" tIns="91425" rIns="91425" bIns="91425" anchor="ctr" anchorCtr="0">
                          <a:noAutofit/>
                        </wps:bodyPr>
                      </wps:wsp>
                      <wps:wsp>
                        <wps:cNvPr id="717879357" name="Rectangle 717879357"/>
                        <wps:cNvSpPr/>
                        <wps:spPr>
                          <a:xfrm>
                            <a:off x="5193700" y="2491750"/>
                            <a:ext cx="2942100" cy="980700"/>
                          </a:xfrm>
                          <a:prstGeom prst="rect">
                            <a:avLst/>
                          </a:prstGeom>
                          <a:solidFill>
                            <a:srgbClr val="D9EAD3"/>
                          </a:solidFill>
                          <a:ln w="28575" cap="flat" cmpd="sng">
                            <a:solidFill>
                              <a:srgbClr val="000000"/>
                            </a:solidFill>
                            <a:prstDash val="solid"/>
                            <a:round/>
                            <a:headEnd type="none" w="sm" len="sm"/>
                            <a:tailEnd type="none" w="sm" len="sm"/>
                          </a:ln>
                        </wps:spPr>
                        <wps:txbx>
                          <w:txbxContent>
                            <w:p w14:paraId="49B0D7AC" w14:textId="77777777" w:rsidR="00CC2674" w:rsidRDefault="00D30C82">
                              <w:pPr>
                                <w:spacing w:line="240" w:lineRule="auto"/>
                                <w:jc w:val="center"/>
                                <w:textDirection w:val="btLr"/>
                              </w:pPr>
                              <w:r>
                                <w:rPr>
                                  <w:color w:val="000000"/>
                                  <w:sz w:val="18"/>
                                </w:rPr>
                                <w:t>The Disciplinary Committee must convene to consider reinstatement within 15 days of receiving notice of the permanent exclusion</w:t>
                              </w:r>
                            </w:p>
                          </w:txbxContent>
                        </wps:txbx>
                        <wps:bodyPr spcFirstLastPara="1" wrap="square" lIns="91425" tIns="91425" rIns="91425" bIns="91425" anchor="ctr" anchorCtr="0">
                          <a:noAutofit/>
                        </wps:bodyPr>
                      </wps:wsp>
                      <wps:wsp>
                        <wps:cNvPr id="1227197971" name="Rectangle 1227197971"/>
                        <wps:cNvSpPr/>
                        <wps:spPr>
                          <a:xfrm>
                            <a:off x="6184600" y="4679875"/>
                            <a:ext cx="1951200" cy="980700"/>
                          </a:xfrm>
                          <a:prstGeom prst="rect">
                            <a:avLst/>
                          </a:prstGeom>
                          <a:solidFill>
                            <a:srgbClr val="D9EAD3"/>
                          </a:solidFill>
                          <a:ln w="28575" cap="flat" cmpd="sng">
                            <a:solidFill>
                              <a:srgbClr val="000000"/>
                            </a:solidFill>
                            <a:prstDash val="solid"/>
                            <a:round/>
                            <a:headEnd type="none" w="sm" len="sm"/>
                            <a:tailEnd type="none" w="sm" len="sm"/>
                          </a:ln>
                        </wps:spPr>
                        <wps:txbx>
                          <w:txbxContent>
                            <w:p w14:paraId="09A5B79C" w14:textId="77777777" w:rsidR="00CC2674" w:rsidRDefault="00D30C82">
                              <w:pPr>
                                <w:spacing w:line="240" w:lineRule="auto"/>
                                <w:jc w:val="center"/>
                                <w:textDirection w:val="btLr"/>
                              </w:pPr>
                              <w:r>
                                <w:rPr>
                                  <w:color w:val="000000"/>
                                  <w:sz w:val="18"/>
                                </w:rPr>
                                <w:t>The Disciplinary Committee must convene a meeting to consider reinstatement within 50 days of receiving notice of the suspension</w:t>
                              </w:r>
                            </w:p>
                          </w:txbxContent>
                        </wps:txbx>
                        <wps:bodyPr spcFirstLastPara="1" wrap="square" lIns="91425" tIns="91425" rIns="91425" bIns="91425" anchor="ctr" anchorCtr="0">
                          <a:noAutofit/>
                        </wps:bodyPr>
                      </wps:wsp>
                      <wps:wsp>
                        <wps:cNvPr id="1873782844" name="Diamond 1873782844"/>
                        <wps:cNvSpPr/>
                        <wps:spPr>
                          <a:xfrm>
                            <a:off x="3717550" y="4036825"/>
                            <a:ext cx="2021700" cy="1097400"/>
                          </a:xfrm>
                          <a:prstGeom prst="diamond">
                            <a:avLst/>
                          </a:prstGeom>
                          <a:solidFill>
                            <a:srgbClr val="FCE5CD"/>
                          </a:solidFill>
                          <a:ln w="9525" cap="flat" cmpd="sng">
                            <a:solidFill>
                              <a:srgbClr val="000000"/>
                            </a:solidFill>
                            <a:prstDash val="solid"/>
                            <a:round/>
                            <a:headEnd type="none" w="sm" len="sm"/>
                            <a:tailEnd type="none" w="sm" len="sm"/>
                          </a:ln>
                        </wps:spPr>
                        <wps:txbx>
                          <w:txbxContent>
                            <w:p w14:paraId="4699D3C3" w14:textId="77777777" w:rsidR="00CC2674" w:rsidRDefault="00D30C82">
                              <w:pPr>
                                <w:spacing w:line="240" w:lineRule="auto"/>
                                <w:jc w:val="center"/>
                                <w:textDirection w:val="btLr"/>
                              </w:pPr>
                              <w:r>
                                <w:rPr>
                                  <w:color w:val="000000"/>
                                  <w:sz w:val="18"/>
                                </w:rPr>
                                <w:t>Has there been request for a Disciplinary Committee meeting?</w:t>
                              </w:r>
                            </w:p>
                          </w:txbxContent>
                        </wps:txbx>
                        <wps:bodyPr spcFirstLastPara="1" wrap="square" lIns="91425" tIns="91425" rIns="91425" bIns="91425" anchor="ctr" anchorCtr="0">
                          <a:noAutofit/>
                        </wps:bodyPr>
                      </wps:wsp>
                      <wps:wsp>
                        <wps:cNvPr id="2009032128" name="Connector: Elbow 2009032128"/>
                        <wps:cNvCnPr/>
                        <wps:spPr>
                          <a:xfrm>
                            <a:off x="3272200" y="2514075"/>
                            <a:ext cx="1921500" cy="468000"/>
                          </a:xfrm>
                          <a:prstGeom prst="bentConnector3">
                            <a:avLst>
                              <a:gd name="adj1" fmla="val 50000"/>
                            </a:avLst>
                          </a:prstGeom>
                          <a:noFill/>
                          <a:ln w="19050" cap="flat" cmpd="sng">
                            <a:solidFill>
                              <a:srgbClr val="000000"/>
                            </a:solidFill>
                            <a:prstDash val="solid"/>
                            <a:round/>
                            <a:headEnd type="none" w="med" len="med"/>
                            <a:tailEnd type="triangle" w="med" len="med"/>
                          </a:ln>
                        </wps:spPr>
                        <wps:bodyPr/>
                      </wps:wsp>
                      <wps:wsp>
                        <wps:cNvPr id="813352222" name="Connector: Elbow 813352222"/>
                        <wps:cNvCnPr/>
                        <wps:spPr>
                          <a:xfrm rot="10800000" flipH="1">
                            <a:off x="3272200" y="3472450"/>
                            <a:ext cx="3392700" cy="304800"/>
                          </a:xfrm>
                          <a:prstGeom prst="bentConnector2">
                            <a:avLst/>
                          </a:prstGeom>
                          <a:noFill/>
                          <a:ln w="19050" cap="flat" cmpd="sng">
                            <a:solidFill>
                              <a:srgbClr val="000000"/>
                            </a:solidFill>
                            <a:prstDash val="solid"/>
                            <a:round/>
                            <a:headEnd type="none" w="med" len="med"/>
                            <a:tailEnd type="stealth" w="med" len="med"/>
                          </a:ln>
                        </wps:spPr>
                        <wps:bodyPr/>
                      </wps:wsp>
                      <wps:wsp>
                        <wps:cNvPr id="48976619" name="Straight Arrow Connector 48976619"/>
                        <wps:cNvCnPr/>
                        <wps:spPr>
                          <a:xfrm>
                            <a:off x="3272200" y="1250900"/>
                            <a:ext cx="1941600" cy="0"/>
                          </a:xfrm>
                          <a:prstGeom prst="straightConnector1">
                            <a:avLst/>
                          </a:prstGeom>
                          <a:noFill/>
                          <a:ln w="19050" cap="flat" cmpd="sng">
                            <a:solidFill>
                              <a:srgbClr val="000000"/>
                            </a:solidFill>
                            <a:prstDash val="solid"/>
                            <a:round/>
                            <a:headEnd type="none" w="med" len="med"/>
                            <a:tailEnd type="stealth" w="med" len="med"/>
                          </a:ln>
                        </wps:spPr>
                        <wps:bodyPr/>
                      </wps:wsp>
                      <wps:wsp>
                        <wps:cNvPr id="1569920997" name="Straight Arrow Connector 1569920997"/>
                        <wps:cNvCnPr/>
                        <wps:spPr>
                          <a:xfrm>
                            <a:off x="3292350" y="5393825"/>
                            <a:ext cx="2902200" cy="20100"/>
                          </a:xfrm>
                          <a:prstGeom prst="straightConnector1">
                            <a:avLst/>
                          </a:prstGeom>
                          <a:noFill/>
                          <a:ln w="19050" cap="flat" cmpd="sng">
                            <a:solidFill>
                              <a:srgbClr val="000000"/>
                            </a:solidFill>
                            <a:prstDash val="solid"/>
                            <a:round/>
                            <a:headEnd type="none" w="med" len="med"/>
                            <a:tailEnd type="stealth" w="med" len="med"/>
                          </a:ln>
                        </wps:spPr>
                        <wps:bodyPr/>
                      </wps:wsp>
                      <wps:wsp>
                        <wps:cNvPr id="1263483052" name="Straight Arrow Connector 1263483052"/>
                        <wps:cNvCnPr/>
                        <wps:spPr>
                          <a:xfrm>
                            <a:off x="2061400" y="1741375"/>
                            <a:ext cx="0" cy="282300"/>
                          </a:xfrm>
                          <a:prstGeom prst="straightConnector1">
                            <a:avLst/>
                          </a:prstGeom>
                          <a:noFill/>
                          <a:ln w="19050" cap="flat" cmpd="sng">
                            <a:solidFill>
                              <a:srgbClr val="000000"/>
                            </a:solidFill>
                            <a:prstDash val="solid"/>
                            <a:round/>
                            <a:headEnd type="none" w="med" len="med"/>
                            <a:tailEnd type="stealth" w="med" len="med"/>
                          </a:ln>
                        </wps:spPr>
                        <wps:bodyPr/>
                      </wps:wsp>
                      <wps:wsp>
                        <wps:cNvPr id="642198295" name="Straight Arrow Connector 642198295"/>
                        <wps:cNvCnPr/>
                        <wps:spPr>
                          <a:xfrm>
                            <a:off x="2061400" y="3004425"/>
                            <a:ext cx="0" cy="282600"/>
                          </a:xfrm>
                          <a:prstGeom prst="straightConnector1">
                            <a:avLst/>
                          </a:prstGeom>
                          <a:noFill/>
                          <a:ln w="19050" cap="flat" cmpd="sng">
                            <a:solidFill>
                              <a:srgbClr val="000000"/>
                            </a:solidFill>
                            <a:prstDash val="solid"/>
                            <a:round/>
                            <a:headEnd type="none" w="med" len="med"/>
                            <a:tailEnd type="triangle" w="med" len="med"/>
                          </a:ln>
                        </wps:spPr>
                        <wps:bodyPr/>
                      </wps:wsp>
                      <wps:wsp>
                        <wps:cNvPr id="798478209" name="Straight Arrow Connector 798478209"/>
                        <wps:cNvCnPr/>
                        <wps:spPr>
                          <a:xfrm>
                            <a:off x="2061400" y="4267600"/>
                            <a:ext cx="0" cy="412200"/>
                          </a:xfrm>
                          <a:prstGeom prst="straightConnector1">
                            <a:avLst/>
                          </a:prstGeom>
                          <a:noFill/>
                          <a:ln w="19050" cap="flat" cmpd="sng">
                            <a:solidFill>
                              <a:srgbClr val="000000"/>
                            </a:solidFill>
                            <a:prstDash val="solid"/>
                            <a:round/>
                            <a:headEnd type="none" w="med" len="med"/>
                            <a:tailEnd type="stealth" w="med" len="med"/>
                          </a:ln>
                        </wps:spPr>
                        <wps:bodyPr/>
                      </wps:wsp>
                      <wps:wsp>
                        <wps:cNvPr id="523227936" name="Text Box 523227936"/>
                        <wps:cNvSpPr txBox="1"/>
                        <wps:spPr>
                          <a:xfrm>
                            <a:off x="3757600" y="804579"/>
                            <a:ext cx="950700" cy="364571"/>
                          </a:xfrm>
                          <a:prstGeom prst="rect">
                            <a:avLst/>
                          </a:prstGeom>
                          <a:noFill/>
                          <a:ln>
                            <a:noFill/>
                          </a:ln>
                        </wps:spPr>
                        <wps:txbx>
                          <w:txbxContent>
                            <w:p w14:paraId="231F4B9A" w14:textId="77777777" w:rsidR="00CC2674" w:rsidRDefault="00D30C82">
                              <w:pPr>
                                <w:spacing w:line="240" w:lineRule="auto"/>
                                <w:jc w:val="center"/>
                                <w:textDirection w:val="btLr"/>
                              </w:pPr>
                              <w:r>
                                <w:rPr>
                                  <w:b/>
                                  <w:color w:val="000000"/>
                                  <w:sz w:val="24"/>
                                </w:rPr>
                                <w:t>YES</w:t>
                              </w:r>
                            </w:p>
                          </w:txbxContent>
                        </wps:txbx>
                        <wps:bodyPr spcFirstLastPara="1" wrap="square" lIns="91425" tIns="91425" rIns="91425" bIns="91425" anchor="t" anchorCtr="0">
                          <a:noAutofit/>
                        </wps:bodyPr>
                      </wps:wsp>
                      <wps:wsp>
                        <wps:cNvPr id="2086758895" name="Text Box 2086758895"/>
                        <wps:cNvSpPr txBox="1"/>
                        <wps:spPr>
                          <a:xfrm>
                            <a:off x="3292350" y="2072375"/>
                            <a:ext cx="950700" cy="391751"/>
                          </a:xfrm>
                          <a:prstGeom prst="rect">
                            <a:avLst/>
                          </a:prstGeom>
                          <a:noFill/>
                          <a:ln>
                            <a:noFill/>
                          </a:ln>
                        </wps:spPr>
                        <wps:txbx>
                          <w:txbxContent>
                            <w:p w14:paraId="6DA4E038" w14:textId="77777777" w:rsidR="00CC2674" w:rsidRDefault="00D30C82">
                              <w:pPr>
                                <w:spacing w:line="240" w:lineRule="auto"/>
                                <w:jc w:val="center"/>
                                <w:textDirection w:val="btLr"/>
                              </w:pPr>
                              <w:r>
                                <w:rPr>
                                  <w:b/>
                                  <w:color w:val="000000"/>
                                  <w:sz w:val="24"/>
                                </w:rPr>
                                <w:t>YES</w:t>
                              </w:r>
                            </w:p>
                          </w:txbxContent>
                        </wps:txbx>
                        <wps:bodyPr spcFirstLastPara="1" wrap="square" lIns="91425" tIns="91425" rIns="91425" bIns="91425" anchor="t" anchorCtr="0">
                          <a:noAutofit/>
                        </wps:bodyPr>
                      </wps:wsp>
                      <wps:wsp>
                        <wps:cNvPr id="2144276527" name="Text Box 2144276527"/>
                        <wps:cNvSpPr txBox="1"/>
                        <wps:spPr>
                          <a:xfrm>
                            <a:off x="3862250" y="3298124"/>
                            <a:ext cx="950700" cy="379226"/>
                          </a:xfrm>
                          <a:prstGeom prst="rect">
                            <a:avLst/>
                          </a:prstGeom>
                          <a:noFill/>
                          <a:ln>
                            <a:noFill/>
                          </a:ln>
                        </wps:spPr>
                        <wps:txbx>
                          <w:txbxContent>
                            <w:p w14:paraId="0A06EBFD" w14:textId="77777777" w:rsidR="00CC2674" w:rsidRDefault="00D30C82">
                              <w:pPr>
                                <w:spacing w:line="240" w:lineRule="auto"/>
                                <w:jc w:val="center"/>
                                <w:textDirection w:val="btLr"/>
                              </w:pPr>
                              <w:r>
                                <w:rPr>
                                  <w:b/>
                                  <w:color w:val="000000"/>
                                  <w:sz w:val="24"/>
                                </w:rPr>
                                <w:t>YES</w:t>
                              </w:r>
                            </w:p>
                          </w:txbxContent>
                        </wps:txbx>
                        <wps:bodyPr spcFirstLastPara="1" wrap="square" lIns="91425" tIns="91425" rIns="91425" bIns="91425" anchor="t" anchorCtr="0">
                          <a:noAutofit/>
                        </wps:bodyPr>
                      </wps:wsp>
                      <wps:wsp>
                        <wps:cNvPr id="50002182" name="Text Box 50002182"/>
                        <wps:cNvSpPr txBox="1"/>
                        <wps:spPr>
                          <a:xfrm>
                            <a:off x="3397475" y="4921830"/>
                            <a:ext cx="950700" cy="389697"/>
                          </a:xfrm>
                          <a:prstGeom prst="rect">
                            <a:avLst/>
                          </a:prstGeom>
                          <a:noFill/>
                          <a:ln>
                            <a:noFill/>
                          </a:ln>
                        </wps:spPr>
                        <wps:txbx>
                          <w:txbxContent>
                            <w:p w14:paraId="5240F68A" w14:textId="77777777" w:rsidR="00CC2674" w:rsidRDefault="00D30C82">
                              <w:pPr>
                                <w:spacing w:line="240" w:lineRule="auto"/>
                                <w:jc w:val="center"/>
                                <w:textDirection w:val="btLr"/>
                              </w:pPr>
                              <w:r>
                                <w:rPr>
                                  <w:b/>
                                  <w:color w:val="000000"/>
                                  <w:sz w:val="24"/>
                                </w:rPr>
                                <w:t>YES</w:t>
                              </w:r>
                            </w:p>
                          </w:txbxContent>
                        </wps:txbx>
                        <wps:bodyPr spcFirstLastPara="1" wrap="square" lIns="91425" tIns="91425" rIns="91425" bIns="91425" anchor="t" anchorCtr="0">
                          <a:noAutofit/>
                        </wps:bodyPr>
                      </wps:wsp>
                      <wps:wsp>
                        <wps:cNvPr id="712535893" name="Rectangle 712535893"/>
                        <wps:cNvSpPr/>
                        <wps:spPr>
                          <a:xfrm>
                            <a:off x="850600" y="5942975"/>
                            <a:ext cx="2712000" cy="840600"/>
                          </a:xfrm>
                          <a:prstGeom prst="rect">
                            <a:avLst/>
                          </a:prstGeom>
                          <a:solidFill>
                            <a:srgbClr val="D9EAD3"/>
                          </a:solidFill>
                          <a:ln w="28575" cap="flat" cmpd="sng">
                            <a:solidFill>
                              <a:srgbClr val="000000"/>
                            </a:solidFill>
                            <a:prstDash val="solid"/>
                            <a:round/>
                            <a:headEnd type="none" w="sm" len="sm"/>
                            <a:tailEnd type="none" w="sm" len="sm"/>
                          </a:ln>
                        </wps:spPr>
                        <wps:txbx>
                          <w:txbxContent>
                            <w:p w14:paraId="03FDFF29" w14:textId="77777777" w:rsidR="00CC2674" w:rsidRDefault="00D30C82">
                              <w:pPr>
                                <w:spacing w:line="240" w:lineRule="auto"/>
                                <w:jc w:val="center"/>
                                <w:textDirection w:val="btLr"/>
                              </w:pPr>
                              <w:r>
                                <w:rPr>
                                  <w:color w:val="000000"/>
                                  <w:sz w:val="18"/>
                                </w:rPr>
                                <w:t>The disciplinary Committee must consider any representations but does not have the power to overturn the decision of the Principal</w:t>
                              </w:r>
                            </w:p>
                          </w:txbxContent>
                        </wps:txbx>
                        <wps:bodyPr spcFirstLastPara="1" wrap="square" lIns="91425" tIns="91425" rIns="91425" bIns="91425" anchor="ctr" anchorCtr="0">
                          <a:noAutofit/>
                        </wps:bodyPr>
                      </wps:wsp>
                      <wps:wsp>
                        <wps:cNvPr id="1109000606" name="Rectangle 1109000606"/>
                        <wps:cNvSpPr/>
                        <wps:spPr>
                          <a:xfrm>
                            <a:off x="3757600" y="5953625"/>
                            <a:ext cx="2592000" cy="8406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25941E9C" w14:textId="77777777" w:rsidR="00CC2674" w:rsidRDefault="00D30C82">
                              <w:pPr>
                                <w:spacing w:line="240" w:lineRule="auto"/>
                                <w:jc w:val="center"/>
                                <w:textDirection w:val="btLr"/>
                              </w:pPr>
                              <w:r>
                                <w:rPr>
                                  <w:color w:val="000000"/>
                                  <w:sz w:val="18"/>
                                </w:rPr>
                                <w:t>The Disciplinary Committee is not required to consider the suspension and does not have the power to overturn the Principal’s decision</w:t>
                              </w:r>
                            </w:p>
                          </w:txbxContent>
                        </wps:txbx>
                        <wps:bodyPr spcFirstLastPara="1" wrap="square" lIns="91425" tIns="91425" rIns="91425" bIns="91425" anchor="ctr" anchorCtr="0">
                          <a:noAutofit/>
                        </wps:bodyPr>
                      </wps:wsp>
                      <wps:wsp>
                        <wps:cNvPr id="1733705032" name="Text Box 1733705032"/>
                        <wps:cNvSpPr txBox="1"/>
                        <wps:spPr>
                          <a:xfrm>
                            <a:off x="5143675" y="4921830"/>
                            <a:ext cx="950700" cy="389696"/>
                          </a:xfrm>
                          <a:prstGeom prst="rect">
                            <a:avLst/>
                          </a:prstGeom>
                          <a:noFill/>
                          <a:ln>
                            <a:noFill/>
                          </a:ln>
                        </wps:spPr>
                        <wps:txbx>
                          <w:txbxContent>
                            <w:p w14:paraId="10916A3A" w14:textId="77777777" w:rsidR="00CC2674" w:rsidRDefault="00D30C82">
                              <w:pPr>
                                <w:spacing w:line="240" w:lineRule="auto"/>
                                <w:jc w:val="center"/>
                                <w:textDirection w:val="btLr"/>
                              </w:pPr>
                              <w:r>
                                <w:rPr>
                                  <w:b/>
                                  <w:color w:val="000000"/>
                                  <w:sz w:val="24"/>
                                </w:rPr>
                                <w:t>YES</w:t>
                              </w:r>
                            </w:p>
                          </w:txbxContent>
                        </wps:txbx>
                        <wps:bodyPr spcFirstLastPara="1" wrap="square" lIns="91425" tIns="91425" rIns="91425" bIns="91425" anchor="t" anchorCtr="0">
                          <a:noAutofit/>
                        </wps:bodyPr>
                      </wps:wsp>
                      <wps:wsp>
                        <wps:cNvPr id="1818305085" name="Straight Arrow Connector 1818305085"/>
                        <wps:cNvCnPr/>
                        <wps:spPr>
                          <a:xfrm>
                            <a:off x="4728400" y="5134225"/>
                            <a:ext cx="15000" cy="830100"/>
                          </a:xfrm>
                          <a:prstGeom prst="straightConnector1">
                            <a:avLst/>
                          </a:prstGeom>
                          <a:noFill/>
                          <a:ln w="19050" cap="flat" cmpd="sng">
                            <a:solidFill>
                              <a:srgbClr val="000000"/>
                            </a:solidFill>
                            <a:prstDash val="solid"/>
                            <a:round/>
                            <a:headEnd type="none" w="med" len="med"/>
                            <a:tailEnd type="stealth" w="med" len="med"/>
                          </a:ln>
                        </wps:spPr>
                        <wps:bodyPr/>
                      </wps:wsp>
                      <wps:wsp>
                        <wps:cNvPr id="1518135321" name="Text Box 1518135321"/>
                        <wps:cNvSpPr txBox="1"/>
                        <wps:spPr>
                          <a:xfrm>
                            <a:off x="4953525" y="5563275"/>
                            <a:ext cx="570300" cy="261600"/>
                          </a:xfrm>
                          <a:prstGeom prst="rect">
                            <a:avLst/>
                          </a:prstGeom>
                          <a:noFill/>
                          <a:ln>
                            <a:noFill/>
                          </a:ln>
                        </wps:spPr>
                        <wps:txbx>
                          <w:txbxContent>
                            <w:p w14:paraId="15DF0FFC" w14:textId="77777777" w:rsidR="00CC2674" w:rsidRDefault="00D30C82">
                              <w:pPr>
                                <w:spacing w:line="240" w:lineRule="auto"/>
                                <w:jc w:val="center"/>
                                <w:textDirection w:val="btLr"/>
                              </w:pPr>
                              <w:r>
                                <w:rPr>
                                  <w:b/>
                                  <w:color w:val="000000"/>
                                  <w:sz w:val="24"/>
                                </w:rPr>
                                <w:t>No</w:t>
                              </w:r>
                            </w:p>
                          </w:txbxContent>
                        </wps:txbx>
                        <wps:bodyPr spcFirstLastPara="1" wrap="square" lIns="91425" tIns="91425" rIns="91425" bIns="91425" anchor="t" anchorCtr="0">
                          <a:noAutofit/>
                        </wps:bodyPr>
                      </wps:wsp>
                      <wps:wsp>
                        <wps:cNvPr id="1633202815" name="Text Box 1633202815"/>
                        <wps:cNvSpPr txBox="1"/>
                        <wps:spPr>
                          <a:xfrm>
                            <a:off x="2233875" y="1730125"/>
                            <a:ext cx="570300" cy="304800"/>
                          </a:xfrm>
                          <a:prstGeom prst="rect">
                            <a:avLst/>
                          </a:prstGeom>
                          <a:noFill/>
                          <a:ln>
                            <a:noFill/>
                          </a:ln>
                        </wps:spPr>
                        <wps:txbx>
                          <w:txbxContent>
                            <w:p w14:paraId="08FA2F0C" w14:textId="77777777" w:rsidR="00CC2674" w:rsidRDefault="00D30C82">
                              <w:pPr>
                                <w:spacing w:line="240" w:lineRule="auto"/>
                                <w:jc w:val="center"/>
                                <w:textDirection w:val="btLr"/>
                              </w:pPr>
                              <w:r>
                                <w:rPr>
                                  <w:b/>
                                  <w:color w:val="000000"/>
                                  <w:sz w:val="24"/>
                                </w:rPr>
                                <w:t>No</w:t>
                              </w:r>
                            </w:p>
                          </w:txbxContent>
                        </wps:txbx>
                        <wps:bodyPr spcFirstLastPara="1" wrap="square" lIns="91425" tIns="91425" rIns="91425" bIns="91425" anchor="t" anchorCtr="0">
                          <a:noAutofit/>
                        </wps:bodyPr>
                      </wps:wsp>
                      <wps:wsp>
                        <wps:cNvPr id="1133818570" name="Text Box 1133818570"/>
                        <wps:cNvSpPr txBox="1"/>
                        <wps:spPr>
                          <a:xfrm>
                            <a:off x="2233875" y="2993325"/>
                            <a:ext cx="570300" cy="304800"/>
                          </a:xfrm>
                          <a:prstGeom prst="rect">
                            <a:avLst/>
                          </a:prstGeom>
                          <a:noFill/>
                          <a:ln>
                            <a:noFill/>
                          </a:ln>
                        </wps:spPr>
                        <wps:txbx>
                          <w:txbxContent>
                            <w:p w14:paraId="6AE830D5" w14:textId="77777777" w:rsidR="00CC2674" w:rsidRDefault="00D30C82">
                              <w:pPr>
                                <w:spacing w:line="240" w:lineRule="auto"/>
                                <w:jc w:val="center"/>
                                <w:textDirection w:val="btLr"/>
                              </w:pPr>
                              <w:r>
                                <w:rPr>
                                  <w:b/>
                                  <w:color w:val="000000"/>
                                  <w:sz w:val="24"/>
                                </w:rPr>
                                <w:t>No</w:t>
                              </w:r>
                            </w:p>
                          </w:txbxContent>
                        </wps:txbx>
                        <wps:bodyPr spcFirstLastPara="1" wrap="square" lIns="91425" tIns="91425" rIns="91425" bIns="91425" anchor="t" anchorCtr="0">
                          <a:noAutofit/>
                        </wps:bodyPr>
                      </wps:wsp>
                      <wps:wsp>
                        <wps:cNvPr id="698028221" name="Text Box 698028221"/>
                        <wps:cNvSpPr txBox="1"/>
                        <wps:spPr>
                          <a:xfrm>
                            <a:off x="2233875" y="4321338"/>
                            <a:ext cx="570300" cy="304800"/>
                          </a:xfrm>
                          <a:prstGeom prst="rect">
                            <a:avLst/>
                          </a:prstGeom>
                          <a:noFill/>
                          <a:ln>
                            <a:noFill/>
                          </a:ln>
                        </wps:spPr>
                        <wps:txbx>
                          <w:txbxContent>
                            <w:p w14:paraId="4CC19221" w14:textId="77777777" w:rsidR="00CC2674" w:rsidRDefault="00D30C82">
                              <w:pPr>
                                <w:spacing w:line="240" w:lineRule="auto"/>
                                <w:jc w:val="center"/>
                                <w:textDirection w:val="btLr"/>
                              </w:pPr>
                              <w:r>
                                <w:rPr>
                                  <w:b/>
                                  <w:color w:val="000000"/>
                                  <w:sz w:val="24"/>
                                </w:rPr>
                                <w:t>No</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0A15F4E" id="Group 2" o:spid="_x0000_s1079" style="position:absolute;left:0;text-align:left;margin-left:-23.25pt;margin-top:9pt;width:508.75pt;height:420.85pt;z-index:-251656192;mso-wrap-distance-top:9pt;mso-wrap-distance-bottom:9pt;mso-width-relative:margin;mso-height-relative:margin" coordorigin="8506,7605" coordsize="72852,6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">
                <v:rect id="Rectangle 833674160" o:spid="_x0000_s1080" style="position:absolute;left:8506;top:7606;width:24216;height:9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" fillcolor="#f3f3f3" strokeweight="2.25pt">
                  <v:stroke startarrowwidth="narrow" startarrowlength="short" endarrowwidth="narrow" endarrowlength="short" joinstyle="round"/>
                  <v:textbox inset="2.53958mm,2.53958mm,2.53958mm,2.53958mm">
                    <w:txbxContent>
                      <w:p w14:paraId="4B71F5BA" w14:textId="77777777" w:rsidR="00CC2674" w:rsidRDefault="00D30C82">
                        <w:pPr>
                          <w:spacing w:line="240" w:lineRule="auto"/>
                          <w:jc w:val="center"/>
                          <w:textDirection w:val="btLr"/>
                        </w:pPr>
                        <w:r>
                          <w:rPr>
                            <w:color w:val="000000"/>
                            <w:sz w:val="18"/>
                          </w:rPr>
                          <w:t>Will the suspension result in the student missing a public examination?</w:t>
                        </w:r>
                      </w:p>
                    </w:txbxContent>
                  </v:textbox>
                </v:rect>
                <v:rect id="Rectangle 1572086060" o:spid="_x0000_s1081" style="position:absolute;left:8506;top:20237;width:24216;height:9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" strokeweight="2.25pt">
                  <v:stroke startarrowwidth="narrow" startarrowlength="short" endarrowwidth="narrow" endarrowlength="short" joinstyle="round"/>
                  <v:textbox inset="2.53958mm,2.53958mm,2.53958mm,2.53958mm">
                    <w:txbxContent>
                      <w:p w14:paraId="3041C297" w14:textId="77777777" w:rsidR="00CC2674" w:rsidRDefault="00D30C82">
                        <w:pPr>
                          <w:spacing w:line="240" w:lineRule="auto"/>
                          <w:jc w:val="center"/>
                          <w:textDirection w:val="btLr"/>
                        </w:pPr>
                        <w:r>
                          <w:rPr>
                            <w:color w:val="000000"/>
                            <w:sz w:val="18"/>
                          </w:rPr>
                          <w:t>Has the student been permanently excluded?</w:t>
                        </w:r>
                      </w:p>
                    </w:txbxContent>
                  </v:textbox>
                </v:rect>
                <v:rect id="Rectangle 1036622102" o:spid="_x0000_s1082" style="position:absolute;left:8506;top:32869;width:24216;height:9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" strokeweight="2.25pt">
                  <v:stroke startarrowwidth="narrow" startarrowlength="short" endarrowwidth="narrow" endarrowlength="short" joinstyle="round"/>
                  <v:textbox inset="2.53958mm,2.53958mm,2.53958mm,2.53958mm">
                    <w:txbxContent>
                      <w:p w14:paraId="6758B579" w14:textId="77777777" w:rsidR="00CC2674" w:rsidRDefault="00D30C82">
                        <w:pPr>
                          <w:spacing w:line="240" w:lineRule="auto"/>
                          <w:jc w:val="center"/>
                          <w:textDirection w:val="btLr"/>
                        </w:pPr>
                        <w:r>
                          <w:rPr>
                            <w:color w:val="000000"/>
                            <w:sz w:val="18"/>
                          </w:rPr>
                          <w:t>Will the suspension take the student’s total days of suspension above 15 days for a term?</w:t>
                        </w:r>
                      </w:p>
                      <w:p w14:paraId="5136DED0" w14:textId="77777777" w:rsidR="00CC2674" w:rsidRDefault="00D30C82">
                        <w:pPr>
                          <w:spacing w:line="240" w:lineRule="auto"/>
                          <w:jc w:val="center"/>
                          <w:textDirection w:val="btLr"/>
                        </w:pPr>
                        <w:r>
                          <w:rPr>
                            <w:color w:val="000000"/>
                            <w:sz w:val="18"/>
                          </w:rPr>
                          <w:t>(this includes 15.5 school days)</w:t>
                        </w:r>
                      </w:p>
                    </w:txbxContent>
                  </v:textbox>
                </v:rect>
                <v:rect id="Rectangle 998429336" o:spid="_x0000_s1083" style="position:absolute;left:8506;top:46798;width:24216;height:9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" strokeweight="2.25pt">
                  <v:stroke startarrowwidth="narrow" startarrowlength="short" endarrowwidth="narrow" endarrowlength="short" joinstyle="round"/>
                  <v:textbox inset="2.53958mm,2.53958mm,2.53958mm,2.53958mm">
                    <w:txbxContent>
                      <w:p w14:paraId="6C452F68" w14:textId="1A517514" w:rsidR="00CC2674" w:rsidRDefault="00D30C82">
                        <w:pPr>
                          <w:spacing w:line="240" w:lineRule="auto"/>
                          <w:jc w:val="center"/>
                          <w:textDirection w:val="btLr"/>
                        </w:pPr>
                        <w:r>
                          <w:rPr>
                            <w:color w:val="000000"/>
                            <w:sz w:val="18"/>
                          </w:rPr>
                          <w:t xml:space="preserve">Will the suspension take the student’s total number of days above 5 but less than </w:t>
                        </w:r>
                        <w:r w:rsidR="007076C5">
                          <w:rPr>
                            <w:color w:val="000000"/>
                            <w:sz w:val="18"/>
                          </w:rPr>
                          <w:t>16 for</w:t>
                        </w:r>
                        <w:r>
                          <w:rPr>
                            <w:color w:val="000000"/>
                            <w:sz w:val="18"/>
                          </w:rPr>
                          <w:t xml:space="preserve"> a term?</w:t>
                        </w:r>
                      </w:p>
                    </w:txbxContent>
                  </v:textbox>
                </v:rect>
                <v:rect id="Rectangle 1957837955" o:spid="_x0000_s1084" style="position:absolute;left:51937;top:7605;width:29421;height:15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" fillcolor="#d9ead3" strokeweight="2.25pt">
                  <v:stroke startarrowwidth="narrow" startarrowlength="short" endarrowwidth="narrow" endarrowlength="short" joinstyle="round"/>
                  <v:textbox inset="2.53958mm,2.53958mm,2.53958mm,2.53958mm">
                    <w:txbxContent>
                      <w:p w14:paraId="54B876EB" w14:textId="77777777" w:rsidR="00CC2674" w:rsidRDefault="00D30C82">
                        <w:pPr>
                          <w:spacing w:line="240" w:lineRule="auto"/>
                          <w:textDirection w:val="btLr"/>
                        </w:pPr>
                        <w:r>
                          <w:rPr>
                            <w:color w:val="000000"/>
                            <w:sz w:val="20"/>
                          </w:rPr>
                          <w:t>T</w:t>
                        </w:r>
                        <w:r>
                          <w:rPr>
                            <w:color w:val="000000"/>
                            <w:sz w:val="18"/>
                          </w:rPr>
                          <w:t>he Disciplinary Committee must convene a meeting to consider reinstatement within 15 days of receiving the notice of the suspension.</w:t>
                        </w:r>
                      </w:p>
                      <w:p w14:paraId="43B6F521" w14:textId="77777777" w:rsidR="00CC2674" w:rsidRDefault="00CC2674">
                        <w:pPr>
                          <w:spacing w:line="240" w:lineRule="auto"/>
                          <w:textDirection w:val="btLr"/>
                        </w:pPr>
                      </w:p>
                      <w:p w14:paraId="5CE6D212" w14:textId="77777777" w:rsidR="00CC2674" w:rsidRDefault="00D30C82">
                        <w:pPr>
                          <w:spacing w:line="240" w:lineRule="auto"/>
                          <w:textDirection w:val="btLr"/>
                        </w:pPr>
                        <w:r>
                          <w:rPr>
                            <w:color w:val="000000"/>
                            <w:sz w:val="18"/>
                          </w:rPr>
                          <w:t>It must take reasonable steps to meet before the date of the examination. If this is not practical, the Chair of Governors may consider the student’s reinstatement.</w:t>
                        </w:r>
                      </w:p>
                    </w:txbxContent>
                  </v:textbox>
                </v:rect>
                <v:rect id="Rectangle 717879357" o:spid="_x0000_s1085" style="position:absolute;left:51937;top:24917;width:29421;height:9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" fillcolor="#d9ead3" strokeweight="2.25pt">
                  <v:stroke startarrowwidth="narrow" startarrowlength="short" endarrowwidth="narrow" endarrowlength="short" joinstyle="round"/>
                  <v:textbox inset="2.53958mm,2.53958mm,2.53958mm,2.53958mm">
                    <w:txbxContent>
                      <w:p w14:paraId="49B0D7AC" w14:textId="77777777" w:rsidR="00CC2674" w:rsidRDefault="00D30C82">
                        <w:pPr>
                          <w:spacing w:line="240" w:lineRule="auto"/>
                          <w:jc w:val="center"/>
                          <w:textDirection w:val="btLr"/>
                        </w:pPr>
                        <w:r>
                          <w:rPr>
                            <w:color w:val="000000"/>
                            <w:sz w:val="18"/>
                          </w:rPr>
                          <w:t>The Disciplinary Committee must convene to consider reinstatement within 15 days of receiving notice of the permanent exclusion</w:t>
                        </w:r>
                      </w:p>
                    </w:txbxContent>
                  </v:textbox>
                </v:rect>
                <v:rect id="Rectangle 1227197971" o:spid="_x0000_s1086" style="position:absolute;left:61846;top:46798;width:19512;height:9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" fillcolor="#d9ead3" strokeweight="2.25pt">
                  <v:stroke startarrowwidth="narrow" startarrowlength="short" endarrowwidth="narrow" endarrowlength="short" joinstyle="round"/>
                  <v:textbox inset="2.53958mm,2.53958mm,2.53958mm,2.53958mm">
                    <w:txbxContent>
                      <w:p w14:paraId="09A5B79C" w14:textId="77777777" w:rsidR="00CC2674" w:rsidRDefault="00D30C82">
                        <w:pPr>
                          <w:spacing w:line="240" w:lineRule="auto"/>
                          <w:jc w:val="center"/>
                          <w:textDirection w:val="btLr"/>
                        </w:pPr>
                        <w:r>
                          <w:rPr>
                            <w:color w:val="000000"/>
                            <w:sz w:val="18"/>
                          </w:rPr>
                          <w:t>The Disciplinary Committee must convene a meeting to consider reinstatement within 50 days of receiving notice of the suspension</w:t>
                        </w:r>
                      </w:p>
                    </w:txbxContent>
                  </v:textbox>
                </v:rect>
                <v:shapetype id="_x0000_t4" coordsize="21600,21600" o:spt="4" path="m10800,l,10800,10800,21600,21600,10800xe">
                  <v:stroke joinstyle="miter"/>
                  <v:path gradientshapeok="t" o:connecttype="rect" textboxrect="5400,5400,16200,16200"/>
                </v:shapetype>
                <v:shape id="Diamond 1873782844" o:spid="_x0000_s1087" type="#_x0000_t4" style="position:absolute;left:37175;top:40368;width:20217;height:10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" fillcolor="#fce5cd">
                  <v:stroke startarrowwidth="narrow" startarrowlength="short" endarrowwidth="narrow" endarrowlength="short" joinstyle="round"/>
                  <v:textbox inset="2.53958mm,2.53958mm,2.53958mm,2.53958mm">
                    <w:txbxContent>
                      <w:p w14:paraId="4699D3C3" w14:textId="77777777" w:rsidR="00CC2674" w:rsidRDefault="00D30C82">
                        <w:pPr>
                          <w:spacing w:line="240" w:lineRule="auto"/>
                          <w:jc w:val="center"/>
                          <w:textDirection w:val="btLr"/>
                        </w:pPr>
                        <w:r>
                          <w:rPr>
                            <w:color w:val="000000"/>
                            <w:sz w:val="18"/>
                          </w:rPr>
                          <w:t>Has there been request for a Disciplinary Committee meeting?</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009032128" o:spid="_x0000_s1088" type="#_x0000_t34" style="position:absolute;left:32722;top:25140;width:19215;height:46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" strokeweight="1.5pt">
                  <v:stroke endarrow="block" joinstyle="round"/>
                </v:shape>
                <v:shapetype id="_x0000_t33" coordsize="21600,21600" o:spt="33" o:oned="t" path="m,l21600,r,21600e" filled="f">
                  <v:stroke joinstyle="miter"/>
                  <v:path arrowok="t" fillok="f" o:connecttype="none"/>
                  <o:lock v:ext="edit" shapetype="t"/>
                </v:shapetype>
                <v:shape id="Connector: Elbow 813352222" o:spid="_x0000_s1089" type="#_x0000_t33" style="position:absolute;left:32722;top:34724;width:33927;height:3048;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" strokeweight="1.5pt">
                  <v:stroke endarrow="classic" joinstyle="round"/>
                </v:shape>
                <v:shape id="Straight Arrow Connector 48976619" o:spid="_x0000_s1090" type="#_x0000_t32" style="position:absolute;left:32722;top:12509;width:194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" strokeweight="1.5pt">
                  <v:stroke endarrow="classic"/>
                </v:shape>
                <v:shape id="Straight Arrow Connector 1569920997" o:spid="_x0000_s1091" type="#_x0000_t32" style="position:absolute;left:32923;top:53938;width:29022;height:2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" strokeweight="1.5pt">
                  <v:stroke endarrow="classic"/>
                </v:shape>
                <v:shape id="Straight Arrow Connector 1263483052" o:spid="_x0000_s1092" type="#_x0000_t32" style="position:absolute;left:20614;top:17413;width:0;height:2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" strokeweight="1.5pt">
                  <v:stroke endarrow="classic"/>
                </v:shape>
                <v:shape id="Straight Arrow Connector 642198295" o:spid="_x0000_s1093" type="#_x0000_t32" style="position:absolute;left:20614;top:30044;width:0;height:28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" strokeweight="1.5pt">
                  <v:stroke endarrow="block"/>
                </v:shape>
                <v:shape id="Straight Arrow Connector 798478209" o:spid="_x0000_s1094" type="#_x0000_t32" style="position:absolute;left:20614;top:42676;width:0;height:41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" strokeweight="1.5pt">
                  <v:stroke endarrow="classic"/>
                </v:shape>
                <v:shape id="Text Box 523227936" o:spid="_x0000_s1095" type="#_x0000_t202" style="position:absolute;left:37576;top:8045;width:9507;height:3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" filled="f" stroked="f">
                  <v:textbox inset="2.53958mm,2.53958mm,2.53958mm,2.53958mm">
                    <w:txbxContent>
                      <w:p w14:paraId="231F4B9A" w14:textId="77777777" w:rsidR="00CC2674" w:rsidRDefault="00D30C82">
                        <w:pPr>
                          <w:spacing w:line="240" w:lineRule="auto"/>
                          <w:jc w:val="center"/>
                          <w:textDirection w:val="btLr"/>
                        </w:pPr>
                        <w:r>
                          <w:rPr>
                            <w:b/>
                            <w:color w:val="000000"/>
                            <w:sz w:val="24"/>
                          </w:rPr>
                          <w:t>YES</w:t>
                        </w:r>
                      </w:p>
                    </w:txbxContent>
                  </v:textbox>
                </v:shape>
                <v:shape id="Text Box 2086758895" o:spid="_x0000_s1096" type="#_x0000_t202" style="position:absolute;left:32923;top:20723;width:9507;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" filled="f" stroked="f">
                  <v:textbox inset="2.53958mm,2.53958mm,2.53958mm,2.53958mm">
                    <w:txbxContent>
                      <w:p w14:paraId="6DA4E038" w14:textId="77777777" w:rsidR="00CC2674" w:rsidRDefault="00D30C82">
                        <w:pPr>
                          <w:spacing w:line="240" w:lineRule="auto"/>
                          <w:jc w:val="center"/>
                          <w:textDirection w:val="btLr"/>
                        </w:pPr>
                        <w:r>
                          <w:rPr>
                            <w:b/>
                            <w:color w:val="000000"/>
                            <w:sz w:val="24"/>
                          </w:rPr>
                          <w:t>YES</w:t>
                        </w:r>
                      </w:p>
                    </w:txbxContent>
                  </v:textbox>
                </v:shape>
                <v:shape id="Text Box 2144276527" o:spid="_x0000_s1097" type="#_x0000_t202" style="position:absolute;left:38622;top:32981;width:9507;height:3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" filled="f" stroked="f">
                  <v:textbox inset="2.53958mm,2.53958mm,2.53958mm,2.53958mm">
                    <w:txbxContent>
                      <w:p w14:paraId="0A06EBFD" w14:textId="77777777" w:rsidR="00CC2674" w:rsidRDefault="00D30C82">
                        <w:pPr>
                          <w:spacing w:line="240" w:lineRule="auto"/>
                          <w:jc w:val="center"/>
                          <w:textDirection w:val="btLr"/>
                        </w:pPr>
                        <w:r>
                          <w:rPr>
                            <w:b/>
                            <w:color w:val="000000"/>
                            <w:sz w:val="24"/>
                          </w:rPr>
                          <w:t>YES</w:t>
                        </w:r>
                      </w:p>
                    </w:txbxContent>
                  </v:textbox>
                </v:shape>
                <v:shape id="Text Box 50002182" o:spid="_x0000_s1098" type="#_x0000_t202" style="position:absolute;left:33974;top:49218;width:9507;height:3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" filled="f" stroked="f">
                  <v:textbox inset="2.53958mm,2.53958mm,2.53958mm,2.53958mm">
                    <w:txbxContent>
                      <w:p w14:paraId="5240F68A" w14:textId="77777777" w:rsidR="00CC2674" w:rsidRDefault="00D30C82">
                        <w:pPr>
                          <w:spacing w:line="240" w:lineRule="auto"/>
                          <w:jc w:val="center"/>
                          <w:textDirection w:val="btLr"/>
                        </w:pPr>
                        <w:r>
                          <w:rPr>
                            <w:b/>
                            <w:color w:val="000000"/>
                            <w:sz w:val="24"/>
                          </w:rPr>
                          <w:t>YES</w:t>
                        </w:r>
                      </w:p>
                    </w:txbxContent>
                  </v:textbox>
                </v:shape>
                <v:rect id="Rectangle 712535893" o:spid="_x0000_s1099" style="position:absolute;left:8506;top:59429;width:27120;height:84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" fillcolor="#d9ead3" strokeweight="2.25pt">
                  <v:stroke startarrowwidth="narrow" startarrowlength="short" endarrowwidth="narrow" endarrowlength="short" joinstyle="round"/>
                  <v:textbox inset="2.53958mm,2.53958mm,2.53958mm,2.53958mm">
                    <w:txbxContent>
                      <w:p w14:paraId="03FDFF29" w14:textId="77777777" w:rsidR="00CC2674" w:rsidRDefault="00D30C82">
                        <w:pPr>
                          <w:spacing w:line="240" w:lineRule="auto"/>
                          <w:jc w:val="center"/>
                          <w:textDirection w:val="btLr"/>
                        </w:pPr>
                        <w:r>
                          <w:rPr>
                            <w:color w:val="000000"/>
                            <w:sz w:val="18"/>
                          </w:rPr>
                          <w:t>The disciplinary Committee must consider any representations but does not have the power to overturn the decision of the Principal</w:t>
                        </w:r>
                      </w:p>
                    </w:txbxContent>
                  </v:textbox>
                </v:rect>
                <v:rect id="Rectangle 1109000606" o:spid="_x0000_s1100" style="position:absolute;left:37576;top:59536;width:25920;height:84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" strokeweight="2.25pt">
                  <v:stroke startarrowwidth="narrow" startarrowlength="short" endarrowwidth="narrow" endarrowlength="short" joinstyle="round"/>
                  <v:textbox inset="2.53958mm,2.53958mm,2.53958mm,2.53958mm">
                    <w:txbxContent>
                      <w:p w14:paraId="25941E9C" w14:textId="77777777" w:rsidR="00CC2674" w:rsidRDefault="00D30C82">
                        <w:pPr>
                          <w:spacing w:line="240" w:lineRule="auto"/>
                          <w:jc w:val="center"/>
                          <w:textDirection w:val="btLr"/>
                        </w:pPr>
                        <w:r>
                          <w:rPr>
                            <w:color w:val="000000"/>
                            <w:sz w:val="18"/>
                          </w:rPr>
                          <w:t>The Disciplinary Committee is not required to consider the suspension and does not have the power to overturn the Principal’s decision</w:t>
                        </w:r>
                      </w:p>
                    </w:txbxContent>
                  </v:textbox>
                </v:rect>
                <v:shape id="Text Box 1733705032" o:spid="_x0000_s1101" type="#_x0000_t202" style="position:absolute;left:51436;top:49218;width:9507;height:3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" filled="f" stroked="f">
                  <v:textbox inset="2.53958mm,2.53958mm,2.53958mm,2.53958mm">
                    <w:txbxContent>
                      <w:p w14:paraId="10916A3A" w14:textId="77777777" w:rsidR="00CC2674" w:rsidRDefault="00D30C82">
                        <w:pPr>
                          <w:spacing w:line="240" w:lineRule="auto"/>
                          <w:jc w:val="center"/>
                          <w:textDirection w:val="btLr"/>
                        </w:pPr>
                        <w:r>
                          <w:rPr>
                            <w:b/>
                            <w:color w:val="000000"/>
                            <w:sz w:val="24"/>
                          </w:rPr>
                          <w:t>YES</w:t>
                        </w:r>
                      </w:p>
                    </w:txbxContent>
                  </v:textbox>
                </v:shape>
                <v:shape id="Straight Arrow Connector 1818305085" o:spid="_x0000_s1102" type="#_x0000_t32" style="position:absolute;left:47284;top:51342;width:150;height:8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" strokeweight="1.5pt">
                  <v:stroke endarrow="classic"/>
                </v:shape>
                <v:shape id="Text Box 1518135321" o:spid="_x0000_s1103" type="#_x0000_t202" style="position:absolute;left:49535;top:55632;width:5703;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" filled="f" stroked="f">
                  <v:textbox inset="2.53958mm,2.53958mm,2.53958mm,2.53958mm">
                    <w:txbxContent>
                      <w:p w14:paraId="15DF0FFC" w14:textId="77777777" w:rsidR="00CC2674" w:rsidRDefault="00D30C82">
                        <w:pPr>
                          <w:spacing w:line="240" w:lineRule="auto"/>
                          <w:jc w:val="center"/>
                          <w:textDirection w:val="btLr"/>
                        </w:pPr>
                        <w:r>
                          <w:rPr>
                            <w:b/>
                            <w:color w:val="000000"/>
                            <w:sz w:val="24"/>
                          </w:rPr>
                          <w:t>No</w:t>
                        </w:r>
                      </w:p>
                    </w:txbxContent>
                  </v:textbox>
                </v:shape>
                <v:shape id="Text Box 1633202815" o:spid="_x0000_s1104" type="#_x0000_t202" style="position:absolute;left:22338;top:17301;width:570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" filled="f" stroked="f">
                  <v:textbox inset="2.53958mm,2.53958mm,2.53958mm,2.53958mm">
                    <w:txbxContent>
                      <w:p w14:paraId="08FA2F0C" w14:textId="77777777" w:rsidR="00CC2674" w:rsidRDefault="00D30C82">
                        <w:pPr>
                          <w:spacing w:line="240" w:lineRule="auto"/>
                          <w:jc w:val="center"/>
                          <w:textDirection w:val="btLr"/>
                        </w:pPr>
                        <w:r>
                          <w:rPr>
                            <w:b/>
                            <w:color w:val="000000"/>
                            <w:sz w:val="24"/>
                          </w:rPr>
                          <w:t>No</w:t>
                        </w:r>
                      </w:p>
                    </w:txbxContent>
                  </v:textbox>
                </v:shape>
                <v:shape id="Text Box 1133818570" o:spid="_x0000_s1105" type="#_x0000_t202" style="position:absolute;left:22338;top:29933;width:570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" filled="f" stroked="f">
                  <v:textbox inset="2.53958mm,2.53958mm,2.53958mm,2.53958mm">
                    <w:txbxContent>
                      <w:p w14:paraId="6AE830D5" w14:textId="77777777" w:rsidR="00CC2674" w:rsidRDefault="00D30C82">
                        <w:pPr>
                          <w:spacing w:line="240" w:lineRule="auto"/>
                          <w:jc w:val="center"/>
                          <w:textDirection w:val="btLr"/>
                        </w:pPr>
                        <w:r>
                          <w:rPr>
                            <w:b/>
                            <w:color w:val="000000"/>
                            <w:sz w:val="24"/>
                          </w:rPr>
                          <w:t>No</w:t>
                        </w:r>
                      </w:p>
                    </w:txbxContent>
                  </v:textbox>
                </v:shape>
                <v:shape id="Text Box 698028221" o:spid="_x0000_s1106" type="#_x0000_t202" style="position:absolute;left:22338;top:43213;width:570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" filled="f" stroked="f">
                  <v:textbox inset="2.53958mm,2.53958mm,2.53958mm,2.53958mm">
                    <w:txbxContent>
                      <w:p w14:paraId="4CC19221" w14:textId="77777777" w:rsidR="00CC2674" w:rsidRDefault="00D30C82">
                        <w:pPr>
                          <w:spacing w:line="240" w:lineRule="auto"/>
                          <w:jc w:val="center"/>
                          <w:textDirection w:val="btLr"/>
                        </w:pPr>
                        <w:r>
                          <w:rPr>
                            <w:b/>
                            <w:color w:val="000000"/>
                            <w:sz w:val="24"/>
                          </w:rPr>
                          <w:t>No</w:t>
                        </w:r>
                      </w:p>
                    </w:txbxContent>
                  </v:textbox>
                </v:shape>
              </v:group>
            </w:pict>
          </mc:Fallback>
        </mc:AlternateContent>
      </w:r>
    </w:p>
    <w:p w14:paraId="3724D62E" w14:textId="77777777" w:rsidR="00CC2674" w:rsidRDefault="00CC2674">
      <w:pPr>
        <w:jc w:val="both"/>
      </w:pPr>
    </w:p>
    <w:p w14:paraId="1B397B81" w14:textId="77777777" w:rsidR="00CC2674" w:rsidRDefault="00CC2674">
      <w:pPr>
        <w:jc w:val="both"/>
      </w:pPr>
    </w:p>
    <w:p w14:paraId="0743C0B5" w14:textId="77777777" w:rsidR="00CC2674" w:rsidRDefault="00CC2674">
      <w:pPr>
        <w:jc w:val="both"/>
      </w:pPr>
    </w:p>
    <w:p w14:paraId="4D44A61C" w14:textId="77777777" w:rsidR="00CC2674" w:rsidRDefault="00CC2674">
      <w:pPr>
        <w:jc w:val="both"/>
      </w:pPr>
    </w:p>
    <w:p w14:paraId="5DA56F84" w14:textId="77777777" w:rsidR="00CC2674" w:rsidRDefault="00CC2674">
      <w:pPr>
        <w:jc w:val="both"/>
      </w:pPr>
    </w:p>
    <w:p w14:paraId="2EB3F1A6" w14:textId="77777777" w:rsidR="00CC2674" w:rsidRDefault="00CC2674">
      <w:pPr>
        <w:jc w:val="both"/>
      </w:pPr>
    </w:p>
    <w:p w14:paraId="484A26D9" w14:textId="77777777" w:rsidR="00CC2674" w:rsidRDefault="00CC2674">
      <w:pPr>
        <w:jc w:val="both"/>
      </w:pPr>
    </w:p>
    <w:p w14:paraId="5FC13FDA" w14:textId="77777777" w:rsidR="00CC2674" w:rsidRDefault="00CC2674">
      <w:pPr>
        <w:jc w:val="both"/>
      </w:pPr>
    </w:p>
    <w:p w14:paraId="13BB730D" w14:textId="77777777" w:rsidR="00CC2674" w:rsidRDefault="00CC2674">
      <w:pPr>
        <w:jc w:val="both"/>
      </w:pPr>
    </w:p>
    <w:p w14:paraId="19397FEF" w14:textId="77777777" w:rsidR="00CC2674" w:rsidRDefault="00CC2674">
      <w:pPr>
        <w:jc w:val="both"/>
      </w:pPr>
    </w:p>
    <w:p w14:paraId="4DEDAEDE" w14:textId="77777777" w:rsidR="00CC2674" w:rsidRDefault="00CC2674">
      <w:pPr>
        <w:jc w:val="both"/>
      </w:pPr>
    </w:p>
    <w:p w14:paraId="325A5995" w14:textId="77777777" w:rsidR="00CC2674" w:rsidRDefault="00CC2674">
      <w:pPr>
        <w:jc w:val="both"/>
      </w:pPr>
    </w:p>
    <w:p w14:paraId="4F2B884A" w14:textId="77777777" w:rsidR="00CC2674" w:rsidRDefault="00CC2674">
      <w:pPr>
        <w:jc w:val="both"/>
      </w:pPr>
    </w:p>
    <w:p w14:paraId="54184C95" w14:textId="77777777" w:rsidR="00CC2674" w:rsidRDefault="00CC2674">
      <w:pPr>
        <w:jc w:val="both"/>
      </w:pPr>
    </w:p>
    <w:p w14:paraId="433ED7D4" w14:textId="77777777" w:rsidR="00CC2674" w:rsidRDefault="00CC2674">
      <w:pPr>
        <w:jc w:val="both"/>
      </w:pPr>
    </w:p>
    <w:p w14:paraId="5CEAC8D7" w14:textId="77777777" w:rsidR="00CC2674" w:rsidRDefault="00CC2674">
      <w:pPr>
        <w:jc w:val="both"/>
      </w:pPr>
    </w:p>
    <w:p w14:paraId="3627BE5E" w14:textId="77777777" w:rsidR="00CC2674" w:rsidRDefault="00CC2674">
      <w:pPr>
        <w:jc w:val="both"/>
      </w:pPr>
    </w:p>
    <w:p w14:paraId="2DBEE2F5" w14:textId="77777777" w:rsidR="00CC2674" w:rsidRDefault="00CC2674">
      <w:pPr>
        <w:jc w:val="both"/>
      </w:pPr>
    </w:p>
    <w:p w14:paraId="0F159D6F" w14:textId="77777777" w:rsidR="00CC2674" w:rsidRDefault="00CC2674">
      <w:pPr>
        <w:jc w:val="both"/>
      </w:pPr>
    </w:p>
    <w:p w14:paraId="4B45694A" w14:textId="77777777" w:rsidR="00CC2674" w:rsidRDefault="00CC2674">
      <w:pPr>
        <w:jc w:val="both"/>
      </w:pPr>
    </w:p>
    <w:p w14:paraId="40E51E0A" w14:textId="77777777" w:rsidR="00CC2674" w:rsidRDefault="00CC2674">
      <w:pPr>
        <w:jc w:val="both"/>
      </w:pPr>
    </w:p>
    <w:p w14:paraId="30BE3D86" w14:textId="77777777" w:rsidR="00CC2674" w:rsidRDefault="00CC2674">
      <w:pPr>
        <w:jc w:val="both"/>
      </w:pPr>
    </w:p>
    <w:p w14:paraId="0D4B19FF" w14:textId="77777777" w:rsidR="00CC2674" w:rsidRDefault="00CC2674">
      <w:pPr>
        <w:jc w:val="both"/>
      </w:pPr>
    </w:p>
    <w:p w14:paraId="1530F6B9" w14:textId="77777777" w:rsidR="00CC2674" w:rsidRDefault="00CC2674">
      <w:pPr>
        <w:jc w:val="both"/>
      </w:pPr>
    </w:p>
    <w:p w14:paraId="1275DBB2" w14:textId="77777777" w:rsidR="00CC2674" w:rsidRDefault="00CC2674">
      <w:pPr>
        <w:jc w:val="both"/>
      </w:pPr>
    </w:p>
    <w:p w14:paraId="4E79EFE3" w14:textId="77777777" w:rsidR="00CC2674" w:rsidRDefault="00CC2674">
      <w:pPr>
        <w:jc w:val="both"/>
      </w:pPr>
    </w:p>
    <w:p w14:paraId="36F4C875" w14:textId="77777777" w:rsidR="00CC2674" w:rsidRDefault="00CC2674">
      <w:pPr>
        <w:jc w:val="both"/>
      </w:pPr>
    </w:p>
    <w:p w14:paraId="67BB070B" w14:textId="77777777" w:rsidR="00CC2674" w:rsidRDefault="00CC2674">
      <w:pPr>
        <w:jc w:val="both"/>
      </w:pPr>
    </w:p>
    <w:p w14:paraId="0D0A2956" w14:textId="77777777" w:rsidR="00CC2674" w:rsidRDefault="00CC2674">
      <w:pPr>
        <w:jc w:val="both"/>
      </w:pPr>
    </w:p>
    <w:p w14:paraId="59E070C7" w14:textId="77777777" w:rsidR="00CC2674" w:rsidRDefault="00CC2674">
      <w:pPr>
        <w:jc w:val="both"/>
      </w:pPr>
    </w:p>
    <w:p w14:paraId="12536666" w14:textId="77777777" w:rsidR="00CC2674" w:rsidRDefault="00CC2674">
      <w:pPr>
        <w:jc w:val="both"/>
      </w:pPr>
    </w:p>
    <w:p w14:paraId="248C244F" w14:textId="77777777" w:rsidR="00CC2674" w:rsidRDefault="00D30C82">
      <w:pPr>
        <w:jc w:val="both"/>
        <w:rPr>
          <w:b/>
          <w:bCs/>
          <w:u w:val="single"/>
        </w:rPr>
      </w:pPr>
      <w:r>
        <w:rPr>
          <w:b/>
          <w:bCs/>
          <w:u w:val="single"/>
        </w:rPr>
        <w:t>Notes:</w:t>
      </w:r>
    </w:p>
    <w:p w14:paraId="2F59A897" w14:textId="77777777" w:rsidR="00CC2674" w:rsidRDefault="00D30C82">
      <w:pPr>
        <w:spacing w:before="240" w:after="240"/>
        <w:jc w:val="both"/>
        <w:rPr>
          <w:color w:val="242424"/>
        </w:rPr>
      </w:pPr>
      <w:r>
        <w:rPr>
          <w:color w:val="242424"/>
        </w:rPr>
        <w:t xml:space="preserve">DfE guidance states that </w:t>
      </w:r>
      <w:r>
        <w:rPr>
          <w:b/>
          <w:bCs/>
          <w:color w:val="242424"/>
        </w:rPr>
        <w:t xml:space="preserve">more than 1 </w:t>
      </w:r>
      <w:r>
        <w:rPr>
          <w:color w:val="242424"/>
        </w:rPr>
        <w:t>friend or representative can be permitted to accompany the parent(s)/carer(s)/family and their child (the board would need to consider what would be a reasonable limit on numbers attending the meeting).</w:t>
      </w:r>
    </w:p>
    <w:p w14:paraId="1DA5840C" w14:textId="77777777" w:rsidR="00CC2674" w:rsidRDefault="00D30C82">
      <w:pPr>
        <w:spacing w:before="240" w:after="240"/>
        <w:rPr>
          <w:color w:val="242424"/>
        </w:rPr>
      </w:pPr>
      <w:r>
        <w:rPr>
          <w:color w:val="242424"/>
        </w:rPr>
        <w:t xml:space="preserve">The school is </w:t>
      </w:r>
      <w:r>
        <w:rPr>
          <w:b/>
          <w:bCs/>
          <w:color w:val="242424"/>
        </w:rPr>
        <w:t xml:space="preserve">not required </w:t>
      </w:r>
      <w:r>
        <w:rPr>
          <w:color w:val="242424"/>
        </w:rPr>
        <w:t>to agree to a request from parent(s)/carer(s) for a representative from the LA to attend a suspension or exclusion review meeting. Any representative from the LA who does attend can only make representations if the Governing Board gives consent.</w:t>
      </w:r>
    </w:p>
    <w:p w14:paraId="71C77601" w14:textId="77777777" w:rsidR="00CC2674" w:rsidRDefault="00CC2674">
      <w:pPr>
        <w:jc w:val="both"/>
      </w:pPr>
    </w:p>
    <w:p w14:paraId="0C0706AB" w14:textId="77777777" w:rsidR="00CC2674" w:rsidRDefault="00CC2674">
      <w:pPr>
        <w:jc w:val="both"/>
      </w:pPr>
    </w:p>
    <w:p w14:paraId="04977CCE" w14:textId="77777777" w:rsidR="00CC2674" w:rsidRDefault="00D30C82">
      <w:pPr>
        <w:jc w:val="center"/>
        <w:rPr>
          <w:b/>
          <w:bCs/>
        </w:rPr>
      </w:pPr>
      <w:r>
        <w:rPr>
          <w:b/>
          <w:bCs/>
        </w:rPr>
        <w:lastRenderedPageBreak/>
        <w:t>Appendix 2: Disciplinary Committee Procedure for representation meetings</w:t>
      </w:r>
    </w:p>
    <w:p w14:paraId="429BA488" w14:textId="77777777" w:rsidR="00CC2674" w:rsidRDefault="00CC2674">
      <w:pPr>
        <w:jc w:val="center"/>
        <w:rPr>
          <w:b/>
          <w:bCs/>
        </w:rPr>
      </w:pPr>
    </w:p>
    <w:p w14:paraId="6803CA00" w14:textId="77777777" w:rsidR="00CC2674" w:rsidRDefault="00CC2674">
      <w:pPr>
        <w:jc w:val="both"/>
        <w:rPr>
          <w:b/>
          <w:bCs/>
        </w:rPr>
      </w:pPr>
    </w:p>
    <w:p w14:paraId="0493D3FF" w14:textId="77777777" w:rsidR="00CC2674" w:rsidRDefault="00CC2674">
      <w:pPr>
        <w:jc w:val="both"/>
        <w:rPr>
          <w:b/>
          <w:bCs/>
        </w:rPr>
      </w:pPr>
    </w:p>
    <w:p w14:paraId="363891B6" w14:textId="77777777" w:rsidR="00CC2674" w:rsidRDefault="00CC2674">
      <w:pPr>
        <w:jc w:val="both"/>
        <w:rPr>
          <w:b/>
          <w:bCs/>
        </w:rPr>
      </w:pP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7440"/>
      </w:tblGrid>
      <w:tr w:rsidR="00CC2674" w14:paraId="27F03ACA" w14:textId="77777777">
        <w:tc>
          <w:tcPr>
            <w:tcW w:w="1560" w:type="dxa"/>
            <w:tcBorders>
              <w:top w:val="single" w:sz="18" w:space="0" w:color="000000"/>
              <w:left w:val="single" w:sz="18" w:space="0" w:color="000000"/>
              <w:bottom w:val="single" w:sz="18" w:space="0" w:color="000000"/>
              <w:right w:val="single" w:sz="18" w:space="0" w:color="000000"/>
            </w:tcBorders>
            <w:shd w:val="clear" w:color="auto" w:fill="FFF2CC"/>
            <w:tcMar>
              <w:top w:w="100" w:type="dxa"/>
              <w:left w:w="100" w:type="dxa"/>
              <w:bottom w:w="100" w:type="dxa"/>
              <w:right w:w="100" w:type="dxa"/>
            </w:tcMar>
          </w:tcPr>
          <w:p w14:paraId="333AD62C" w14:textId="77777777" w:rsidR="00CC2674" w:rsidRDefault="00D30C82">
            <w:pPr>
              <w:widowControl w:val="0"/>
              <w:pBdr>
                <w:top w:val="nil"/>
                <w:left w:val="nil"/>
                <w:bottom w:val="nil"/>
                <w:right w:val="nil"/>
                <w:between w:val="nil"/>
              </w:pBdr>
              <w:spacing w:line="240" w:lineRule="auto"/>
              <w:jc w:val="center"/>
              <w:rPr>
                <w:b/>
                <w:bCs/>
              </w:rPr>
            </w:pPr>
            <w:r>
              <w:rPr>
                <w:b/>
                <w:bCs/>
              </w:rPr>
              <w:t>Item number</w:t>
            </w:r>
          </w:p>
        </w:tc>
        <w:tc>
          <w:tcPr>
            <w:tcW w:w="7440" w:type="dxa"/>
            <w:tcBorders>
              <w:top w:val="single" w:sz="18" w:space="0" w:color="000000"/>
              <w:left w:val="single" w:sz="18" w:space="0" w:color="000000"/>
              <w:bottom w:val="single" w:sz="18" w:space="0" w:color="000000"/>
              <w:right w:val="single" w:sz="18" w:space="0" w:color="000000"/>
            </w:tcBorders>
            <w:shd w:val="clear" w:color="auto" w:fill="FFF2CC"/>
            <w:tcMar>
              <w:top w:w="100" w:type="dxa"/>
              <w:left w:w="100" w:type="dxa"/>
              <w:bottom w:w="100" w:type="dxa"/>
              <w:right w:w="100" w:type="dxa"/>
            </w:tcMar>
          </w:tcPr>
          <w:p w14:paraId="733734C4" w14:textId="77777777" w:rsidR="00CC2674" w:rsidRDefault="00D30C82">
            <w:pPr>
              <w:widowControl w:val="0"/>
              <w:pBdr>
                <w:top w:val="nil"/>
                <w:left w:val="nil"/>
                <w:bottom w:val="nil"/>
                <w:right w:val="nil"/>
                <w:between w:val="nil"/>
              </w:pBdr>
              <w:spacing w:line="240" w:lineRule="auto"/>
              <w:jc w:val="center"/>
              <w:rPr>
                <w:b/>
                <w:bCs/>
              </w:rPr>
            </w:pPr>
            <w:r>
              <w:rPr>
                <w:b/>
                <w:bCs/>
              </w:rPr>
              <w:t xml:space="preserve"> Actions</w:t>
            </w:r>
          </w:p>
        </w:tc>
      </w:tr>
      <w:tr w:rsidR="00CC2674" w14:paraId="4D596F2B"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60C2D53" w14:textId="77777777" w:rsidR="00CC2674" w:rsidRDefault="00D30C82">
            <w:pPr>
              <w:widowControl w:val="0"/>
              <w:pBdr>
                <w:top w:val="nil"/>
                <w:left w:val="nil"/>
                <w:bottom w:val="nil"/>
                <w:right w:val="nil"/>
                <w:between w:val="nil"/>
              </w:pBdr>
              <w:spacing w:line="240" w:lineRule="auto"/>
              <w:jc w:val="center"/>
              <w:rPr>
                <w:b/>
                <w:bCs/>
              </w:rPr>
            </w:pPr>
            <w:r>
              <w:rPr>
                <w:b/>
                <w:bCs/>
              </w:rPr>
              <w:t>1</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C33B01A" w14:textId="120DCC9C" w:rsidR="00CC2674" w:rsidRDefault="00D30C82">
            <w:pPr>
              <w:widowControl w:val="0"/>
              <w:numPr>
                <w:ilvl w:val="0"/>
                <w:numId w:val="33"/>
              </w:numPr>
              <w:pBdr>
                <w:top w:val="nil"/>
                <w:left w:val="nil"/>
                <w:bottom w:val="nil"/>
                <w:right w:val="nil"/>
                <w:between w:val="nil"/>
              </w:pBdr>
              <w:spacing w:line="240" w:lineRule="auto"/>
            </w:pPr>
            <w:r>
              <w:t xml:space="preserve">The Disciplinary Committee </w:t>
            </w:r>
            <w:r w:rsidR="007076C5">
              <w:t>gather</w:t>
            </w:r>
            <w:r>
              <w:t>, supported by the Clerk.</w:t>
            </w:r>
          </w:p>
          <w:p w14:paraId="45F7C550" w14:textId="77777777" w:rsidR="00CC2674" w:rsidRDefault="00D30C82">
            <w:pPr>
              <w:widowControl w:val="0"/>
              <w:numPr>
                <w:ilvl w:val="0"/>
                <w:numId w:val="33"/>
              </w:numPr>
              <w:pBdr>
                <w:top w:val="nil"/>
                <w:left w:val="nil"/>
                <w:bottom w:val="nil"/>
                <w:right w:val="nil"/>
                <w:between w:val="nil"/>
              </w:pBdr>
              <w:spacing w:line="240" w:lineRule="auto"/>
            </w:pPr>
            <w:r>
              <w:t>The Principal, school representative(s), student, parent(s)/carer(s)/family/friend(s) enter together</w:t>
            </w:r>
          </w:p>
        </w:tc>
      </w:tr>
      <w:tr w:rsidR="00CC2674" w14:paraId="5A776DD2"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B0AAE0B" w14:textId="77777777" w:rsidR="00CC2674" w:rsidRDefault="00D30C82">
            <w:pPr>
              <w:widowControl w:val="0"/>
              <w:pBdr>
                <w:top w:val="nil"/>
                <w:left w:val="nil"/>
                <w:bottom w:val="nil"/>
                <w:right w:val="nil"/>
                <w:between w:val="nil"/>
              </w:pBdr>
              <w:spacing w:line="240" w:lineRule="auto"/>
              <w:jc w:val="center"/>
              <w:rPr>
                <w:b/>
                <w:bCs/>
              </w:rPr>
            </w:pPr>
            <w:r>
              <w:rPr>
                <w:b/>
                <w:bCs/>
              </w:rPr>
              <w:t>2</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3C3CBA3" w14:textId="77777777" w:rsidR="00CC2674" w:rsidRDefault="00D30C82">
            <w:pPr>
              <w:widowControl w:val="0"/>
              <w:numPr>
                <w:ilvl w:val="0"/>
                <w:numId w:val="7"/>
              </w:numPr>
              <w:pBdr>
                <w:top w:val="nil"/>
                <w:left w:val="nil"/>
                <w:bottom w:val="nil"/>
                <w:right w:val="nil"/>
                <w:between w:val="nil"/>
              </w:pBdr>
              <w:spacing w:line="240" w:lineRule="auto"/>
            </w:pPr>
            <w:r>
              <w:t>The Chair of the committee makes introductions</w:t>
            </w:r>
          </w:p>
          <w:p w14:paraId="69681EEE" w14:textId="77777777" w:rsidR="00CC2674" w:rsidRDefault="00D30C82">
            <w:pPr>
              <w:widowControl w:val="0"/>
              <w:numPr>
                <w:ilvl w:val="0"/>
                <w:numId w:val="7"/>
              </w:numPr>
              <w:pBdr>
                <w:top w:val="nil"/>
                <w:left w:val="nil"/>
                <w:bottom w:val="nil"/>
                <w:right w:val="nil"/>
                <w:between w:val="nil"/>
              </w:pBdr>
              <w:spacing w:line="240" w:lineRule="auto"/>
            </w:pPr>
            <w:r>
              <w:t>Each representative briefly explains their role</w:t>
            </w:r>
          </w:p>
        </w:tc>
      </w:tr>
      <w:tr w:rsidR="00CC2674" w14:paraId="3A0830A2"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2BCF791" w14:textId="77777777" w:rsidR="00CC2674" w:rsidRDefault="00D30C82">
            <w:pPr>
              <w:widowControl w:val="0"/>
              <w:pBdr>
                <w:top w:val="nil"/>
                <w:left w:val="nil"/>
                <w:bottom w:val="nil"/>
                <w:right w:val="nil"/>
                <w:between w:val="nil"/>
              </w:pBdr>
              <w:spacing w:line="240" w:lineRule="auto"/>
              <w:jc w:val="center"/>
              <w:rPr>
                <w:b/>
                <w:bCs/>
              </w:rPr>
            </w:pPr>
            <w:r>
              <w:rPr>
                <w:b/>
                <w:bCs/>
              </w:rPr>
              <w:t>3</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6724D32" w14:textId="616EE0CC" w:rsidR="00CC2674" w:rsidRDefault="00D30C82">
            <w:pPr>
              <w:widowControl w:val="0"/>
              <w:numPr>
                <w:ilvl w:val="0"/>
                <w:numId w:val="32"/>
              </w:numPr>
              <w:pBdr>
                <w:top w:val="nil"/>
                <w:left w:val="nil"/>
                <w:bottom w:val="nil"/>
                <w:right w:val="nil"/>
                <w:between w:val="nil"/>
              </w:pBdr>
              <w:spacing w:line="240" w:lineRule="auto"/>
            </w:pPr>
            <w:r>
              <w:t xml:space="preserve">The Principal &amp; school representative outline the case for suspension or permanent exclusion, </w:t>
            </w:r>
            <w:r w:rsidR="007076C5">
              <w:t>referring</w:t>
            </w:r>
            <w:r>
              <w:t xml:space="preserve"> to the documents circulated prior to the meeting</w:t>
            </w:r>
          </w:p>
        </w:tc>
      </w:tr>
      <w:tr w:rsidR="00CC2674" w14:paraId="36AB4107"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73E9CE7" w14:textId="77777777" w:rsidR="00CC2674" w:rsidRDefault="00D30C82">
            <w:pPr>
              <w:widowControl w:val="0"/>
              <w:pBdr>
                <w:top w:val="nil"/>
                <w:left w:val="nil"/>
                <w:bottom w:val="nil"/>
                <w:right w:val="nil"/>
                <w:between w:val="nil"/>
              </w:pBdr>
              <w:spacing w:line="240" w:lineRule="auto"/>
              <w:jc w:val="center"/>
              <w:rPr>
                <w:b/>
                <w:bCs/>
              </w:rPr>
            </w:pPr>
            <w:r>
              <w:rPr>
                <w:b/>
                <w:bCs/>
              </w:rPr>
              <w:t>4</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81632E4" w14:textId="77777777" w:rsidR="00CC2674" w:rsidRDefault="00D30C82">
            <w:pPr>
              <w:widowControl w:val="0"/>
              <w:numPr>
                <w:ilvl w:val="0"/>
                <w:numId w:val="31"/>
              </w:numPr>
              <w:pBdr>
                <w:top w:val="nil"/>
                <w:left w:val="nil"/>
                <w:bottom w:val="nil"/>
                <w:right w:val="nil"/>
                <w:between w:val="nil"/>
              </w:pBdr>
              <w:spacing w:line="240" w:lineRule="auto"/>
            </w:pPr>
            <w:r>
              <w:t>The committee members, parents(s)/carer(s)/family /support, the student and other representation have the opportunity to ask questions</w:t>
            </w:r>
          </w:p>
        </w:tc>
      </w:tr>
      <w:tr w:rsidR="00CC2674" w14:paraId="46F47E9E"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2EA681B" w14:textId="77777777" w:rsidR="00CC2674" w:rsidRDefault="00D30C82">
            <w:pPr>
              <w:widowControl w:val="0"/>
              <w:pBdr>
                <w:top w:val="nil"/>
                <w:left w:val="nil"/>
                <w:bottom w:val="nil"/>
                <w:right w:val="nil"/>
                <w:between w:val="nil"/>
              </w:pBdr>
              <w:spacing w:line="240" w:lineRule="auto"/>
              <w:jc w:val="center"/>
              <w:rPr>
                <w:b/>
                <w:bCs/>
              </w:rPr>
            </w:pPr>
            <w:r>
              <w:rPr>
                <w:b/>
                <w:bCs/>
              </w:rPr>
              <w:t>5</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5A8C759" w14:textId="77777777" w:rsidR="00CC2674" w:rsidRDefault="00D30C82">
            <w:pPr>
              <w:widowControl w:val="0"/>
              <w:numPr>
                <w:ilvl w:val="0"/>
                <w:numId w:val="5"/>
              </w:numPr>
              <w:pBdr>
                <w:top w:val="nil"/>
                <w:left w:val="nil"/>
                <w:bottom w:val="nil"/>
                <w:right w:val="nil"/>
                <w:between w:val="nil"/>
              </w:pBdr>
              <w:spacing w:line="240" w:lineRule="auto"/>
            </w:pPr>
            <w:r>
              <w:t>Parent(s)/carer(s)/family/support present their case. This can also be done through a written submission and will be read out by the Clerk</w:t>
            </w:r>
          </w:p>
        </w:tc>
      </w:tr>
      <w:tr w:rsidR="00CC2674" w14:paraId="66286CC9"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CAA52B5" w14:textId="77777777" w:rsidR="00CC2674" w:rsidRDefault="00D30C82">
            <w:pPr>
              <w:widowControl w:val="0"/>
              <w:pBdr>
                <w:top w:val="nil"/>
                <w:left w:val="nil"/>
                <w:bottom w:val="nil"/>
                <w:right w:val="nil"/>
                <w:between w:val="nil"/>
              </w:pBdr>
              <w:spacing w:line="240" w:lineRule="auto"/>
              <w:jc w:val="center"/>
              <w:rPr>
                <w:b/>
                <w:bCs/>
              </w:rPr>
            </w:pPr>
            <w:r>
              <w:rPr>
                <w:b/>
                <w:bCs/>
              </w:rPr>
              <w:t>6</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D33C565" w14:textId="67949775" w:rsidR="00CC2674" w:rsidRDefault="00D30C82">
            <w:pPr>
              <w:widowControl w:val="0"/>
              <w:numPr>
                <w:ilvl w:val="0"/>
                <w:numId w:val="28"/>
              </w:numPr>
              <w:pBdr>
                <w:top w:val="nil"/>
                <w:left w:val="nil"/>
                <w:bottom w:val="nil"/>
                <w:right w:val="nil"/>
                <w:between w:val="nil"/>
              </w:pBdr>
              <w:spacing w:line="240" w:lineRule="auto"/>
            </w:pPr>
            <w:r>
              <w:t>The committee members/Principal/school representative/</w:t>
            </w:r>
            <w:r w:rsidR="007076C5">
              <w:t>other representation</w:t>
            </w:r>
            <w:r>
              <w:t xml:space="preserve"> have the opportunity to ask questions</w:t>
            </w:r>
          </w:p>
        </w:tc>
      </w:tr>
      <w:tr w:rsidR="00CC2674" w14:paraId="695D56A5"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7E24498" w14:textId="77777777" w:rsidR="00CC2674" w:rsidRDefault="00D30C82">
            <w:pPr>
              <w:widowControl w:val="0"/>
              <w:pBdr>
                <w:top w:val="nil"/>
                <w:left w:val="nil"/>
                <w:bottom w:val="nil"/>
                <w:right w:val="nil"/>
                <w:between w:val="nil"/>
              </w:pBdr>
              <w:spacing w:line="240" w:lineRule="auto"/>
              <w:jc w:val="center"/>
              <w:rPr>
                <w:b/>
                <w:bCs/>
              </w:rPr>
            </w:pPr>
            <w:r>
              <w:rPr>
                <w:b/>
                <w:bCs/>
              </w:rPr>
              <w:t>7</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E6E526F" w14:textId="77777777" w:rsidR="00CC2674" w:rsidRDefault="00D30C82">
            <w:pPr>
              <w:widowControl w:val="0"/>
              <w:numPr>
                <w:ilvl w:val="0"/>
                <w:numId w:val="3"/>
              </w:numPr>
              <w:pBdr>
                <w:top w:val="nil"/>
                <w:left w:val="nil"/>
                <w:bottom w:val="nil"/>
                <w:right w:val="nil"/>
                <w:between w:val="nil"/>
              </w:pBdr>
              <w:spacing w:line="240" w:lineRule="auto"/>
            </w:pPr>
            <w:r>
              <w:t>For permanent exclusions, the LA representative will give a view</w:t>
            </w:r>
          </w:p>
        </w:tc>
      </w:tr>
      <w:tr w:rsidR="00CC2674" w14:paraId="5449C0EB"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CD1EE8E" w14:textId="77777777" w:rsidR="00CC2674" w:rsidRDefault="00D30C82">
            <w:pPr>
              <w:widowControl w:val="0"/>
              <w:pBdr>
                <w:top w:val="nil"/>
                <w:left w:val="nil"/>
                <w:bottom w:val="nil"/>
                <w:right w:val="nil"/>
                <w:between w:val="nil"/>
              </w:pBdr>
              <w:spacing w:line="240" w:lineRule="auto"/>
              <w:jc w:val="center"/>
              <w:rPr>
                <w:b/>
                <w:bCs/>
              </w:rPr>
            </w:pPr>
            <w:r>
              <w:rPr>
                <w:b/>
                <w:bCs/>
              </w:rPr>
              <w:t>8</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CB985AA" w14:textId="77777777" w:rsidR="00CC2674" w:rsidRDefault="00D30C82">
            <w:pPr>
              <w:widowControl w:val="0"/>
              <w:numPr>
                <w:ilvl w:val="0"/>
                <w:numId w:val="24"/>
              </w:numPr>
              <w:pBdr>
                <w:top w:val="nil"/>
                <w:left w:val="nil"/>
                <w:bottom w:val="nil"/>
                <w:right w:val="nil"/>
                <w:between w:val="nil"/>
              </w:pBdr>
              <w:spacing w:line="240" w:lineRule="auto"/>
            </w:pPr>
            <w:r>
              <w:t>For permanent exclusions, all participants can question the LA representative</w:t>
            </w:r>
          </w:p>
        </w:tc>
      </w:tr>
      <w:tr w:rsidR="00CC2674" w14:paraId="38FE673C"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C7AE25F" w14:textId="77777777" w:rsidR="00CC2674" w:rsidRDefault="00D30C82">
            <w:pPr>
              <w:widowControl w:val="0"/>
              <w:pBdr>
                <w:top w:val="nil"/>
                <w:left w:val="nil"/>
                <w:bottom w:val="nil"/>
                <w:right w:val="nil"/>
                <w:between w:val="nil"/>
              </w:pBdr>
              <w:spacing w:line="240" w:lineRule="auto"/>
              <w:jc w:val="center"/>
              <w:rPr>
                <w:b/>
                <w:bCs/>
              </w:rPr>
            </w:pPr>
            <w:r>
              <w:rPr>
                <w:b/>
                <w:bCs/>
              </w:rPr>
              <w:t>9</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14B18AD" w14:textId="77777777" w:rsidR="00CC2674" w:rsidRDefault="00D30C82">
            <w:pPr>
              <w:widowControl w:val="0"/>
              <w:numPr>
                <w:ilvl w:val="0"/>
                <w:numId w:val="35"/>
              </w:numPr>
              <w:pBdr>
                <w:top w:val="nil"/>
                <w:left w:val="nil"/>
                <w:bottom w:val="nil"/>
                <w:right w:val="nil"/>
                <w:between w:val="nil"/>
              </w:pBdr>
              <w:spacing w:line="240" w:lineRule="auto"/>
            </w:pPr>
            <w:r>
              <w:t>The Principal or school representative sums up the school’s case</w:t>
            </w:r>
          </w:p>
        </w:tc>
      </w:tr>
      <w:tr w:rsidR="00CC2674" w14:paraId="6A98F1C8"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2CB4018" w14:textId="77777777" w:rsidR="00CC2674" w:rsidRDefault="00D30C82">
            <w:pPr>
              <w:widowControl w:val="0"/>
              <w:pBdr>
                <w:top w:val="nil"/>
                <w:left w:val="nil"/>
                <w:bottom w:val="nil"/>
                <w:right w:val="nil"/>
                <w:between w:val="nil"/>
              </w:pBdr>
              <w:spacing w:line="240" w:lineRule="auto"/>
              <w:jc w:val="center"/>
              <w:rPr>
                <w:b/>
                <w:bCs/>
              </w:rPr>
            </w:pPr>
            <w:r>
              <w:rPr>
                <w:b/>
                <w:bCs/>
              </w:rPr>
              <w:t>10</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A6688C0" w14:textId="77777777" w:rsidR="00CC2674" w:rsidRDefault="00D30C82">
            <w:pPr>
              <w:widowControl w:val="0"/>
              <w:numPr>
                <w:ilvl w:val="0"/>
                <w:numId w:val="5"/>
              </w:numPr>
              <w:spacing w:line="240" w:lineRule="auto"/>
            </w:pPr>
            <w:r>
              <w:t>Parent(s)/carer(s)/family/support sum up their view</w:t>
            </w:r>
          </w:p>
        </w:tc>
      </w:tr>
      <w:tr w:rsidR="00CC2674" w14:paraId="16DC719A" w14:textId="77777777">
        <w:tc>
          <w:tcPr>
            <w:tcW w:w="156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880832A" w14:textId="77777777" w:rsidR="00CC2674" w:rsidRDefault="00D30C82">
            <w:pPr>
              <w:widowControl w:val="0"/>
              <w:pBdr>
                <w:top w:val="nil"/>
                <w:left w:val="nil"/>
                <w:bottom w:val="nil"/>
                <w:right w:val="nil"/>
                <w:between w:val="nil"/>
              </w:pBdr>
              <w:spacing w:line="240" w:lineRule="auto"/>
              <w:jc w:val="center"/>
              <w:rPr>
                <w:b/>
                <w:bCs/>
              </w:rPr>
            </w:pPr>
            <w:r>
              <w:rPr>
                <w:b/>
                <w:bCs/>
              </w:rPr>
              <w:t>11</w:t>
            </w:r>
          </w:p>
        </w:tc>
        <w:tc>
          <w:tcPr>
            <w:tcW w:w="74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5349F40" w14:textId="77777777" w:rsidR="00CC2674" w:rsidRDefault="00D30C82">
            <w:pPr>
              <w:widowControl w:val="0"/>
              <w:numPr>
                <w:ilvl w:val="0"/>
                <w:numId w:val="25"/>
              </w:numPr>
              <w:pBdr>
                <w:top w:val="nil"/>
                <w:left w:val="nil"/>
                <w:bottom w:val="nil"/>
                <w:right w:val="nil"/>
                <w:between w:val="nil"/>
              </w:pBdr>
              <w:spacing w:line="240" w:lineRule="auto"/>
            </w:pPr>
            <w:r>
              <w:t>All leave, except the Clerk who remains to advise the Disciplinary Committee on the decision</w:t>
            </w:r>
          </w:p>
          <w:p w14:paraId="0ECE2E8C" w14:textId="77777777" w:rsidR="00CC2674" w:rsidRDefault="00D30C82">
            <w:pPr>
              <w:widowControl w:val="0"/>
              <w:numPr>
                <w:ilvl w:val="0"/>
                <w:numId w:val="25"/>
              </w:numPr>
              <w:pBdr>
                <w:top w:val="nil"/>
                <w:left w:val="nil"/>
                <w:bottom w:val="nil"/>
                <w:right w:val="nil"/>
                <w:between w:val="nil"/>
              </w:pBdr>
              <w:spacing w:line="240" w:lineRule="auto"/>
            </w:pPr>
            <w:r>
              <w:t>The Clerk may support the Disciplinary Committee with the wording of the decision letter from the notes taken</w:t>
            </w:r>
          </w:p>
        </w:tc>
      </w:tr>
    </w:tbl>
    <w:p w14:paraId="21FED207" w14:textId="77777777" w:rsidR="00CC2674" w:rsidRDefault="00CC2674">
      <w:pPr>
        <w:jc w:val="both"/>
        <w:rPr>
          <w:b/>
          <w:bCs/>
        </w:rPr>
      </w:pPr>
    </w:p>
    <w:p w14:paraId="47CC090B" w14:textId="77777777" w:rsidR="00CC2674" w:rsidRDefault="00CC2674">
      <w:pPr>
        <w:jc w:val="both"/>
        <w:rPr>
          <w:b/>
          <w:bCs/>
        </w:rPr>
      </w:pPr>
    </w:p>
    <w:p w14:paraId="7983D52B" w14:textId="77777777" w:rsidR="00CC2674" w:rsidRDefault="00CC2674">
      <w:pPr>
        <w:jc w:val="both"/>
        <w:rPr>
          <w:b/>
          <w:bCs/>
        </w:rPr>
      </w:pPr>
    </w:p>
    <w:p w14:paraId="5195BB38" w14:textId="77777777" w:rsidR="00CC2674" w:rsidRDefault="00CC2674">
      <w:pPr>
        <w:jc w:val="both"/>
        <w:rPr>
          <w:b/>
          <w:bCs/>
        </w:rPr>
      </w:pPr>
    </w:p>
    <w:p w14:paraId="783C430F" w14:textId="77777777" w:rsidR="00CC2674" w:rsidRDefault="00CC2674">
      <w:pPr>
        <w:jc w:val="both"/>
        <w:rPr>
          <w:b/>
          <w:bCs/>
        </w:rPr>
      </w:pPr>
    </w:p>
    <w:p w14:paraId="3AE58FFC" w14:textId="77777777" w:rsidR="00CC2674" w:rsidRDefault="00CC2674">
      <w:pPr>
        <w:jc w:val="both"/>
        <w:rPr>
          <w:b/>
          <w:bCs/>
        </w:rPr>
      </w:pPr>
    </w:p>
    <w:p w14:paraId="13D18201" w14:textId="77777777" w:rsidR="00CC2674" w:rsidRDefault="00CC2674">
      <w:pPr>
        <w:jc w:val="both"/>
        <w:rPr>
          <w:b/>
          <w:bCs/>
        </w:rPr>
      </w:pPr>
    </w:p>
    <w:p w14:paraId="67751077" w14:textId="77777777" w:rsidR="00CC2674" w:rsidRDefault="00CC2674">
      <w:pPr>
        <w:jc w:val="both"/>
        <w:rPr>
          <w:b/>
          <w:bCs/>
        </w:rPr>
      </w:pPr>
    </w:p>
    <w:p w14:paraId="285964B2" w14:textId="77777777" w:rsidR="007076C5" w:rsidRDefault="007076C5">
      <w:pPr>
        <w:jc w:val="both"/>
        <w:rPr>
          <w:b/>
          <w:bCs/>
        </w:rPr>
      </w:pPr>
    </w:p>
    <w:p w14:paraId="19E897A6" w14:textId="77777777" w:rsidR="007076C5" w:rsidRDefault="007076C5">
      <w:pPr>
        <w:jc w:val="both"/>
        <w:rPr>
          <w:b/>
          <w:bCs/>
        </w:rPr>
      </w:pPr>
    </w:p>
    <w:p w14:paraId="1105969A" w14:textId="0878B5F1" w:rsidR="00CC2674" w:rsidRDefault="00D30C82">
      <w:pPr>
        <w:jc w:val="both"/>
        <w:rPr>
          <w:b/>
          <w:bCs/>
        </w:rPr>
      </w:pPr>
      <w:r>
        <w:rPr>
          <w:b/>
          <w:bCs/>
        </w:rPr>
        <w:lastRenderedPageBreak/>
        <w:t>Appendix 3: A summary of timescales following a suspension or permanent exclusion</w:t>
      </w:r>
    </w:p>
    <w:p w14:paraId="1E6F3E9B" w14:textId="77777777" w:rsidR="00CC2674" w:rsidRDefault="00CC2674">
      <w:pPr>
        <w:jc w:val="both"/>
        <w:rPr>
          <w:b/>
          <w:bCs/>
        </w:rPr>
      </w:pPr>
    </w:p>
    <w:p w14:paraId="2CC17DAD" w14:textId="77777777" w:rsidR="00CC2674" w:rsidRDefault="00CC2674">
      <w:pPr>
        <w:jc w:val="both"/>
        <w:rPr>
          <w:b/>
          <w:bCs/>
        </w:rPr>
      </w:pP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CC2674" w14:paraId="02EABB44" w14:textId="77777777">
        <w:trPr>
          <w:trHeight w:val="380"/>
        </w:trPr>
        <w:tc>
          <w:tcPr>
            <w:tcW w:w="1805"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FF26A0" w14:textId="77777777" w:rsidR="00CC2674" w:rsidRDefault="00CC2674">
            <w:pPr>
              <w:widowControl w:val="0"/>
              <w:pBdr>
                <w:top w:val="nil"/>
                <w:left w:val="nil"/>
                <w:bottom w:val="nil"/>
                <w:right w:val="nil"/>
                <w:between w:val="nil"/>
              </w:pBdr>
              <w:spacing w:line="240" w:lineRule="auto"/>
              <w:rPr>
                <w:b/>
                <w:bCs/>
                <w:sz w:val="16"/>
                <w:szCs w:val="16"/>
              </w:rPr>
            </w:pPr>
          </w:p>
          <w:p w14:paraId="78797441"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School day of the suspension</w:t>
            </w:r>
          </w:p>
        </w:tc>
        <w:tc>
          <w:tcPr>
            <w:tcW w:w="1805"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66DE14A" w14:textId="77777777" w:rsidR="00CC2674" w:rsidRDefault="00CC2674">
            <w:pPr>
              <w:widowControl w:val="0"/>
              <w:pBdr>
                <w:top w:val="nil"/>
                <w:left w:val="nil"/>
                <w:bottom w:val="nil"/>
                <w:right w:val="nil"/>
                <w:between w:val="nil"/>
              </w:pBdr>
              <w:spacing w:line="240" w:lineRule="auto"/>
              <w:jc w:val="center"/>
              <w:rPr>
                <w:b/>
                <w:bCs/>
                <w:sz w:val="16"/>
                <w:szCs w:val="16"/>
              </w:rPr>
            </w:pPr>
          </w:p>
          <w:p w14:paraId="2068C181"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Permanent Exclusions</w:t>
            </w:r>
          </w:p>
        </w:tc>
        <w:tc>
          <w:tcPr>
            <w:tcW w:w="5415" w:type="dxa"/>
            <w:gridSpan w:val="3"/>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D441BC"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 xml:space="preserve"> Cumulative Fixed Term Suspensions</w:t>
            </w:r>
          </w:p>
        </w:tc>
      </w:tr>
      <w:tr w:rsidR="00CC2674" w14:paraId="2B276478" w14:textId="77777777">
        <w:trPr>
          <w:trHeight w:val="380"/>
        </w:trPr>
        <w:tc>
          <w:tcPr>
            <w:tcW w:w="180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1EDDD3" w14:textId="77777777" w:rsidR="00CC2674" w:rsidRDefault="00CC2674">
            <w:pPr>
              <w:widowControl w:val="0"/>
              <w:pBdr>
                <w:top w:val="nil"/>
                <w:left w:val="nil"/>
                <w:bottom w:val="nil"/>
                <w:right w:val="nil"/>
                <w:between w:val="nil"/>
              </w:pBdr>
              <w:spacing w:line="240" w:lineRule="auto"/>
              <w:rPr>
                <w:b/>
                <w:bCs/>
                <w:sz w:val="18"/>
                <w:szCs w:val="18"/>
              </w:rPr>
            </w:pPr>
          </w:p>
        </w:tc>
        <w:tc>
          <w:tcPr>
            <w:tcW w:w="180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308B05" w14:textId="77777777" w:rsidR="00CC2674" w:rsidRDefault="00CC2674">
            <w:pPr>
              <w:widowControl w:val="0"/>
              <w:pBdr>
                <w:top w:val="nil"/>
                <w:left w:val="nil"/>
                <w:bottom w:val="nil"/>
                <w:right w:val="nil"/>
                <w:between w:val="nil"/>
              </w:pBdr>
              <w:spacing w:line="240" w:lineRule="auto"/>
              <w:rPr>
                <w:b/>
                <w:bCs/>
                <w:sz w:val="18"/>
                <w:szCs w:val="18"/>
              </w:rPr>
            </w:pP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522576"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Up to 5 days in a term</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7412BC"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6-15 days in a term</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3FF7B3A" w14:textId="77777777" w:rsidR="00CC2674" w:rsidRDefault="00D30C82">
            <w:pPr>
              <w:widowControl w:val="0"/>
              <w:pBdr>
                <w:top w:val="nil"/>
                <w:left w:val="nil"/>
                <w:bottom w:val="nil"/>
                <w:right w:val="nil"/>
                <w:between w:val="nil"/>
              </w:pBdr>
              <w:spacing w:line="240" w:lineRule="auto"/>
              <w:jc w:val="center"/>
              <w:rPr>
                <w:sz w:val="18"/>
                <w:szCs w:val="18"/>
              </w:rPr>
            </w:pPr>
            <w:r>
              <w:rPr>
                <w:sz w:val="18"/>
                <w:szCs w:val="18"/>
              </w:rPr>
              <w:t>16+ days in a term</w:t>
            </w:r>
          </w:p>
        </w:tc>
      </w:tr>
      <w:tr w:rsidR="00CC2674" w14:paraId="62329AA3"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4627F0"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Same day</w:t>
            </w:r>
          </w:p>
        </w:tc>
        <w:tc>
          <w:tcPr>
            <w:tcW w:w="7220" w:type="dxa"/>
            <w:gridSpan w:val="4"/>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76DB96" w14:textId="77777777" w:rsidR="00CC2674" w:rsidRDefault="00D30C82">
            <w:pPr>
              <w:widowControl w:val="0"/>
              <w:numPr>
                <w:ilvl w:val="0"/>
                <w:numId w:val="12"/>
              </w:numPr>
              <w:pBdr>
                <w:top w:val="nil"/>
                <w:left w:val="nil"/>
                <w:bottom w:val="nil"/>
                <w:right w:val="nil"/>
                <w:between w:val="nil"/>
              </w:pBdr>
              <w:spacing w:line="240" w:lineRule="auto"/>
              <w:rPr>
                <w:sz w:val="16"/>
                <w:szCs w:val="16"/>
              </w:rPr>
            </w:pPr>
            <w:r>
              <w:rPr>
                <w:sz w:val="16"/>
                <w:szCs w:val="16"/>
              </w:rPr>
              <w:t>School notifies of the suspension or permanent exclusion without delay</w:t>
            </w:r>
          </w:p>
          <w:p w14:paraId="39D2C237" w14:textId="77777777" w:rsidR="00CC2674" w:rsidRDefault="00D30C82">
            <w:pPr>
              <w:widowControl w:val="0"/>
              <w:numPr>
                <w:ilvl w:val="0"/>
                <w:numId w:val="12"/>
              </w:numPr>
              <w:pBdr>
                <w:top w:val="nil"/>
                <w:left w:val="nil"/>
                <w:bottom w:val="nil"/>
                <w:right w:val="nil"/>
                <w:between w:val="nil"/>
              </w:pBdr>
              <w:spacing w:line="240" w:lineRule="auto"/>
              <w:rPr>
                <w:sz w:val="16"/>
                <w:szCs w:val="16"/>
              </w:rPr>
            </w:pPr>
            <w:r>
              <w:rPr>
                <w:sz w:val="16"/>
                <w:szCs w:val="16"/>
              </w:rPr>
              <w:t>In the event of a permanent exclusion, the Disciplinary Committee are informed</w:t>
            </w:r>
          </w:p>
          <w:p w14:paraId="65717EB6" w14:textId="77777777" w:rsidR="00CC2674" w:rsidRDefault="00D30C82">
            <w:pPr>
              <w:widowControl w:val="0"/>
              <w:numPr>
                <w:ilvl w:val="0"/>
                <w:numId w:val="12"/>
              </w:numPr>
              <w:pBdr>
                <w:top w:val="nil"/>
                <w:left w:val="nil"/>
                <w:bottom w:val="nil"/>
                <w:right w:val="nil"/>
                <w:between w:val="nil"/>
              </w:pBdr>
              <w:spacing w:line="240" w:lineRule="auto"/>
              <w:rPr>
                <w:sz w:val="16"/>
                <w:szCs w:val="16"/>
              </w:rPr>
            </w:pPr>
            <w:r>
              <w:rPr>
                <w:sz w:val="16"/>
                <w:szCs w:val="16"/>
              </w:rPr>
              <w:t>In the event that a suspension will take a student above 15 days for a term, the Disciplinary Committee are informed</w:t>
            </w:r>
          </w:p>
          <w:p w14:paraId="4E16F7F0" w14:textId="77777777" w:rsidR="00CC2674" w:rsidRDefault="00D30C82">
            <w:pPr>
              <w:widowControl w:val="0"/>
              <w:numPr>
                <w:ilvl w:val="0"/>
                <w:numId w:val="12"/>
              </w:numPr>
              <w:pBdr>
                <w:top w:val="nil"/>
                <w:left w:val="nil"/>
                <w:bottom w:val="nil"/>
                <w:right w:val="nil"/>
                <w:between w:val="nil"/>
              </w:pBdr>
              <w:spacing w:line="240" w:lineRule="auto"/>
              <w:rPr>
                <w:sz w:val="16"/>
                <w:szCs w:val="16"/>
              </w:rPr>
            </w:pPr>
            <w:r>
              <w:rPr>
                <w:sz w:val="16"/>
                <w:szCs w:val="16"/>
              </w:rPr>
              <w:t>In the event that a suspension means a student would miss a public examination, the Disciplinary Committee are informed</w:t>
            </w:r>
          </w:p>
        </w:tc>
      </w:tr>
      <w:tr w:rsidR="00CC2674" w14:paraId="2F7EE539" w14:textId="77777777">
        <w:trPr>
          <w:trHeight w:val="380"/>
        </w:trPr>
        <w:tc>
          <w:tcPr>
            <w:tcW w:w="1805"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6340FF" w14:textId="77777777" w:rsidR="00CC2674" w:rsidRDefault="00CC2674">
            <w:pPr>
              <w:widowControl w:val="0"/>
              <w:pBdr>
                <w:top w:val="nil"/>
                <w:left w:val="nil"/>
                <w:bottom w:val="nil"/>
                <w:right w:val="nil"/>
                <w:between w:val="nil"/>
              </w:pBdr>
              <w:spacing w:line="240" w:lineRule="auto"/>
              <w:jc w:val="center"/>
              <w:rPr>
                <w:b/>
                <w:bCs/>
                <w:sz w:val="16"/>
                <w:szCs w:val="16"/>
              </w:rPr>
            </w:pPr>
          </w:p>
          <w:p w14:paraId="5CC1520C" w14:textId="77777777" w:rsidR="00CC2674" w:rsidRDefault="00CC2674">
            <w:pPr>
              <w:widowControl w:val="0"/>
              <w:pBdr>
                <w:top w:val="nil"/>
                <w:left w:val="nil"/>
                <w:bottom w:val="nil"/>
                <w:right w:val="nil"/>
                <w:between w:val="nil"/>
              </w:pBdr>
              <w:spacing w:line="240" w:lineRule="auto"/>
              <w:jc w:val="center"/>
              <w:rPr>
                <w:b/>
                <w:bCs/>
                <w:sz w:val="16"/>
                <w:szCs w:val="16"/>
              </w:rPr>
            </w:pPr>
          </w:p>
          <w:p w14:paraId="7F758746" w14:textId="77777777" w:rsidR="00CC2674" w:rsidRDefault="00CC2674">
            <w:pPr>
              <w:widowControl w:val="0"/>
              <w:pBdr>
                <w:top w:val="nil"/>
                <w:left w:val="nil"/>
                <w:bottom w:val="nil"/>
                <w:right w:val="nil"/>
                <w:between w:val="nil"/>
              </w:pBdr>
              <w:spacing w:line="240" w:lineRule="auto"/>
              <w:jc w:val="center"/>
              <w:rPr>
                <w:b/>
                <w:bCs/>
                <w:sz w:val="16"/>
                <w:szCs w:val="16"/>
              </w:rPr>
            </w:pPr>
          </w:p>
          <w:p w14:paraId="5AD37E5E" w14:textId="77777777" w:rsidR="00CC2674" w:rsidRDefault="00CC2674">
            <w:pPr>
              <w:widowControl w:val="0"/>
              <w:pBdr>
                <w:top w:val="nil"/>
                <w:left w:val="nil"/>
                <w:bottom w:val="nil"/>
                <w:right w:val="nil"/>
                <w:between w:val="nil"/>
              </w:pBdr>
              <w:spacing w:line="240" w:lineRule="auto"/>
              <w:jc w:val="center"/>
              <w:rPr>
                <w:b/>
                <w:bCs/>
                <w:sz w:val="16"/>
                <w:szCs w:val="16"/>
              </w:rPr>
            </w:pPr>
          </w:p>
          <w:p w14:paraId="7EA3B263" w14:textId="77777777" w:rsidR="00CC2674" w:rsidRDefault="00CC2674">
            <w:pPr>
              <w:widowControl w:val="0"/>
              <w:pBdr>
                <w:top w:val="nil"/>
                <w:left w:val="nil"/>
                <w:bottom w:val="nil"/>
                <w:right w:val="nil"/>
                <w:between w:val="nil"/>
              </w:pBdr>
              <w:spacing w:line="240" w:lineRule="auto"/>
              <w:jc w:val="center"/>
              <w:rPr>
                <w:b/>
                <w:bCs/>
                <w:sz w:val="16"/>
                <w:szCs w:val="16"/>
              </w:rPr>
            </w:pPr>
          </w:p>
          <w:p w14:paraId="68FF82CA" w14:textId="77777777" w:rsidR="00CC2674" w:rsidRDefault="00CC2674">
            <w:pPr>
              <w:widowControl w:val="0"/>
              <w:pBdr>
                <w:top w:val="nil"/>
                <w:left w:val="nil"/>
                <w:bottom w:val="nil"/>
                <w:right w:val="nil"/>
                <w:between w:val="nil"/>
              </w:pBdr>
              <w:spacing w:line="240" w:lineRule="auto"/>
              <w:jc w:val="center"/>
              <w:rPr>
                <w:b/>
                <w:bCs/>
                <w:sz w:val="16"/>
                <w:szCs w:val="16"/>
              </w:rPr>
            </w:pPr>
          </w:p>
          <w:p w14:paraId="2D495EEB" w14:textId="77777777" w:rsidR="00CC2674" w:rsidRDefault="00CC2674">
            <w:pPr>
              <w:widowControl w:val="0"/>
              <w:pBdr>
                <w:top w:val="nil"/>
                <w:left w:val="nil"/>
                <w:bottom w:val="nil"/>
                <w:right w:val="nil"/>
                <w:between w:val="nil"/>
              </w:pBdr>
              <w:spacing w:line="240" w:lineRule="auto"/>
              <w:jc w:val="center"/>
              <w:rPr>
                <w:b/>
                <w:bCs/>
                <w:sz w:val="16"/>
                <w:szCs w:val="16"/>
              </w:rPr>
            </w:pPr>
          </w:p>
          <w:p w14:paraId="72CB278C"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 xml:space="preserve"> School Day 1</w:t>
            </w:r>
          </w:p>
        </w:tc>
        <w:tc>
          <w:tcPr>
            <w:tcW w:w="7220" w:type="dxa"/>
            <w:gridSpan w:val="4"/>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B91F51" w14:textId="77777777" w:rsidR="00CC2674" w:rsidRDefault="00D30C82">
            <w:pPr>
              <w:widowControl w:val="0"/>
              <w:numPr>
                <w:ilvl w:val="0"/>
                <w:numId w:val="12"/>
              </w:numPr>
              <w:spacing w:line="240" w:lineRule="auto"/>
              <w:rPr>
                <w:sz w:val="16"/>
                <w:szCs w:val="16"/>
              </w:rPr>
            </w:pPr>
            <w:r>
              <w:rPr>
                <w:sz w:val="16"/>
                <w:szCs w:val="16"/>
              </w:rPr>
              <w:t>School e-mail the notification of the suspension or permanent exclusion</w:t>
            </w:r>
          </w:p>
          <w:p w14:paraId="36F35133" w14:textId="77777777" w:rsidR="00CC2674" w:rsidRDefault="00D30C82">
            <w:pPr>
              <w:widowControl w:val="0"/>
              <w:numPr>
                <w:ilvl w:val="0"/>
                <w:numId w:val="12"/>
              </w:numPr>
              <w:spacing w:line="240" w:lineRule="auto"/>
              <w:rPr>
                <w:sz w:val="16"/>
                <w:szCs w:val="16"/>
              </w:rPr>
            </w:pPr>
            <w:r>
              <w:rPr>
                <w:sz w:val="16"/>
                <w:szCs w:val="16"/>
              </w:rPr>
              <w:t>The local Authority will be informed through electronic data transfer</w:t>
            </w:r>
          </w:p>
        </w:tc>
      </w:tr>
      <w:tr w:rsidR="00CC2674" w14:paraId="4C17BFC4" w14:textId="77777777">
        <w:trPr>
          <w:trHeight w:val="380"/>
        </w:trPr>
        <w:tc>
          <w:tcPr>
            <w:tcW w:w="180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22C916D" w14:textId="77777777" w:rsidR="00CC2674" w:rsidRDefault="00CC2674">
            <w:pPr>
              <w:widowControl w:val="0"/>
              <w:pBdr>
                <w:top w:val="nil"/>
                <w:left w:val="nil"/>
                <w:bottom w:val="nil"/>
                <w:right w:val="nil"/>
                <w:between w:val="nil"/>
              </w:pBdr>
              <w:spacing w:line="240" w:lineRule="auto"/>
              <w:rPr>
                <w:b/>
                <w:bCs/>
                <w:sz w:val="18"/>
                <w:szCs w:val="18"/>
              </w:rPr>
            </w:pP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D3D4A4" w14:textId="4618652B" w:rsidR="00CC2674" w:rsidRDefault="00D30C82">
            <w:pPr>
              <w:widowControl w:val="0"/>
              <w:pBdr>
                <w:top w:val="nil"/>
                <w:left w:val="nil"/>
                <w:bottom w:val="nil"/>
                <w:right w:val="nil"/>
                <w:between w:val="nil"/>
              </w:pBdr>
              <w:spacing w:line="240" w:lineRule="auto"/>
              <w:jc w:val="center"/>
              <w:rPr>
                <w:sz w:val="16"/>
                <w:szCs w:val="16"/>
              </w:rPr>
            </w:pPr>
            <w:r>
              <w:rPr>
                <w:b/>
                <w:bCs/>
                <w:sz w:val="16"/>
                <w:szCs w:val="16"/>
              </w:rPr>
              <w:t>T</w:t>
            </w:r>
            <w:r>
              <w:rPr>
                <w:sz w:val="16"/>
                <w:szCs w:val="16"/>
              </w:rPr>
              <w:t xml:space="preserve">he Disciplinary Committee should consider immediate plans if </w:t>
            </w:r>
            <w:r w:rsidR="007076C5">
              <w:rPr>
                <w:sz w:val="16"/>
                <w:szCs w:val="16"/>
              </w:rPr>
              <w:t>a</w:t>
            </w:r>
            <w:r>
              <w:rPr>
                <w:sz w:val="16"/>
                <w:szCs w:val="16"/>
              </w:rPr>
              <w:t xml:space="preserve"> public examination is in jeopardy</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9193CF" w14:textId="77777777" w:rsidR="00CC2674" w:rsidRDefault="00D30C82">
            <w:pPr>
              <w:widowControl w:val="0"/>
              <w:spacing w:line="240" w:lineRule="auto"/>
              <w:jc w:val="center"/>
              <w:rPr>
                <w:sz w:val="16"/>
                <w:szCs w:val="16"/>
              </w:rPr>
            </w:pPr>
            <w:r>
              <w:rPr>
                <w:sz w:val="16"/>
                <w:szCs w:val="16"/>
              </w:rPr>
              <w:t>Parent(s)/carer(s)/</w:t>
            </w:r>
          </w:p>
          <w:p w14:paraId="42E04C55" w14:textId="37737017" w:rsidR="00CC2674" w:rsidRDefault="00D30C82">
            <w:pPr>
              <w:widowControl w:val="0"/>
              <w:spacing w:line="240" w:lineRule="auto"/>
              <w:jc w:val="center"/>
              <w:rPr>
                <w:sz w:val="16"/>
                <w:szCs w:val="16"/>
              </w:rPr>
            </w:pPr>
            <w:r>
              <w:rPr>
                <w:sz w:val="16"/>
                <w:szCs w:val="16"/>
              </w:rPr>
              <w:t xml:space="preserve">family may choose to </w:t>
            </w:r>
            <w:r w:rsidR="007076C5">
              <w:rPr>
                <w:sz w:val="16"/>
                <w:szCs w:val="16"/>
              </w:rPr>
              <w:t>make a</w:t>
            </w:r>
            <w:r>
              <w:rPr>
                <w:sz w:val="16"/>
                <w:szCs w:val="16"/>
              </w:rPr>
              <w:t xml:space="preserve"> representation in writing</w:t>
            </w:r>
          </w:p>
          <w:p w14:paraId="31DD3471" w14:textId="77777777" w:rsidR="00CC2674" w:rsidRDefault="00CC2674">
            <w:pPr>
              <w:widowControl w:val="0"/>
              <w:spacing w:line="240" w:lineRule="auto"/>
              <w:jc w:val="center"/>
              <w:rPr>
                <w:sz w:val="16"/>
                <w:szCs w:val="16"/>
              </w:rPr>
            </w:pPr>
          </w:p>
          <w:p w14:paraId="0E31AB8B" w14:textId="77777777" w:rsidR="00CC2674" w:rsidRDefault="00D30C82">
            <w:pPr>
              <w:widowControl w:val="0"/>
              <w:spacing w:line="240" w:lineRule="auto"/>
              <w:jc w:val="center"/>
              <w:rPr>
                <w:b/>
                <w:bCs/>
                <w:sz w:val="16"/>
                <w:szCs w:val="16"/>
              </w:rPr>
            </w:pPr>
            <w:r>
              <w:rPr>
                <w:sz w:val="16"/>
                <w:szCs w:val="16"/>
              </w:rPr>
              <w:t>The Disciplinary Committee do not have the power to overturn the decision</w:t>
            </w:r>
          </w:p>
        </w:tc>
        <w:tc>
          <w:tcPr>
            <w:tcW w:w="3610" w:type="dxa"/>
            <w:gridSpan w:val="2"/>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8EBAD4"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Parent(s)/carer(s)/</w:t>
            </w:r>
          </w:p>
          <w:p w14:paraId="58A22DDB"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family may request a representation meeting</w:t>
            </w:r>
          </w:p>
          <w:p w14:paraId="60C61867" w14:textId="77777777" w:rsidR="00CC2674" w:rsidRDefault="00CC2674">
            <w:pPr>
              <w:widowControl w:val="0"/>
              <w:pBdr>
                <w:top w:val="nil"/>
                <w:left w:val="nil"/>
                <w:bottom w:val="nil"/>
                <w:right w:val="nil"/>
                <w:between w:val="nil"/>
              </w:pBdr>
              <w:spacing w:line="240" w:lineRule="auto"/>
              <w:jc w:val="center"/>
              <w:rPr>
                <w:sz w:val="16"/>
                <w:szCs w:val="16"/>
              </w:rPr>
            </w:pPr>
          </w:p>
          <w:p w14:paraId="2AA30C33"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This meeting will occur between the 6th-50th day of the decision to suspend</w:t>
            </w:r>
          </w:p>
        </w:tc>
      </w:tr>
      <w:tr w:rsidR="00CC2674" w14:paraId="28A344AB"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24A7BB"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School Day 6</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438F7F" w14:textId="77777777" w:rsidR="00CC2674" w:rsidRDefault="00D30C82">
            <w:pPr>
              <w:widowControl w:val="0"/>
              <w:pBdr>
                <w:top w:val="nil"/>
                <w:left w:val="nil"/>
                <w:bottom w:val="nil"/>
                <w:right w:val="nil"/>
                <w:between w:val="nil"/>
              </w:pBdr>
              <w:spacing w:line="240" w:lineRule="auto"/>
              <w:jc w:val="center"/>
              <w:rPr>
                <w:b/>
                <w:bCs/>
                <w:sz w:val="16"/>
                <w:szCs w:val="16"/>
              </w:rPr>
            </w:pPr>
            <w:r>
              <w:rPr>
                <w:sz w:val="16"/>
                <w:szCs w:val="16"/>
              </w:rPr>
              <w:t>From the 6th day, the local authority is responsible for providing a full-time educatio</w:t>
            </w:r>
            <w:r>
              <w:rPr>
                <w:b/>
                <w:bCs/>
                <w:sz w:val="16"/>
                <w:szCs w:val="16"/>
              </w:rPr>
              <w:t>n</w:t>
            </w:r>
          </w:p>
        </w:tc>
        <w:tc>
          <w:tcPr>
            <w:tcW w:w="1805" w:type="dxa"/>
            <w:tcBorders>
              <w:top w:val="single" w:sz="12" w:space="0" w:color="000000"/>
              <w:left w:val="single" w:sz="12" w:space="0" w:color="000000"/>
              <w:bottom w:val="single" w:sz="12" w:space="0" w:color="000000"/>
              <w:right w:val="single" w:sz="12" w:space="0" w:color="000000"/>
            </w:tcBorders>
            <w:shd w:val="clear" w:color="auto" w:fill="CCCCCC"/>
            <w:tcMar>
              <w:top w:w="100" w:type="dxa"/>
              <w:left w:w="100" w:type="dxa"/>
              <w:bottom w:w="100" w:type="dxa"/>
              <w:right w:w="100" w:type="dxa"/>
            </w:tcMar>
          </w:tcPr>
          <w:p w14:paraId="45E4B774" w14:textId="77777777" w:rsidR="00CC2674" w:rsidRDefault="00CC2674">
            <w:pPr>
              <w:widowControl w:val="0"/>
              <w:pBdr>
                <w:top w:val="nil"/>
                <w:left w:val="nil"/>
                <w:bottom w:val="nil"/>
                <w:right w:val="nil"/>
                <w:between w:val="nil"/>
              </w:pBdr>
              <w:spacing w:line="240" w:lineRule="auto"/>
              <w:rPr>
                <w:b/>
                <w:bCs/>
                <w:sz w:val="16"/>
                <w:szCs w:val="16"/>
              </w:rPr>
            </w:pPr>
          </w:p>
        </w:tc>
        <w:tc>
          <w:tcPr>
            <w:tcW w:w="3610" w:type="dxa"/>
            <w:gridSpan w:val="2"/>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5EBF72" w14:textId="77777777" w:rsidR="00CC2674" w:rsidRDefault="00CC2674">
            <w:pPr>
              <w:widowControl w:val="0"/>
              <w:pBdr>
                <w:top w:val="nil"/>
                <w:left w:val="nil"/>
                <w:bottom w:val="nil"/>
                <w:right w:val="nil"/>
                <w:between w:val="nil"/>
              </w:pBdr>
              <w:spacing w:line="240" w:lineRule="auto"/>
              <w:jc w:val="center"/>
              <w:rPr>
                <w:b/>
                <w:bCs/>
                <w:sz w:val="16"/>
                <w:szCs w:val="16"/>
              </w:rPr>
            </w:pPr>
          </w:p>
          <w:p w14:paraId="37E35E3E"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From the 6th day, school is responsible for providing a full-time education</w:t>
            </w:r>
          </w:p>
        </w:tc>
      </w:tr>
      <w:tr w:rsidR="00CC2674" w14:paraId="0458CF98"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A8E2D4A"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By at least 5 school days before the representation meeting</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6C2934"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Circulate all information to those attending the representation meeting</w:t>
            </w:r>
          </w:p>
        </w:tc>
        <w:tc>
          <w:tcPr>
            <w:tcW w:w="1805" w:type="dxa"/>
            <w:tcBorders>
              <w:top w:val="single" w:sz="12" w:space="0" w:color="000000"/>
              <w:left w:val="single" w:sz="12" w:space="0" w:color="000000"/>
              <w:bottom w:val="single" w:sz="12" w:space="0" w:color="000000"/>
              <w:right w:val="single" w:sz="12" w:space="0" w:color="000000"/>
            </w:tcBorders>
            <w:shd w:val="clear" w:color="auto" w:fill="CCCCCC"/>
            <w:tcMar>
              <w:top w:w="100" w:type="dxa"/>
              <w:left w:w="100" w:type="dxa"/>
              <w:bottom w:w="100" w:type="dxa"/>
              <w:right w:w="100" w:type="dxa"/>
            </w:tcMar>
          </w:tcPr>
          <w:p w14:paraId="5F758801" w14:textId="77777777" w:rsidR="00CC2674" w:rsidRDefault="00CC2674">
            <w:pPr>
              <w:widowControl w:val="0"/>
              <w:pBdr>
                <w:top w:val="nil"/>
                <w:left w:val="nil"/>
                <w:bottom w:val="nil"/>
                <w:right w:val="nil"/>
                <w:between w:val="nil"/>
              </w:pBdr>
              <w:spacing w:line="240" w:lineRule="auto"/>
              <w:rPr>
                <w:b/>
                <w:bCs/>
                <w:sz w:val="16"/>
                <w:szCs w:val="16"/>
              </w:rPr>
            </w:pPr>
          </w:p>
        </w:tc>
        <w:tc>
          <w:tcPr>
            <w:tcW w:w="3610" w:type="dxa"/>
            <w:gridSpan w:val="2"/>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EF7F95" w14:textId="77777777" w:rsidR="00CC2674" w:rsidRDefault="00CC2674">
            <w:pPr>
              <w:widowControl w:val="0"/>
              <w:spacing w:line="240" w:lineRule="auto"/>
              <w:jc w:val="center"/>
              <w:rPr>
                <w:sz w:val="16"/>
                <w:szCs w:val="16"/>
              </w:rPr>
            </w:pPr>
          </w:p>
          <w:p w14:paraId="10FE3C37" w14:textId="77777777" w:rsidR="00CC2674" w:rsidRDefault="00D30C82">
            <w:pPr>
              <w:widowControl w:val="0"/>
              <w:spacing w:line="240" w:lineRule="auto"/>
              <w:jc w:val="center"/>
              <w:rPr>
                <w:b/>
                <w:bCs/>
                <w:sz w:val="16"/>
                <w:szCs w:val="16"/>
              </w:rPr>
            </w:pPr>
            <w:r>
              <w:rPr>
                <w:sz w:val="16"/>
                <w:szCs w:val="16"/>
              </w:rPr>
              <w:t>Circulate all information to those attending the representation meeting</w:t>
            </w:r>
          </w:p>
        </w:tc>
      </w:tr>
      <w:tr w:rsidR="00CC2674" w14:paraId="062CA585"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20A3E1"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By School Day 15</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3BC848"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Representation meeting</w:t>
            </w:r>
          </w:p>
        </w:tc>
        <w:tc>
          <w:tcPr>
            <w:tcW w:w="5415" w:type="dxa"/>
            <w:gridSpan w:val="3"/>
            <w:tcBorders>
              <w:top w:val="single" w:sz="12" w:space="0" w:color="000000"/>
              <w:left w:val="single" w:sz="12" w:space="0" w:color="000000"/>
              <w:bottom w:val="single" w:sz="12" w:space="0" w:color="000000"/>
              <w:right w:val="single" w:sz="12" w:space="0" w:color="000000"/>
            </w:tcBorders>
            <w:shd w:val="clear" w:color="auto" w:fill="CCCCCC"/>
            <w:tcMar>
              <w:top w:w="100" w:type="dxa"/>
              <w:left w:w="100" w:type="dxa"/>
              <w:bottom w:w="100" w:type="dxa"/>
              <w:right w:w="100" w:type="dxa"/>
            </w:tcMar>
          </w:tcPr>
          <w:p w14:paraId="017F27F5" w14:textId="77777777" w:rsidR="00CC2674" w:rsidRDefault="00CC2674">
            <w:pPr>
              <w:widowControl w:val="0"/>
              <w:pBdr>
                <w:top w:val="nil"/>
                <w:left w:val="nil"/>
                <w:bottom w:val="nil"/>
                <w:right w:val="nil"/>
                <w:between w:val="nil"/>
              </w:pBdr>
              <w:spacing w:line="240" w:lineRule="auto"/>
              <w:rPr>
                <w:b/>
                <w:bCs/>
                <w:sz w:val="16"/>
                <w:szCs w:val="16"/>
              </w:rPr>
            </w:pPr>
          </w:p>
        </w:tc>
      </w:tr>
      <w:tr w:rsidR="00CC2674" w14:paraId="328ABB83"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9D685AD" w14:textId="77777777" w:rsidR="00CC2674" w:rsidRDefault="00D30C82">
            <w:pPr>
              <w:widowControl w:val="0"/>
              <w:pBdr>
                <w:top w:val="nil"/>
                <w:left w:val="nil"/>
                <w:bottom w:val="nil"/>
                <w:right w:val="nil"/>
                <w:between w:val="nil"/>
              </w:pBdr>
              <w:spacing w:line="240" w:lineRule="auto"/>
              <w:rPr>
                <w:b/>
                <w:bCs/>
                <w:sz w:val="16"/>
                <w:szCs w:val="16"/>
              </w:rPr>
            </w:pPr>
            <w:r>
              <w:rPr>
                <w:b/>
                <w:bCs/>
                <w:sz w:val="16"/>
                <w:szCs w:val="16"/>
              </w:rPr>
              <w:t xml:space="preserve"> School Day 16</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5D3498C"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Decision letter is circulated</w:t>
            </w:r>
          </w:p>
        </w:tc>
        <w:tc>
          <w:tcPr>
            <w:tcW w:w="5415" w:type="dxa"/>
            <w:gridSpan w:val="3"/>
            <w:tcBorders>
              <w:top w:val="single" w:sz="12" w:space="0" w:color="000000"/>
              <w:left w:val="single" w:sz="12" w:space="0" w:color="000000"/>
              <w:bottom w:val="single" w:sz="12" w:space="0" w:color="000000"/>
              <w:right w:val="single" w:sz="12" w:space="0" w:color="000000"/>
            </w:tcBorders>
            <w:shd w:val="clear" w:color="auto" w:fill="CCCCCC"/>
            <w:tcMar>
              <w:top w:w="100" w:type="dxa"/>
              <w:left w:w="100" w:type="dxa"/>
              <w:bottom w:w="100" w:type="dxa"/>
              <w:right w:w="100" w:type="dxa"/>
            </w:tcMar>
          </w:tcPr>
          <w:p w14:paraId="05B958A7" w14:textId="77777777" w:rsidR="00CC2674" w:rsidRDefault="00CC2674">
            <w:pPr>
              <w:widowControl w:val="0"/>
              <w:pBdr>
                <w:top w:val="nil"/>
                <w:left w:val="nil"/>
                <w:bottom w:val="nil"/>
                <w:right w:val="nil"/>
                <w:between w:val="nil"/>
              </w:pBdr>
              <w:spacing w:line="240" w:lineRule="auto"/>
              <w:rPr>
                <w:b/>
                <w:bCs/>
                <w:sz w:val="16"/>
                <w:szCs w:val="16"/>
              </w:rPr>
            </w:pPr>
          </w:p>
        </w:tc>
      </w:tr>
      <w:tr w:rsidR="00CC2674" w14:paraId="56AAB890"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4856F3"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Up to 3 working days after the representation meeting</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3C7141"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Local Authority write to explain the Independent Review process</w:t>
            </w:r>
          </w:p>
        </w:tc>
        <w:tc>
          <w:tcPr>
            <w:tcW w:w="5415" w:type="dxa"/>
            <w:gridSpan w:val="3"/>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AD1C7AB"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 xml:space="preserve"> </w:t>
            </w:r>
          </w:p>
          <w:p w14:paraId="3CE5CB08"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 xml:space="preserve">No appeal to Independent Review can be made to consider fixed term suspensions </w:t>
            </w:r>
          </w:p>
        </w:tc>
      </w:tr>
      <w:tr w:rsidR="00CC2674" w14:paraId="09F33A8C"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77512A"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Up to 15 school days after the decision letter has been received</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71A4D3" w14:textId="77777777" w:rsidR="00CC2674" w:rsidRDefault="00D30C82">
            <w:pPr>
              <w:widowControl w:val="0"/>
              <w:spacing w:line="240" w:lineRule="auto"/>
              <w:jc w:val="center"/>
              <w:rPr>
                <w:sz w:val="16"/>
                <w:szCs w:val="16"/>
              </w:rPr>
            </w:pPr>
            <w:r>
              <w:rPr>
                <w:sz w:val="16"/>
                <w:szCs w:val="16"/>
              </w:rPr>
              <w:t>Parent(s)/carer(s)/</w:t>
            </w:r>
          </w:p>
          <w:p w14:paraId="0CCD3A80" w14:textId="77777777" w:rsidR="00CC2674" w:rsidRDefault="00D30C82">
            <w:pPr>
              <w:widowControl w:val="0"/>
              <w:spacing w:line="240" w:lineRule="auto"/>
              <w:jc w:val="center"/>
              <w:rPr>
                <w:b/>
                <w:bCs/>
                <w:sz w:val="16"/>
                <w:szCs w:val="16"/>
              </w:rPr>
            </w:pPr>
            <w:r>
              <w:rPr>
                <w:sz w:val="16"/>
                <w:szCs w:val="16"/>
              </w:rPr>
              <w:t>family may choose to lodge an appeal</w:t>
            </w:r>
          </w:p>
        </w:tc>
        <w:tc>
          <w:tcPr>
            <w:tcW w:w="5415" w:type="dxa"/>
            <w:gridSpan w:val="3"/>
            <w:vMerge w:val="restart"/>
            <w:tcBorders>
              <w:top w:val="single" w:sz="12" w:space="0" w:color="000000"/>
              <w:left w:val="single" w:sz="12" w:space="0" w:color="000000"/>
              <w:bottom w:val="single" w:sz="12" w:space="0" w:color="000000"/>
              <w:right w:val="single" w:sz="12" w:space="0" w:color="000000"/>
            </w:tcBorders>
            <w:shd w:val="clear" w:color="auto" w:fill="CCCCCC"/>
            <w:tcMar>
              <w:top w:w="100" w:type="dxa"/>
              <w:left w:w="100" w:type="dxa"/>
              <w:bottom w:w="100" w:type="dxa"/>
              <w:right w:w="100" w:type="dxa"/>
            </w:tcMar>
          </w:tcPr>
          <w:p w14:paraId="384A001D" w14:textId="77777777" w:rsidR="00CC2674" w:rsidRDefault="00CC2674">
            <w:pPr>
              <w:widowControl w:val="0"/>
              <w:pBdr>
                <w:top w:val="nil"/>
                <w:left w:val="nil"/>
                <w:bottom w:val="nil"/>
                <w:right w:val="nil"/>
                <w:between w:val="nil"/>
              </w:pBdr>
              <w:spacing w:line="240" w:lineRule="auto"/>
              <w:rPr>
                <w:b/>
                <w:bCs/>
                <w:sz w:val="16"/>
                <w:szCs w:val="16"/>
              </w:rPr>
            </w:pPr>
          </w:p>
        </w:tc>
      </w:tr>
      <w:tr w:rsidR="00CC2674" w14:paraId="67A0C24B"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19B073"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16 School Days after the decision letter</w:t>
            </w:r>
          </w:p>
        </w:tc>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931055"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If no Independent Review, the student is taken off roll</w:t>
            </w:r>
          </w:p>
        </w:tc>
        <w:tc>
          <w:tcPr>
            <w:tcW w:w="5415" w:type="dxa"/>
            <w:gridSpan w:val="3"/>
            <w:vMerge/>
            <w:tcBorders>
              <w:top w:val="single" w:sz="12" w:space="0" w:color="000000"/>
              <w:left w:val="single" w:sz="12" w:space="0" w:color="000000"/>
              <w:bottom w:val="single" w:sz="12" w:space="0" w:color="000000"/>
              <w:right w:val="single" w:sz="12" w:space="0" w:color="000000"/>
            </w:tcBorders>
            <w:shd w:val="clear" w:color="auto" w:fill="CCCCCC"/>
            <w:tcMar>
              <w:top w:w="100" w:type="dxa"/>
              <w:left w:w="100" w:type="dxa"/>
              <w:bottom w:w="100" w:type="dxa"/>
              <w:right w:w="100" w:type="dxa"/>
            </w:tcMar>
          </w:tcPr>
          <w:p w14:paraId="73E65D93" w14:textId="77777777" w:rsidR="00CC2674" w:rsidRDefault="00CC2674">
            <w:pPr>
              <w:widowControl w:val="0"/>
              <w:pBdr>
                <w:top w:val="nil"/>
                <w:left w:val="nil"/>
                <w:bottom w:val="nil"/>
                <w:right w:val="nil"/>
                <w:between w:val="nil"/>
              </w:pBdr>
              <w:spacing w:line="240" w:lineRule="auto"/>
              <w:rPr>
                <w:b/>
                <w:bCs/>
                <w:sz w:val="16"/>
                <w:szCs w:val="16"/>
              </w:rPr>
            </w:pPr>
          </w:p>
        </w:tc>
      </w:tr>
      <w:tr w:rsidR="00CC2674" w14:paraId="067CFD60" w14:textId="77777777">
        <w:trPr>
          <w:trHeight w:val="380"/>
        </w:trPr>
        <w:tc>
          <w:tcPr>
            <w:tcW w:w="18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4A94AF" w14:textId="77777777" w:rsidR="00CC2674" w:rsidRDefault="00D30C82">
            <w:pPr>
              <w:widowControl w:val="0"/>
              <w:pBdr>
                <w:top w:val="nil"/>
                <w:left w:val="nil"/>
                <w:bottom w:val="nil"/>
                <w:right w:val="nil"/>
                <w:between w:val="nil"/>
              </w:pBdr>
              <w:spacing w:line="240" w:lineRule="auto"/>
              <w:jc w:val="center"/>
              <w:rPr>
                <w:b/>
                <w:bCs/>
                <w:sz w:val="16"/>
                <w:szCs w:val="16"/>
              </w:rPr>
            </w:pPr>
            <w:r>
              <w:rPr>
                <w:b/>
                <w:bCs/>
                <w:sz w:val="16"/>
                <w:szCs w:val="16"/>
              </w:rPr>
              <w:t>Up to 50 days from the date of requesting a representation meeting</w:t>
            </w:r>
          </w:p>
        </w:tc>
        <w:tc>
          <w:tcPr>
            <w:tcW w:w="3610" w:type="dxa"/>
            <w:gridSpan w:val="2"/>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14:paraId="5136C475" w14:textId="77777777" w:rsidR="00CC2674" w:rsidRDefault="00CC2674">
            <w:pPr>
              <w:widowControl w:val="0"/>
              <w:pBdr>
                <w:top w:val="nil"/>
                <w:left w:val="nil"/>
                <w:bottom w:val="nil"/>
                <w:right w:val="nil"/>
                <w:between w:val="nil"/>
              </w:pBdr>
              <w:spacing w:line="240" w:lineRule="auto"/>
              <w:jc w:val="center"/>
              <w:rPr>
                <w:sz w:val="16"/>
                <w:szCs w:val="16"/>
              </w:rPr>
            </w:pPr>
          </w:p>
        </w:tc>
        <w:tc>
          <w:tcPr>
            <w:tcW w:w="3610" w:type="dxa"/>
            <w:gridSpan w:val="2"/>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1B8FE6" w14:textId="77777777" w:rsidR="00CC2674" w:rsidRDefault="00CC2674">
            <w:pPr>
              <w:widowControl w:val="0"/>
              <w:pBdr>
                <w:top w:val="nil"/>
                <w:left w:val="nil"/>
                <w:bottom w:val="nil"/>
                <w:right w:val="nil"/>
                <w:between w:val="nil"/>
              </w:pBdr>
              <w:spacing w:line="240" w:lineRule="auto"/>
              <w:jc w:val="center"/>
              <w:rPr>
                <w:sz w:val="16"/>
                <w:szCs w:val="16"/>
              </w:rPr>
            </w:pPr>
          </w:p>
          <w:p w14:paraId="656C4AC3" w14:textId="77777777" w:rsidR="00CC2674" w:rsidRDefault="00D30C82">
            <w:pPr>
              <w:widowControl w:val="0"/>
              <w:pBdr>
                <w:top w:val="nil"/>
                <w:left w:val="nil"/>
                <w:bottom w:val="nil"/>
                <w:right w:val="nil"/>
                <w:between w:val="nil"/>
              </w:pBdr>
              <w:spacing w:line="240" w:lineRule="auto"/>
              <w:jc w:val="center"/>
              <w:rPr>
                <w:sz w:val="16"/>
                <w:szCs w:val="16"/>
              </w:rPr>
            </w:pPr>
            <w:r>
              <w:rPr>
                <w:sz w:val="16"/>
                <w:szCs w:val="16"/>
              </w:rPr>
              <w:t>A representation meeting will take place to decline reinstatement or direct that reinstatement takes place</w:t>
            </w:r>
          </w:p>
        </w:tc>
      </w:tr>
    </w:tbl>
    <w:p w14:paraId="0410F9E3" w14:textId="77777777" w:rsidR="00CC2674" w:rsidRDefault="00CC2674">
      <w:pPr>
        <w:jc w:val="both"/>
        <w:rPr>
          <w:b/>
          <w:bCs/>
        </w:rPr>
      </w:pPr>
    </w:p>
    <w:sectPr w:rsidR="00CC2674">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1752A" w14:textId="77777777" w:rsidR="00D30C82" w:rsidRDefault="00D30C82">
      <w:pPr>
        <w:spacing w:line="240" w:lineRule="auto"/>
      </w:pPr>
      <w:r>
        <w:separator/>
      </w:r>
    </w:p>
  </w:endnote>
  <w:endnote w:type="continuationSeparator" w:id="0">
    <w:p w14:paraId="4A56E716" w14:textId="77777777" w:rsidR="00D30C82" w:rsidRDefault="00D30C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88E01D8-F407-4CAA-9DF1-840CE22E3965}"/>
  </w:font>
  <w:font w:name="Cambria">
    <w:panose1 w:val="02040503050406030204"/>
    <w:charset w:val="00"/>
    <w:family w:val="roman"/>
    <w:pitch w:val="variable"/>
    <w:sig w:usb0="E00006FF" w:usb1="420024FF" w:usb2="02000000" w:usb3="00000000" w:csb0="0000019F" w:csb1="00000000"/>
    <w:embedRegular r:id="rId2" w:fontKey="{848A9BD4-F7C8-4014-900E-7158A89D2E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8A98" w14:textId="77777777" w:rsidR="00CC2674" w:rsidRDefault="00D30C82">
    <w:pPr>
      <w:jc w:val="right"/>
    </w:pPr>
    <w:r>
      <w:fldChar w:fldCharType="begin"/>
    </w:r>
    <w:r>
      <w:instrText>PAGE</w:instrText>
    </w:r>
    <w:r>
      <w:fldChar w:fldCharType="separate"/>
    </w:r>
    <w:r w:rsidR="00EB4E9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DB7CA" w14:textId="77777777" w:rsidR="00D30C82" w:rsidRDefault="00D30C82">
      <w:pPr>
        <w:spacing w:line="240" w:lineRule="auto"/>
      </w:pPr>
      <w:r>
        <w:separator/>
      </w:r>
    </w:p>
  </w:footnote>
  <w:footnote w:type="continuationSeparator" w:id="0">
    <w:p w14:paraId="6F68D826" w14:textId="77777777" w:rsidR="00D30C82" w:rsidRDefault="00D30C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7A4"/>
    <w:multiLevelType w:val="multilevel"/>
    <w:tmpl w:val="AACCD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FC11D3"/>
    <w:multiLevelType w:val="multilevel"/>
    <w:tmpl w:val="E0BE9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B3478F"/>
    <w:multiLevelType w:val="multilevel"/>
    <w:tmpl w:val="13309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8A5E35"/>
    <w:multiLevelType w:val="multilevel"/>
    <w:tmpl w:val="A1467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595BF7"/>
    <w:multiLevelType w:val="multilevel"/>
    <w:tmpl w:val="AFBA2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9C274E"/>
    <w:multiLevelType w:val="multilevel"/>
    <w:tmpl w:val="1444B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61174D"/>
    <w:multiLevelType w:val="multilevel"/>
    <w:tmpl w:val="0F48A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9E0048"/>
    <w:multiLevelType w:val="multilevel"/>
    <w:tmpl w:val="0478D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0C7960"/>
    <w:multiLevelType w:val="multilevel"/>
    <w:tmpl w:val="72127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427DF6"/>
    <w:multiLevelType w:val="multilevel"/>
    <w:tmpl w:val="28B29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1805ED"/>
    <w:multiLevelType w:val="multilevel"/>
    <w:tmpl w:val="110A0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FC2647E"/>
    <w:multiLevelType w:val="multilevel"/>
    <w:tmpl w:val="DDF0F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FEF25E3"/>
    <w:multiLevelType w:val="multilevel"/>
    <w:tmpl w:val="46267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188700F"/>
    <w:multiLevelType w:val="multilevel"/>
    <w:tmpl w:val="71D46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7AB64B9"/>
    <w:multiLevelType w:val="multilevel"/>
    <w:tmpl w:val="AC12C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BF60DB"/>
    <w:multiLevelType w:val="multilevel"/>
    <w:tmpl w:val="12022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8AA05B1"/>
    <w:multiLevelType w:val="multilevel"/>
    <w:tmpl w:val="30A81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CF257F7"/>
    <w:multiLevelType w:val="multilevel"/>
    <w:tmpl w:val="ED98A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E1854C6"/>
    <w:multiLevelType w:val="multilevel"/>
    <w:tmpl w:val="07103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F1D0C8B"/>
    <w:multiLevelType w:val="multilevel"/>
    <w:tmpl w:val="D054B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2212ECE"/>
    <w:multiLevelType w:val="multilevel"/>
    <w:tmpl w:val="A0D45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2282819"/>
    <w:multiLevelType w:val="multilevel"/>
    <w:tmpl w:val="E3B06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4A22F91"/>
    <w:multiLevelType w:val="multilevel"/>
    <w:tmpl w:val="FFD8C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9FB568B"/>
    <w:multiLevelType w:val="multilevel"/>
    <w:tmpl w:val="BBA08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C2571D6"/>
    <w:multiLevelType w:val="multilevel"/>
    <w:tmpl w:val="C99E5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DBF6640"/>
    <w:multiLevelType w:val="multilevel"/>
    <w:tmpl w:val="00B81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E0A1D6B"/>
    <w:multiLevelType w:val="multilevel"/>
    <w:tmpl w:val="6DA25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2526766"/>
    <w:multiLevelType w:val="multilevel"/>
    <w:tmpl w:val="0EE02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3F80857"/>
    <w:multiLevelType w:val="multilevel"/>
    <w:tmpl w:val="34EA6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582178C"/>
    <w:multiLevelType w:val="multilevel"/>
    <w:tmpl w:val="F2BA4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4A14DE0"/>
    <w:multiLevelType w:val="multilevel"/>
    <w:tmpl w:val="30B4F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5D6022E"/>
    <w:multiLevelType w:val="multilevel"/>
    <w:tmpl w:val="7F74E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7B6055D"/>
    <w:multiLevelType w:val="multilevel"/>
    <w:tmpl w:val="F8800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87A5560"/>
    <w:multiLevelType w:val="multilevel"/>
    <w:tmpl w:val="34F04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6A622E8"/>
    <w:multiLevelType w:val="multilevel"/>
    <w:tmpl w:val="CEF2B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6E6336B"/>
    <w:multiLevelType w:val="multilevel"/>
    <w:tmpl w:val="78409862"/>
    <w:lvl w:ilvl="0">
      <w:start w:val="1"/>
      <w:numFmt w:val="bullet"/>
      <w:lvlText w:val="●"/>
      <w:lvlJc w:val="left"/>
      <w:pPr>
        <w:ind w:left="720" w:hanging="360"/>
      </w:pPr>
      <w:rPr>
        <w:rFonts w:ascii="Arial" w:eastAsia="Arial" w:hAnsi="Arial" w:cs="Arial"/>
        <w:b w:val="0"/>
        <w:bCs w:val="0"/>
        <w:i w:val="0"/>
        <w:iCs w:val="0"/>
        <w:smallCaps w:val="0"/>
        <w:color w:val="24242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8733048"/>
    <w:multiLevelType w:val="multilevel"/>
    <w:tmpl w:val="FE6C0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9531641">
    <w:abstractNumId w:val="30"/>
  </w:num>
  <w:num w:numId="2" w16cid:durableId="2017683151">
    <w:abstractNumId w:val="26"/>
  </w:num>
  <w:num w:numId="3" w16cid:durableId="1468090171">
    <w:abstractNumId w:val="18"/>
  </w:num>
  <w:num w:numId="4" w16cid:durableId="1755516225">
    <w:abstractNumId w:val="3"/>
  </w:num>
  <w:num w:numId="5" w16cid:durableId="62605822">
    <w:abstractNumId w:val="33"/>
  </w:num>
  <w:num w:numId="6" w16cid:durableId="1170095667">
    <w:abstractNumId w:val="0"/>
  </w:num>
  <w:num w:numId="7" w16cid:durableId="1235167265">
    <w:abstractNumId w:val="23"/>
  </w:num>
  <w:num w:numId="8" w16cid:durableId="1091658001">
    <w:abstractNumId w:val="6"/>
  </w:num>
  <w:num w:numId="9" w16cid:durableId="782460065">
    <w:abstractNumId w:val="20"/>
  </w:num>
  <w:num w:numId="10" w16cid:durableId="1453472821">
    <w:abstractNumId w:val="17"/>
  </w:num>
  <w:num w:numId="11" w16cid:durableId="1474719279">
    <w:abstractNumId w:val="13"/>
  </w:num>
  <w:num w:numId="12" w16cid:durableId="242027623">
    <w:abstractNumId w:val="4"/>
  </w:num>
  <w:num w:numId="13" w16cid:durableId="2062897753">
    <w:abstractNumId w:val="27"/>
  </w:num>
  <w:num w:numId="14" w16cid:durableId="1248074018">
    <w:abstractNumId w:val="15"/>
  </w:num>
  <w:num w:numId="15" w16cid:durableId="206993303">
    <w:abstractNumId w:val="19"/>
  </w:num>
  <w:num w:numId="16" w16cid:durableId="827404782">
    <w:abstractNumId w:val="14"/>
  </w:num>
  <w:num w:numId="17" w16cid:durableId="881090387">
    <w:abstractNumId w:val="34"/>
  </w:num>
  <w:num w:numId="18" w16cid:durableId="878592557">
    <w:abstractNumId w:val="10"/>
  </w:num>
  <w:num w:numId="19" w16cid:durableId="1404521324">
    <w:abstractNumId w:val="22"/>
  </w:num>
  <w:num w:numId="20" w16cid:durableId="177619910">
    <w:abstractNumId w:val="1"/>
  </w:num>
  <w:num w:numId="21" w16cid:durableId="214857607">
    <w:abstractNumId w:val="25"/>
  </w:num>
  <w:num w:numId="22" w16cid:durableId="1585722479">
    <w:abstractNumId w:val="2"/>
  </w:num>
  <w:num w:numId="23" w16cid:durableId="93288337">
    <w:abstractNumId w:val="32"/>
  </w:num>
  <w:num w:numId="24" w16cid:durableId="803498474">
    <w:abstractNumId w:val="36"/>
  </w:num>
  <w:num w:numId="25" w16cid:durableId="857039506">
    <w:abstractNumId w:val="24"/>
  </w:num>
  <w:num w:numId="26" w16cid:durableId="642538518">
    <w:abstractNumId w:val="28"/>
  </w:num>
  <w:num w:numId="27" w16cid:durableId="952127681">
    <w:abstractNumId w:val="29"/>
  </w:num>
  <w:num w:numId="28" w16cid:durableId="1243179660">
    <w:abstractNumId w:val="11"/>
  </w:num>
  <w:num w:numId="29" w16cid:durableId="1274095750">
    <w:abstractNumId w:val="35"/>
  </w:num>
  <w:num w:numId="30" w16cid:durableId="250624156">
    <w:abstractNumId w:val="31"/>
  </w:num>
  <w:num w:numId="31" w16cid:durableId="1222837018">
    <w:abstractNumId w:val="12"/>
  </w:num>
  <w:num w:numId="32" w16cid:durableId="1837572753">
    <w:abstractNumId w:val="16"/>
  </w:num>
  <w:num w:numId="33" w16cid:durableId="1540433798">
    <w:abstractNumId w:val="9"/>
  </w:num>
  <w:num w:numId="34" w16cid:durableId="1471173736">
    <w:abstractNumId w:val="7"/>
  </w:num>
  <w:num w:numId="35" w16cid:durableId="770665272">
    <w:abstractNumId w:val="8"/>
  </w:num>
  <w:num w:numId="36" w16cid:durableId="1020473519">
    <w:abstractNumId w:val="5"/>
  </w:num>
  <w:num w:numId="37" w16cid:durableId="6464013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674"/>
    <w:rsid w:val="007076C5"/>
    <w:rsid w:val="00981189"/>
    <w:rsid w:val="00CC2674"/>
    <w:rsid w:val="00D30C82"/>
    <w:rsid w:val="00DC3A69"/>
    <w:rsid w:val="00E715BA"/>
    <w:rsid w:val="00EB4E95"/>
    <w:rsid w:val="00F95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19CB"/>
  <w15:docId w15:val="{75C0D933-1C42-4D28-BE97-2EA64794E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21</Pages>
  <Words>6533</Words>
  <Characters>37243</Characters>
  <Application>Microsoft Office Word</Application>
  <DocSecurity>0</DocSecurity>
  <Lines>310</Lines>
  <Paragraphs>87</Paragraphs>
  <ScaleCrop>false</ScaleCrop>
  <Company/>
  <LinksUpToDate>false</LinksUpToDate>
  <CharactersWithSpaces>43689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Malone</dc:creator>
  <cp:lastModifiedBy>Jason Malone</cp:lastModifiedBy>
  <cp:revision>4</cp:revision>
  <cp:lastPrinted>2026-09-01T12:04:00Z</cp:lastPrinted>
  <dcterms:created xsi:type="dcterms:W3CDTF">2026-09-01T12:16:00Z</dcterms:created>
  <dcterms:modified xsi:type="dcterms:W3CDTF">2026-09-01T12:24:00Z</dcterms:modified>
</cp:coreProperties>
</file>