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F5C1C" w14:textId="09404CBD" w:rsidR="00933AAB" w:rsidRPr="00E428BA" w:rsidRDefault="00F87A59" w:rsidP="00615AB6">
      <w:pPr>
        <w:jc w:val="both"/>
        <w:rPr>
          <w:b/>
          <w:bCs/>
          <w:sz w:val="32"/>
          <w:szCs w:val="32"/>
          <w:u w:val="single"/>
        </w:rPr>
      </w:pPr>
      <w:r w:rsidRPr="00E428BA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2686604" wp14:editId="2631C147">
            <wp:simplePos x="0" y="0"/>
            <wp:positionH relativeFrom="column">
              <wp:posOffset>4552950</wp:posOffset>
            </wp:positionH>
            <wp:positionV relativeFrom="paragraph">
              <wp:posOffset>0</wp:posOffset>
            </wp:positionV>
            <wp:extent cx="1642110" cy="674370"/>
            <wp:effectExtent l="0" t="0" r="0" b="0"/>
            <wp:wrapSquare wrapText="bothSides"/>
            <wp:docPr id="7" name="Picture 2" descr="Edexcel - Wikipedia">
              <a:extLst xmlns:a="http://schemas.openxmlformats.org/drawingml/2006/main">
                <a:ext uri="{FF2B5EF4-FFF2-40B4-BE49-F238E27FC236}">
                  <a16:creationId xmlns:a16="http://schemas.microsoft.com/office/drawing/2014/main" id="{0D933100-A047-48C8-94F1-ED183FEA33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Edexcel - Wikipedia">
                      <a:extLst>
                        <a:ext uri="{FF2B5EF4-FFF2-40B4-BE49-F238E27FC236}">
                          <a16:creationId xmlns:a16="http://schemas.microsoft.com/office/drawing/2014/main" id="{0D933100-A047-48C8-94F1-ED183FEA33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28BA">
        <w:rPr>
          <w:b/>
          <w:bCs/>
          <w:sz w:val="32"/>
          <w:szCs w:val="32"/>
          <w:u w:val="single"/>
        </w:rPr>
        <w:t xml:space="preserve">GCSE History </w:t>
      </w:r>
      <w:r w:rsidR="00957D69">
        <w:rPr>
          <w:b/>
          <w:bCs/>
          <w:sz w:val="32"/>
          <w:szCs w:val="32"/>
          <w:u w:val="single"/>
        </w:rPr>
        <w:t>(9-1):</w:t>
      </w:r>
      <w:r w:rsidRPr="00E428BA">
        <w:rPr>
          <w:b/>
          <w:bCs/>
          <w:sz w:val="32"/>
          <w:szCs w:val="32"/>
          <w:u w:val="single"/>
        </w:rPr>
        <w:t xml:space="preserve"> Overview</w:t>
      </w:r>
      <w:r w:rsidRPr="00E428BA">
        <w:rPr>
          <w:noProof/>
          <w:sz w:val="32"/>
          <w:szCs w:val="32"/>
        </w:rPr>
        <w:t xml:space="preserve"> </w:t>
      </w:r>
    </w:p>
    <w:p w14:paraId="278DF9CE" w14:textId="1094387A" w:rsidR="00F87A59" w:rsidRDefault="00615AB6" w:rsidP="00F87A59">
      <w:pPr>
        <w:rPr>
          <w:b/>
          <w:bCs/>
          <w:u w:val="single"/>
        </w:rPr>
      </w:pPr>
      <w:r w:rsidRPr="00615AB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694567" wp14:editId="49A2BC8E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4305300" cy="2031325"/>
                <wp:effectExtent l="0" t="0" r="19050" b="24130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DC50F77-A90D-4C2F-B79A-99AEC3EE52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2031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FE6692C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Paper 1:</w:t>
                            </w:r>
                          </w:p>
                          <w:p w14:paraId="655D7CD2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Medicine In Britain c1250-Present</w:t>
                            </w:r>
                          </w:p>
                          <w:p w14:paraId="4E8A7B33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1: c1250-c1500 Medicine in medieval England</w:t>
                            </w:r>
                          </w:p>
                          <w:p w14:paraId="31A5377C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2: c1500-c1700 Medieval Renaissance in England</w:t>
                            </w:r>
                          </w:p>
                          <w:p w14:paraId="2A4E4F5D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3: c1700-c1900 Medicine in the 18</w:t>
                            </w:r>
                            <w:proofErr w:type="spellStart"/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position w:val="1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&amp; 19</w:t>
                            </w:r>
                            <w:proofErr w:type="spellStart"/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position w:val="11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proofErr w:type="spellEnd"/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Centuries</w:t>
                            </w:r>
                          </w:p>
                          <w:p w14:paraId="194768EC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4: c1900-present Medicine in modern Britain</w:t>
                            </w:r>
                          </w:p>
                          <w:p w14:paraId="6390D9CF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5: The British sector of the Western Front c1914-18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694567" id="Rectangle 7" o:spid="_x0000_s1026" style="position:absolute;margin-left:0;margin-top:3pt;width:339pt;height:159.9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" fillcolor="#f6c5ac [1301]" strokecolor="black [3213]">
                <v:textbox style="mso-fit-shape-to-text:t">
                  <w:txbxContent>
                    <w:p w14:paraId="1FE6692C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Paper 1:</w:t>
                      </w:r>
                    </w:p>
                    <w:p w14:paraId="655D7CD2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Medicine In Britain c1250-Present</w:t>
                      </w:r>
                    </w:p>
                    <w:p w14:paraId="4E8A7B33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1: c1250-c1500 Medicine in medieval England</w:t>
                      </w:r>
                    </w:p>
                    <w:p w14:paraId="31A5377C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2: c1500-c1700 Medieval Renaissance in England</w:t>
                      </w:r>
                    </w:p>
                    <w:p w14:paraId="2A4E4F5D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3: c1700-c1900 Medicine in the 18</w:t>
                      </w:r>
                      <w:proofErr w:type="spellStart"/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position w:val="1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proofErr w:type="spellEnd"/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&amp; 19</w:t>
                      </w:r>
                      <w:proofErr w:type="spellStart"/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position w:val="11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proofErr w:type="spellEnd"/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Centuries</w:t>
                      </w:r>
                    </w:p>
                    <w:p w14:paraId="194768EC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4: c1900-present Medicine in modern Britain</w:t>
                      </w:r>
                    </w:p>
                    <w:p w14:paraId="6390D9CF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5: The British sector of the Western Front c1914-18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209C64" w14:textId="15BCBE59" w:rsidR="00F87A59" w:rsidRDefault="00E428BA" w:rsidP="00615AB6">
      <w:pPr>
        <w:spacing w:after="0" w:line="240" w:lineRule="auto"/>
        <w:contextualSpacing/>
        <w:rPr>
          <w:rFonts w:eastAsia="Calibri" w:cs="Times New Roman"/>
          <w:color w:val="000000" w:themeColor="text1"/>
          <w:kern w:val="24"/>
          <w:lang w:val="en-US"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D0D92EE" wp14:editId="2311294B">
            <wp:simplePos x="0" y="0"/>
            <wp:positionH relativeFrom="margin">
              <wp:posOffset>4359910</wp:posOffset>
            </wp:positionH>
            <wp:positionV relativeFrom="paragraph">
              <wp:posOffset>173990</wp:posOffset>
            </wp:positionV>
            <wp:extent cx="1038225" cy="1314450"/>
            <wp:effectExtent l="0" t="0" r="9525" b="0"/>
            <wp:wrapSquare wrapText="bothSides"/>
            <wp:docPr id="3" name="Picture 2" descr="Student Book (Edexcel GCSE History ...">
              <a:extLst xmlns:a="http://schemas.openxmlformats.org/drawingml/2006/main">
                <a:ext uri="{FF2B5EF4-FFF2-40B4-BE49-F238E27FC236}">
                  <a16:creationId xmlns:a16="http://schemas.microsoft.com/office/drawing/2014/main" id="{6FB81C3A-5DB5-4021-9C46-AF2DECFD6E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tudent Book (Edexcel GCSE History ...">
                      <a:extLst>
                        <a:ext uri="{FF2B5EF4-FFF2-40B4-BE49-F238E27FC236}">
                          <a16:creationId xmlns:a16="http://schemas.microsoft.com/office/drawing/2014/main" id="{6FB81C3A-5DB5-4021-9C46-AF2DECFD6EA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0A49C" w14:textId="2D3070BA" w:rsidR="00F87A59" w:rsidRPr="00F87A59" w:rsidRDefault="00F87A59" w:rsidP="00615AB6">
      <w:pPr>
        <w:spacing w:after="0" w:line="240" w:lineRule="auto"/>
        <w:contextualSpacing/>
        <w:rPr>
          <w:rFonts w:eastAsia="Times New Roman" w:cs="Times New Roman"/>
          <w:kern w:val="0"/>
          <w:szCs w:val="16"/>
          <w:lang w:eastAsia="en-GB"/>
          <w14:ligatures w14:val="none"/>
        </w:rPr>
      </w:pPr>
    </w:p>
    <w:p w14:paraId="739589B0" w14:textId="07EA9E4C" w:rsidR="00F87A59" w:rsidRDefault="00F87A59" w:rsidP="00F87A59">
      <w:pPr>
        <w:rPr>
          <w:b/>
          <w:bCs/>
          <w:u w:val="single"/>
        </w:rPr>
      </w:pPr>
    </w:p>
    <w:p w14:paraId="7ABC7936" w14:textId="041ADDD4" w:rsidR="00990B5B" w:rsidRDefault="00990B5B" w:rsidP="00F87A59">
      <w:pPr>
        <w:rPr>
          <w:b/>
          <w:bCs/>
          <w:u w:val="single"/>
        </w:rPr>
      </w:pPr>
    </w:p>
    <w:p w14:paraId="5D6DBF87" w14:textId="2D5547D9" w:rsidR="00615AB6" w:rsidRDefault="00615AB6" w:rsidP="00F87A59">
      <w:pPr>
        <w:rPr>
          <w:b/>
          <w:bCs/>
          <w:u w:val="single"/>
        </w:rPr>
      </w:pPr>
    </w:p>
    <w:p w14:paraId="45DC76C9" w14:textId="547D1D3F" w:rsidR="00615AB6" w:rsidRDefault="00615AB6" w:rsidP="00F87A59">
      <w:pPr>
        <w:rPr>
          <w:b/>
          <w:bCs/>
          <w:u w:val="single"/>
        </w:rPr>
      </w:pPr>
      <w:r w:rsidRPr="00615AB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F937B3" wp14:editId="18F67757">
                <wp:simplePos x="0" y="0"/>
                <wp:positionH relativeFrom="margin">
                  <wp:posOffset>0</wp:posOffset>
                </wp:positionH>
                <wp:positionV relativeFrom="paragraph">
                  <wp:posOffset>288290</wp:posOffset>
                </wp:positionV>
                <wp:extent cx="4305300" cy="3416300"/>
                <wp:effectExtent l="0" t="0" r="19050" b="19685"/>
                <wp:wrapNone/>
                <wp:docPr id="9" name="Rectangl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25216D-40D2-49E7-A23A-E05DDB65926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3416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2D2E921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Paper 2:</w:t>
                            </w:r>
                          </w:p>
                          <w:p w14:paraId="30465C73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Anglo-Saxon &amp; Norman England c1060-c1088</w:t>
                            </w:r>
                          </w:p>
                          <w:p w14:paraId="165569DE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1: Anglo-Saxon England &amp; Norman Conquest c1060-c1088</w:t>
                            </w:r>
                          </w:p>
                          <w:p w14:paraId="65CB2511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2: William I in Power, securing the kingdom c1066-c1087</w:t>
                            </w:r>
                          </w:p>
                          <w:p w14:paraId="3D59D897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3: Norman England c1066-c1088</w:t>
                            </w:r>
                          </w:p>
                          <w:p w14:paraId="3AD6E369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 </w:t>
                            </w:r>
                          </w:p>
                          <w:p w14:paraId="60DF02B7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Superpower Relations &amp; the Cold War c1941-c1991</w:t>
                            </w:r>
                          </w:p>
                          <w:p w14:paraId="667822EF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1: Origins of the Cold War c1941-c1958</w:t>
                            </w:r>
                          </w:p>
                          <w:p w14:paraId="29E11FB7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2: The development of the Cold War c1958-c1970</w:t>
                            </w:r>
                          </w:p>
                          <w:p w14:paraId="3C8A70BE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3: The end of the Cold War c1970-c1991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F937B3" id="Rectangle 8" o:spid="_x0000_s1027" style="position:absolute;margin-left:0;margin-top:22.7pt;width:339pt;height:269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" fillcolor="#b3e5a1 [1305]" strokecolor="black [3213]">
                <v:textbox style="mso-fit-shape-to-text:t">
                  <w:txbxContent>
                    <w:p w14:paraId="42D2E921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Paper 2:</w:t>
                      </w:r>
                    </w:p>
                    <w:p w14:paraId="30465C73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Anglo-Saxon &amp; Norman England c1060-c1088</w:t>
                      </w:r>
                    </w:p>
                    <w:p w14:paraId="165569DE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1: Anglo-Saxon England &amp; Norman Conquest c1060-c1088</w:t>
                      </w:r>
                    </w:p>
                    <w:p w14:paraId="65CB2511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2: William I in Power, securing the kingdom c1066-c1087</w:t>
                      </w:r>
                    </w:p>
                    <w:p w14:paraId="3D59D897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3: Norman England c1066-c1088</w:t>
                      </w:r>
                    </w:p>
                    <w:p w14:paraId="3AD6E369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 </w:t>
                      </w:r>
                    </w:p>
                    <w:p w14:paraId="60DF02B7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Superpower Relations &amp; the Cold War c1941-c1991</w:t>
                      </w:r>
                    </w:p>
                    <w:p w14:paraId="667822EF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1: Origins of the Cold War c1941-c1958</w:t>
                      </w:r>
                    </w:p>
                    <w:p w14:paraId="29E11FB7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2: The development of the Cold War c1958-c1970</w:t>
                      </w:r>
                    </w:p>
                    <w:p w14:paraId="3C8A70BE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3: The end of the Cold War c1970-c1991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0B11488" w14:textId="42F19044" w:rsidR="00615AB6" w:rsidRDefault="00E428BA" w:rsidP="00F87A5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28D1316" wp14:editId="352A15D7">
            <wp:simplePos x="0" y="0"/>
            <wp:positionH relativeFrom="column">
              <wp:posOffset>4361815</wp:posOffset>
            </wp:positionH>
            <wp:positionV relativeFrom="paragraph">
              <wp:posOffset>71120</wp:posOffset>
            </wp:positionV>
            <wp:extent cx="1038225" cy="1296035"/>
            <wp:effectExtent l="0" t="0" r="9525" b="0"/>
            <wp:wrapSquare wrapText="bothSides"/>
            <wp:docPr id="5" name="Picture 4" descr="Student Book (EDEXCEL GCSE HISTORY ...">
              <a:extLst xmlns:a="http://schemas.openxmlformats.org/drawingml/2006/main">
                <a:ext uri="{FF2B5EF4-FFF2-40B4-BE49-F238E27FC236}">
                  <a16:creationId xmlns:a16="http://schemas.microsoft.com/office/drawing/2014/main" id="{7DF01093-64E9-454D-B4A4-459A18CF76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tudent Book (EDEXCEL GCSE HISTORY ...">
                      <a:extLst>
                        <a:ext uri="{FF2B5EF4-FFF2-40B4-BE49-F238E27FC236}">
                          <a16:creationId xmlns:a16="http://schemas.microsoft.com/office/drawing/2014/main" id="{7DF01093-64E9-454D-B4A4-459A18CF768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01890" w14:textId="78915299" w:rsidR="00615AB6" w:rsidRDefault="00615AB6" w:rsidP="00F87A59">
      <w:pPr>
        <w:rPr>
          <w:b/>
          <w:bCs/>
          <w:u w:val="single"/>
        </w:rPr>
      </w:pPr>
    </w:p>
    <w:p w14:paraId="18102B87" w14:textId="7F9E8B18" w:rsidR="00615AB6" w:rsidRDefault="00615AB6" w:rsidP="00F87A59">
      <w:pPr>
        <w:rPr>
          <w:b/>
          <w:bCs/>
          <w:u w:val="single"/>
        </w:rPr>
      </w:pPr>
    </w:p>
    <w:p w14:paraId="421881C8" w14:textId="58292EAC" w:rsidR="00615AB6" w:rsidRDefault="00615AB6" w:rsidP="00F87A59">
      <w:pPr>
        <w:rPr>
          <w:b/>
          <w:bCs/>
          <w:u w:val="single"/>
        </w:rPr>
      </w:pPr>
    </w:p>
    <w:p w14:paraId="1203996A" w14:textId="5344D882" w:rsidR="00615AB6" w:rsidRDefault="00615AB6" w:rsidP="00F87A59">
      <w:pPr>
        <w:rPr>
          <w:b/>
          <w:bCs/>
          <w:u w:val="single"/>
        </w:rPr>
      </w:pPr>
    </w:p>
    <w:p w14:paraId="25C2DF7F" w14:textId="2F7B764E" w:rsidR="00615AB6" w:rsidRDefault="00E428BA" w:rsidP="00F87A5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7854CCF" wp14:editId="4BA15B3F">
            <wp:simplePos x="0" y="0"/>
            <wp:positionH relativeFrom="margin">
              <wp:posOffset>4352925</wp:posOffset>
            </wp:positionH>
            <wp:positionV relativeFrom="paragraph">
              <wp:posOffset>5080</wp:posOffset>
            </wp:positionV>
            <wp:extent cx="1043305" cy="1314450"/>
            <wp:effectExtent l="0" t="0" r="4445" b="0"/>
            <wp:wrapSquare wrapText="bothSides"/>
            <wp:docPr id="1614306348" name="Picture 8" descr="Edexcel GCSE History (9-1) Superpower ...">
              <a:extLst xmlns:a="http://schemas.openxmlformats.org/drawingml/2006/main">
                <a:ext uri="{FF2B5EF4-FFF2-40B4-BE49-F238E27FC236}">
                  <a16:creationId xmlns:a16="http://schemas.microsoft.com/office/drawing/2014/main" id="{842802F2-84FA-4E1D-8E81-9E60CCB9F37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 descr="Edexcel GCSE History (9-1) Superpower ...">
                      <a:extLst>
                        <a:ext uri="{FF2B5EF4-FFF2-40B4-BE49-F238E27FC236}">
                          <a16:creationId xmlns:a16="http://schemas.microsoft.com/office/drawing/2014/main" id="{842802F2-84FA-4E1D-8E81-9E60CCB9F37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31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07E58C" w14:textId="3FBF26DE" w:rsidR="00615AB6" w:rsidRDefault="00615AB6" w:rsidP="00F87A59">
      <w:pPr>
        <w:rPr>
          <w:b/>
          <w:bCs/>
          <w:u w:val="single"/>
        </w:rPr>
      </w:pPr>
    </w:p>
    <w:p w14:paraId="74591649" w14:textId="6CD58A89" w:rsidR="00615AB6" w:rsidRDefault="00615AB6" w:rsidP="00F87A59">
      <w:pPr>
        <w:rPr>
          <w:b/>
          <w:bCs/>
          <w:u w:val="single"/>
        </w:rPr>
      </w:pPr>
    </w:p>
    <w:p w14:paraId="0A013D14" w14:textId="5FA8DA13" w:rsidR="00615AB6" w:rsidRDefault="00615AB6" w:rsidP="00F87A59">
      <w:pPr>
        <w:rPr>
          <w:b/>
          <w:bCs/>
          <w:u w:val="single"/>
        </w:rPr>
      </w:pPr>
    </w:p>
    <w:p w14:paraId="0BFD3D31" w14:textId="61EC996A" w:rsidR="00615AB6" w:rsidRDefault="00E428BA" w:rsidP="00F87A5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1FDFFA6" wp14:editId="7386E2D3">
            <wp:simplePos x="0" y="0"/>
            <wp:positionH relativeFrom="margin">
              <wp:posOffset>4352925</wp:posOffset>
            </wp:positionH>
            <wp:positionV relativeFrom="paragraph">
              <wp:posOffset>281940</wp:posOffset>
            </wp:positionV>
            <wp:extent cx="1043305" cy="1281430"/>
            <wp:effectExtent l="0" t="0" r="4445" b="0"/>
            <wp:wrapTight wrapText="bothSides">
              <wp:wrapPolygon edited="0">
                <wp:start x="0" y="0"/>
                <wp:lineTo x="0" y="21193"/>
                <wp:lineTo x="21298" y="21193"/>
                <wp:lineTo x="21298" y="0"/>
                <wp:lineTo x="0" y="0"/>
              </wp:wrapPolygon>
            </wp:wrapTight>
            <wp:docPr id="6" name="Picture 1" descr="Edexcel GCSE (9-1) History Weimar and ...">
              <a:extLst xmlns:a="http://schemas.openxmlformats.org/drawingml/2006/main">
                <a:ext uri="{FF2B5EF4-FFF2-40B4-BE49-F238E27FC236}">
                  <a16:creationId xmlns:a16="http://schemas.microsoft.com/office/drawing/2014/main" id="{2D1C7316-9E24-4B8F-A899-892D20A4D3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Edexcel GCSE (9-1) History Weimar and ...">
                      <a:extLst>
                        <a:ext uri="{FF2B5EF4-FFF2-40B4-BE49-F238E27FC236}">
                          <a16:creationId xmlns:a16="http://schemas.microsoft.com/office/drawing/2014/main" id="{2D1C7316-9E24-4B8F-A899-892D20A4D3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128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5AB6" w:rsidRPr="00615AB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D6B2A4" wp14:editId="6FBBA3B9">
                <wp:simplePos x="0" y="0"/>
                <wp:positionH relativeFrom="margin">
                  <wp:posOffset>0</wp:posOffset>
                </wp:positionH>
                <wp:positionV relativeFrom="paragraph">
                  <wp:posOffset>280035</wp:posOffset>
                </wp:positionV>
                <wp:extent cx="4305300" cy="1753870"/>
                <wp:effectExtent l="0" t="0" r="19050" b="16510"/>
                <wp:wrapNone/>
                <wp:docPr id="10" name="Rectangle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4B2F115E-986E-4648-B4FC-EF487320E4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5300" cy="175387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F3E7C8B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Paper 3:</w:t>
                            </w:r>
                          </w:p>
                          <w:p w14:paraId="3B3CA6EE" w14:textId="77777777" w:rsidR="00615AB6" w:rsidRPr="00615AB6" w:rsidRDefault="00615AB6" w:rsidP="00615AB6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Weimar &amp; Nazi Germany c1918-c1939</w:t>
                            </w:r>
                          </w:p>
                          <w:p w14:paraId="20DCC869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1: The Weimar Republic c1918-c1929</w:t>
                            </w:r>
                          </w:p>
                          <w:p w14:paraId="510136B7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2: Hitler’s rise to power c1919-c1933</w:t>
                            </w:r>
                          </w:p>
                          <w:p w14:paraId="369CEAC4" w14:textId="77777777" w:rsidR="00615AB6" w:rsidRPr="00615AB6" w:rsidRDefault="00615AB6" w:rsidP="00615AB6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15AB6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Unit 3: Nazi control and dictatorship c1933-c1939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D6B2A4" id="Rectangle 9" o:spid="_x0000_s1028" style="position:absolute;margin-left:0;margin-top:22.05pt;width:339pt;height:138.1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" fillcolor="yellow" strokecolor="black [3213]">
                <v:textbox style="mso-fit-shape-to-text:t">
                  <w:txbxContent>
                    <w:p w14:paraId="1F3E7C8B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Paper 3:</w:t>
                      </w:r>
                    </w:p>
                    <w:p w14:paraId="3B3CA6EE" w14:textId="77777777" w:rsidR="00615AB6" w:rsidRPr="00615AB6" w:rsidRDefault="00615AB6" w:rsidP="00615AB6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Weimar &amp; Nazi Germany c1918-c1939</w:t>
                      </w:r>
                    </w:p>
                    <w:p w14:paraId="20DCC869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1: The Weimar Republic c1918-c1929</w:t>
                      </w:r>
                    </w:p>
                    <w:p w14:paraId="510136B7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2: Hitler’s rise to power c1919-c1933</w:t>
                      </w:r>
                    </w:p>
                    <w:p w14:paraId="369CEAC4" w14:textId="77777777" w:rsidR="00615AB6" w:rsidRPr="00615AB6" w:rsidRDefault="00615AB6" w:rsidP="00615AB6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615AB6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Unit 3: Nazi control and dictatorship c1933-c1939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D3E60B5" w14:textId="4FE4078F" w:rsidR="00615AB6" w:rsidRDefault="00615AB6" w:rsidP="00F87A59">
      <w:pPr>
        <w:rPr>
          <w:b/>
          <w:bCs/>
          <w:u w:val="single"/>
        </w:rPr>
      </w:pPr>
    </w:p>
    <w:p w14:paraId="66936AE2" w14:textId="0B45D613" w:rsidR="00CC27A1" w:rsidRDefault="00CC27A1" w:rsidP="00F87A59">
      <w:pPr>
        <w:rPr>
          <w:b/>
          <w:bCs/>
          <w:u w:val="single"/>
        </w:rPr>
      </w:pPr>
    </w:p>
    <w:p w14:paraId="53C1436A" w14:textId="75EFC2B5" w:rsidR="00CC27A1" w:rsidRDefault="00CC27A1" w:rsidP="00F87A59">
      <w:pPr>
        <w:rPr>
          <w:b/>
          <w:bCs/>
          <w:u w:val="single"/>
        </w:rPr>
      </w:pPr>
    </w:p>
    <w:p w14:paraId="251780FB" w14:textId="56759994" w:rsidR="00CC27A1" w:rsidRDefault="00CC27A1" w:rsidP="00F87A59">
      <w:pPr>
        <w:rPr>
          <w:b/>
          <w:bCs/>
          <w:u w:val="single"/>
        </w:rPr>
      </w:pPr>
    </w:p>
    <w:p w14:paraId="7CAAE6CA" w14:textId="77777777" w:rsidR="00A663AE" w:rsidRDefault="00A663AE" w:rsidP="00F87A59"/>
    <w:p w14:paraId="628EE667" w14:textId="689E2985" w:rsidR="00CC27A1" w:rsidRPr="00E428BA" w:rsidRDefault="00A663AE" w:rsidP="00F87A5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E906FC1" wp14:editId="0A4AEA61">
            <wp:simplePos x="0" y="0"/>
            <wp:positionH relativeFrom="page">
              <wp:posOffset>3857625</wp:posOffset>
            </wp:positionH>
            <wp:positionV relativeFrom="paragraph">
              <wp:posOffset>819785</wp:posOffset>
            </wp:positionV>
            <wp:extent cx="2705100" cy="1419860"/>
            <wp:effectExtent l="0" t="0" r="0" b="8890"/>
            <wp:wrapSquare wrapText="bothSides"/>
            <wp:docPr id="1" name="Picture 2" descr="The Brandenburg Gate and its incredible history | Go Easy Berl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randenburg Gate and its incredible history | Go Easy Berli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41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F2E5307" wp14:editId="0EEEB298">
            <wp:simplePos x="0" y="0"/>
            <wp:positionH relativeFrom="column">
              <wp:posOffset>-9525</wp:posOffset>
            </wp:positionH>
            <wp:positionV relativeFrom="paragraph">
              <wp:posOffset>825500</wp:posOffset>
            </wp:positionV>
            <wp:extent cx="2571750" cy="1419225"/>
            <wp:effectExtent l="0" t="0" r="0" b="9525"/>
            <wp:wrapSquare wrapText="bothSides"/>
            <wp:docPr id="2" name="Picture 3" descr="Vimy Ridge Trenches - Exploring the Vimy Ridge Battle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imy Ridge Trenches - Exploring the Vimy Ridge Battlefiel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8BA" w:rsidRPr="00E428BA">
        <w:t>Pearson Edexcel GCSE History</w:t>
      </w:r>
      <w:r w:rsidR="00E428BA">
        <w:t xml:space="preserve"> cover a range of global topics from the past as well as British History. Each module is designed to focus on </w:t>
      </w:r>
      <w:proofErr w:type="gramStart"/>
      <w:r>
        <w:t>studies</w:t>
      </w:r>
      <w:r w:rsidR="00E428BA">
        <w:t xml:space="preserve"> in </w:t>
      </w:r>
      <w:r w:rsidR="007A55C5">
        <w:t>‘</w:t>
      </w:r>
      <w:r>
        <w:t>depth</w:t>
      </w:r>
      <w:r w:rsidR="007A55C5">
        <w:t>’</w:t>
      </w:r>
      <w:proofErr w:type="gramEnd"/>
      <w:r>
        <w:t xml:space="preserve"> or </w:t>
      </w:r>
      <w:r w:rsidR="007A55C5">
        <w:t>‘</w:t>
      </w:r>
      <w:r w:rsidR="00E428BA">
        <w:t>breadth</w:t>
      </w:r>
      <w:r w:rsidR="007A55C5">
        <w:t>’</w:t>
      </w:r>
      <w:r w:rsidR="00E428BA">
        <w:t xml:space="preserve"> and offer exciting learning opportunities outside of the classroom including visits to the World War I battlefields of France &amp; Belgium </w:t>
      </w:r>
      <w:r>
        <w:t xml:space="preserve">(below left) </w:t>
      </w:r>
      <w:r w:rsidR="00E428BA">
        <w:t>and Berlin</w:t>
      </w:r>
      <w:r>
        <w:t xml:space="preserve"> (below right)</w:t>
      </w:r>
      <w:r w:rsidR="00E428BA">
        <w:t>.</w:t>
      </w:r>
    </w:p>
    <w:p w14:paraId="3EEB8FAC" w14:textId="65623400" w:rsidR="00E428BA" w:rsidRDefault="00E428BA" w:rsidP="00F87A59"/>
    <w:p w14:paraId="7B1A8DDF" w14:textId="35F076A5" w:rsidR="00957D69" w:rsidRDefault="009F5B34" w:rsidP="00957D69">
      <w:pPr>
        <w:jc w:val="both"/>
        <w:rPr>
          <w:noProof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 wp14:anchorId="51C26B82" wp14:editId="76687902">
            <wp:simplePos x="0" y="0"/>
            <wp:positionH relativeFrom="column">
              <wp:posOffset>4475743</wp:posOffset>
            </wp:positionH>
            <wp:positionV relativeFrom="paragraph">
              <wp:posOffset>328</wp:posOffset>
            </wp:positionV>
            <wp:extent cx="1567815" cy="584835"/>
            <wp:effectExtent l="0" t="0" r="0" b="5715"/>
            <wp:wrapSquare wrapText="bothSides"/>
            <wp:docPr id="1026" name="Picture 2" descr="AQA | Logopedia | Fandom">
              <a:extLst xmlns:a="http://schemas.openxmlformats.org/drawingml/2006/main">
                <a:ext uri="{FF2B5EF4-FFF2-40B4-BE49-F238E27FC236}">
                  <a16:creationId xmlns:a16="http://schemas.microsoft.com/office/drawing/2014/main" id="{B07AF530-6798-446E-8E71-FAB3249AC5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AQA | Logopedia | Fandom">
                      <a:extLst>
                        <a:ext uri="{FF2B5EF4-FFF2-40B4-BE49-F238E27FC236}">
                          <a16:creationId xmlns:a16="http://schemas.microsoft.com/office/drawing/2014/main" id="{B07AF530-6798-446E-8E71-FAB3249AC5A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D69" w:rsidRPr="00E428BA">
        <w:rPr>
          <w:b/>
          <w:bCs/>
          <w:sz w:val="32"/>
          <w:szCs w:val="32"/>
          <w:u w:val="single"/>
        </w:rPr>
        <w:t xml:space="preserve">GCSE </w:t>
      </w:r>
      <w:r w:rsidR="00957D69">
        <w:rPr>
          <w:b/>
          <w:bCs/>
          <w:sz w:val="32"/>
          <w:szCs w:val="32"/>
          <w:u w:val="single"/>
        </w:rPr>
        <w:t>Geography (9-1):</w:t>
      </w:r>
      <w:r w:rsidR="00957D69" w:rsidRPr="00E428BA">
        <w:rPr>
          <w:b/>
          <w:bCs/>
          <w:sz w:val="32"/>
          <w:szCs w:val="32"/>
          <w:u w:val="single"/>
        </w:rPr>
        <w:t xml:space="preserve"> Overview</w:t>
      </w:r>
      <w:r w:rsidR="00957D69" w:rsidRPr="00E428BA">
        <w:rPr>
          <w:noProof/>
          <w:sz w:val="32"/>
          <w:szCs w:val="32"/>
        </w:rPr>
        <w:t xml:space="preserve"> </w:t>
      </w:r>
    </w:p>
    <w:p w14:paraId="34CA329B" w14:textId="628EE2C4" w:rsidR="009F5B34" w:rsidRPr="00E428BA" w:rsidRDefault="009F5B34" w:rsidP="00957D69">
      <w:pPr>
        <w:jc w:val="both"/>
        <w:rPr>
          <w:b/>
          <w:bCs/>
          <w:sz w:val="32"/>
          <w:szCs w:val="32"/>
          <w:u w:val="single"/>
        </w:rPr>
      </w:pPr>
      <w:r w:rsidRPr="00F53C6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C381F7" wp14:editId="3FA767D6">
                <wp:simplePos x="0" y="0"/>
                <wp:positionH relativeFrom="margin">
                  <wp:posOffset>-344170</wp:posOffset>
                </wp:positionH>
                <wp:positionV relativeFrom="paragraph">
                  <wp:posOffset>314675</wp:posOffset>
                </wp:positionV>
                <wp:extent cx="6391275" cy="1323340"/>
                <wp:effectExtent l="0" t="0" r="28575" b="14605"/>
                <wp:wrapNone/>
                <wp:docPr id="96728925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2334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C7A334B" w14:textId="77777777" w:rsidR="00F53C68" w:rsidRPr="00F53C68" w:rsidRDefault="00F53C68" w:rsidP="00F53C68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Paper 1 (1hr 30 mins):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Living with the physical environment</w:t>
                            </w:r>
                          </w:p>
                          <w:p w14:paraId="570EB7EF" w14:textId="77777777" w:rsidR="00F53C68" w:rsidRPr="00F53C68" w:rsidRDefault="00F53C68" w:rsidP="00F53C6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A: The challenge of natural hazards (tectonic &amp; weather hazards plus climate change)</w:t>
                            </w:r>
                          </w:p>
                          <w:p w14:paraId="6AB3370B" w14:textId="77777777" w:rsidR="00F53C68" w:rsidRPr="00F53C68" w:rsidRDefault="00F53C68" w:rsidP="00F53C6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B: The Living World (ecosystems; tropical rainforests &amp; hot deserts)</w:t>
                            </w:r>
                          </w:p>
                          <w:p w14:paraId="78539E6C" w14:textId="77777777" w:rsidR="00F53C68" w:rsidRPr="00F53C68" w:rsidRDefault="00F53C68" w:rsidP="00F53C6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C: Physical landscapes in UK (rivers &amp; coasts)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C381F7" id="Rectangle 2" o:spid="_x0000_s1029" style="position:absolute;left:0;text-align:left;margin-left:-27.1pt;margin-top:24.8pt;width:503.25pt;height:104.2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" fillcolor="#92d050" strokecolor="black [3213]">
                <v:textbox style="mso-fit-shape-to-text:t">
                  <w:txbxContent>
                    <w:p w14:paraId="5C7A334B" w14:textId="77777777" w:rsidR="00F53C68" w:rsidRPr="00F53C68" w:rsidRDefault="00F53C68" w:rsidP="00F53C68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Paper 1 (1hr 30 mins):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Living with the physical environment</w:t>
                      </w:r>
                    </w:p>
                    <w:p w14:paraId="570EB7EF" w14:textId="77777777" w:rsidR="00F53C68" w:rsidRPr="00F53C68" w:rsidRDefault="00F53C68" w:rsidP="00F53C6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A: The challenge of natural hazards (tectonic &amp; weather hazards plus climate change)</w:t>
                      </w:r>
                    </w:p>
                    <w:p w14:paraId="6AB3370B" w14:textId="77777777" w:rsidR="00F53C68" w:rsidRPr="00F53C68" w:rsidRDefault="00F53C68" w:rsidP="00F53C6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B: The Living World (ecosystems; tropical rainforests &amp; hot deserts)</w:t>
                      </w:r>
                    </w:p>
                    <w:p w14:paraId="78539E6C" w14:textId="77777777" w:rsidR="00F53C68" w:rsidRPr="00F53C68" w:rsidRDefault="00F53C68" w:rsidP="00F53C6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C: Physical landscapes in UK (rivers &amp; coasts)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18444A9" w14:textId="56E1B3E4" w:rsidR="00A663AE" w:rsidRDefault="00A663AE" w:rsidP="00F87A59"/>
    <w:p w14:paraId="0A67D636" w14:textId="0FD755D0" w:rsidR="00F53C68" w:rsidRDefault="00F53C68" w:rsidP="00F87A59"/>
    <w:p w14:paraId="1223CC9D" w14:textId="75EFA672" w:rsidR="00F53C68" w:rsidRDefault="009F5B34" w:rsidP="00F87A59">
      <w:r w:rsidRPr="00F53C6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4CBE15" wp14:editId="4C8E5A14">
                <wp:simplePos x="0" y="0"/>
                <wp:positionH relativeFrom="margin">
                  <wp:posOffset>-346710</wp:posOffset>
                </wp:positionH>
                <wp:positionV relativeFrom="paragraph">
                  <wp:posOffset>360330</wp:posOffset>
                </wp:positionV>
                <wp:extent cx="6391275" cy="1691640"/>
                <wp:effectExtent l="0" t="0" r="28575" b="22860"/>
                <wp:wrapNone/>
                <wp:docPr id="4" name="Rectangl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8A0D9E-9E99-4B29-AADD-71A4A9D22EF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6916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05FAD82" w14:textId="77777777" w:rsidR="00F53C68" w:rsidRPr="00F53C68" w:rsidRDefault="00F53C68" w:rsidP="00F53C68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Paper 2 (1hr 30 mins):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Challenges in the human environment</w:t>
                            </w:r>
                          </w:p>
                          <w:p w14:paraId="219038EF" w14:textId="77777777" w:rsidR="00F53C68" w:rsidRPr="00F53C68" w:rsidRDefault="00F53C68" w:rsidP="00F53C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A: Urban issues &amp; challenges (urban world, urban change in UK &amp; sustainable urban development)</w:t>
                            </w:r>
                          </w:p>
                          <w:p w14:paraId="34E4E119" w14:textId="77777777" w:rsidR="00F53C68" w:rsidRPr="00F53C68" w:rsidRDefault="00F53C68" w:rsidP="00F53C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B: The changing economic world (development gap, Nigeria case study &amp; changing UK economy)</w:t>
                            </w:r>
                          </w:p>
                          <w:p w14:paraId="4B9C3F5E" w14:textId="77777777" w:rsidR="00F53C68" w:rsidRPr="00F53C68" w:rsidRDefault="00F53C68" w:rsidP="00F53C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C: The challenge of resource management (resource management in UK &amp; food management globally)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4CBE15" id="Rectangle 3" o:spid="_x0000_s1030" style="position:absolute;margin-left:-27.3pt;margin-top:28.35pt;width:503.25pt;height:133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" fillcolor="yellow" strokecolor="black [3213]">
                <v:textbox>
                  <w:txbxContent>
                    <w:p w14:paraId="705FAD82" w14:textId="77777777" w:rsidR="00F53C68" w:rsidRPr="00F53C68" w:rsidRDefault="00F53C68" w:rsidP="00F53C68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Paper 2 (1hr 30 mins):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Challenges in the human environment</w:t>
                      </w:r>
                    </w:p>
                    <w:p w14:paraId="219038EF" w14:textId="77777777" w:rsidR="00F53C68" w:rsidRPr="00F53C68" w:rsidRDefault="00F53C68" w:rsidP="00F53C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A: Urban issues &amp; challenges (urban world, urban change in UK &amp; sustainable urban development)</w:t>
                      </w:r>
                    </w:p>
                    <w:p w14:paraId="34E4E119" w14:textId="77777777" w:rsidR="00F53C68" w:rsidRPr="00F53C68" w:rsidRDefault="00F53C68" w:rsidP="00F53C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B: The changing economic world (development gap, Nigeria case study &amp; changing UK economy)</w:t>
                      </w:r>
                    </w:p>
                    <w:p w14:paraId="4B9C3F5E" w14:textId="77777777" w:rsidR="00F53C68" w:rsidRPr="00F53C68" w:rsidRDefault="00F53C68" w:rsidP="00F53C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C: The challenge of resource management (resource management in UK &amp; food management globally)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6E1D9AB" w14:textId="0DB8C6A3" w:rsidR="00F53C68" w:rsidRDefault="00F53C68" w:rsidP="00F87A59"/>
    <w:p w14:paraId="697EFDFB" w14:textId="0E743268" w:rsidR="00F53C68" w:rsidRDefault="00F53C68" w:rsidP="00F87A59"/>
    <w:p w14:paraId="2CDAAE7C" w14:textId="5B26723F" w:rsidR="003F0A39" w:rsidRDefault="003F0A39" w:rsidP="00F87A59"/>
    <w:p w14:paraId="33746742" w14:textId="285D5CD1" w:rsidR="003F0A39" w:rsidRDefault="003F0A39" w:rsidP="00F87A59"/>
    <w:p w14:paraId="7EB97074" w14:textId="2E3BA64B" w:rsidR="003F0A39" w:rsidRDefault="003F0A39" w:rsidP="00F87A59"/>
    <w:p w14:paraId="6CB105E4" w14:textId="50A27618" w:rsidR="003F0A39" w:rsidRDefault="009F5B34" w:rsidP="00F87A59">
      <w:r w:rsidRPr="009F5B3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5D5E78" wp14:editId="2CD0E2D2">
                <wp:simplePos x="0" y="0"/>
                <wp:positionH relativeFrom="margin">
                  <wp:posOffset>-346710</wp:posOffset>
                </wp:positionH>
                <wp:positionV relativeFrom="paragraph">
                  <wp:posOffset>348900</wp:posOffset>
                </wp:positionV>
                <wp:extent cx="6391275" cy="1015365"/>
                <wp:effectExtent l="0" t="0" r="28575" b="17780"/>
                <wp:wrapNone/>
                <wp:docPr id="6133386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0153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A20F08E" w14:textId="77777777" w:rsidR="009F5B34" w:rsidRPr="009F5B34" w:rsidRDefault="009F5B34" w:rsidP="009F5B34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 w:rsidRPr="009F5B34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Paper 3 (1hr 15 mins):</w:t>
                            </w:r>
                            <w:r w:rsidRPr="009F5B34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Geographical applications &amp; skills</w:t>
                            </w:r>
                          </w:p>
                          <w:p w14:paraId="5CB9705E" w14:textId="77777777" w:rsidR="009F5B34" w:rsidRPr="009F5B34" w:rsidRDefault="009F5B34" w:rsidP="009F5B3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F5B34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A: Issue evaluation</w:t>
                            </w:r>
                          </w:p>
                          <w:p w14:paraId="5118BEDB" w14:textId="77777777" w:rsidR="009F5B34" w:rsidRPr="009F5B34" w:rsidRDefault="009F5B34" w:rsidP="009F5B3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F5B34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Section B: Fieldwork &amp; geographical skills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5D5E78" id="Rectangle 5" o:spid="_x0000_s1031" style="position:absolute;margin-left:-27.3pt;margin-top:27.45pt;width:503.25pt;height:79.95pt;z-index:251676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" fillcolor="#c1e4f5 [660]" strokecolor="black [3213]">
                <v:textbox style="mso-fit-shape-to-text:t">
                  <w:txbxContent>
                    <w:p w14:paraId="7A20F08E" w14:textId="77777777" w:rsidR="009F5B34" w:rsidRPr="009F5B34" w:rsidRDefault="009F5B34" w:rsidP="009F5B34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 w:rsidRPr="009F5B34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Paper 3 (1hr 15 mins):</w:t>
                      </w:r>
                      <w:r w:rsidRPr="009F5B34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Geographical applications &amp; skills</w:t>
                      </w:r>
                    </w:p>
                    <w:p w14:paraId="5CB9705E" w14:textId="77777777" w:rsidR="009F5B34" w:rsidRPr="009F5B34" w:rsidRDefault="009F5B34" w:rsidP="009F5B3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9F5B34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A: Issue evaluation</w:t>
                      </w:r>
                    </w:p>
                    <w:p w14:paraId="5118BEDB" w14:textId="77777777" w:rsidR="009F5B34" w:rsidRPr="009F5B34" w:rsidRDefault="009F5B34" w:rsidP="009F5B3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9F5B34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Section B: Fieldwork &amp; geographical skills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12BE4F" w14:textId="7E916580" w:rsidR="003F0A39" w:rsidRDefault="003F0A39" w:rsidP="00F87A59"/>
    <w:p w14:paraId="27175640" w14:textId="5671B9B6" w:rsidR="003F0A39" w:rsidRDefault="003F0A39" w:rsidP="00F87A59"/>
    <w:p w14:paraId="20254FE2" w14:textId="50E30F5E" w:rsidR="009F5B34" w:rsidRDefault="00A014B1" w:rsidP="00F87A59">
      <w:r>
        <w:rPr>
          <w:noProof/>
        </w:rPr>
        <w:drawing>
          <wp:anchor distT="0" distB="0" distL="114300" distR="114300" simplePos="0" relativeHeight="251682816" behindDoc="1" locked="0" layoutInCell="1" allowOverlap="1" wp14:anchorId="2202385B" wp14:editId="581B5440">
            <wp:simplePos x="0" y="0"/>
            <wp:positionH relativeFrom="margin">
              <wp:posOffset>3498850</wp:posOffset>
            </wp:positionH>
            <wp:positionV relativeFrom="paragraph">
              <wp:posOffset>1216445</wp:posOffset>
            </wp:positionV>
            <wp:extent cx="1382395" cy="716280"/>
            <wp:effectExtent l="0" t="0" r="8255" b="7620"/>
            <wp:wrapTight wrapText="bothSides">
              <wp:wrapPolygon edited="0">
                <wp:start x="0" y="0"/>
                <wp:lineTo x="0" y="21255"/>
                <wp:lineTo x="21431" y="21255"/>
                <wp:lineTo x="21431" y="0"/>
                <wp:lineTo x="0" y="0"/>
              </wp:wrapPolygon>
            </wp:wrapTight>
            <wp:docPr id="2056" name="Picture 8" descr="Sir John Hunt">
              <a:extLst xmlns:a="http://schemas.openxmlformats.org/drawingml/2006/main">
                <a:ext uri="{FF2B5EF4-FFF2-40B4-BE49-F238E27FC236}">
                  <a16:creationId xmlns:a16="http://schemas.microsoft.com/office/drawing/2014/main" id="{EAFFC50C-8A74-46C9-BEB7-B25CDCF812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Sir John Hunt">
                      <a:extLst>
                        <a:ext uri="{FF2B5EF4-FFF2-40B4-BE49-F238E27FC236}">
                          <a16:creationId xmlns:a16="http://schemas.microsoft.com/office/drawing/2014/main" id="{EAFFC50C-8A74-46C9-BEB7-B25CDCF812A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71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160">
        <w:rPr>
          <w:noProof/>
        </w:rPr>
        <w:drawing>
          <wp:anchor distT="0" distB="0" distL="114300" distR="114300" simplePos="0" relativeHeight="251683840" behindDoc="0" locked="0" layoutInCell="1" allowOverlap="1" wp14:anchorId="42DF5D62" wp14:editId="78C5E8B1">
            <wp:simplePos x="0" y="0"/>
            <wp:positionH relativeFrom="column">
              <wp:posOffset>4947920</wp:posOffset>
            </wp:positionH>
            <wp:positionV relativeFrom="paragraph">
              <wp:posOffset>403225</wp:posOffset>
            </wp:positionV>
            <wp:extent cx="1095375" cy="1547495"/>
            <wp:effectExtent l="0" t="0" r="9525" b="0"/>
            <wp:wrapSquare wrapText="bothSides"/>
            <wp:docPr id="2064" name="Picture 16" descr="3 AQA Geography GCSE practice paper ...">
              <a:extLst xmlns:a="http://schemas.openxmlformats.org/drawingml/2006/main">
                <a:ext uri="{FF2B5EF4-FFF2-40B4-BE49-F238E27FC236}">
                  <a16:creationId xmlns:a16="http://schemas.microsoft.com/office/drawing/2014/main" id="{E9D2034D-3ABD-426E-9B8E-AA35DAD8E1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" name="Picture 16" descr="3 AQA Geography GCSE practice paper ...">
                      <a:extLst>
                        <a:ext uri="{FF2B5EF4-FFF2-40B4-BE49-F238E27FC236}">
                          <a16:creationId xmlns:a16="http://schemas.microsoft.com/office/drawing/2014/main" id="{E9D2034D-3ABD-426E-9B8E-AA35DAD8E1C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4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82C225" w14:textId="70921C83" w:rsidR="007A55C5" w:rsidRDefault="00E24160" w:rsidP="00E24160">
      <w:pPr>
        <w:ind w:left="-567"/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F85FB01" wp14:editId="738933E7">
            <wp:simplePos x="0" y="0"/>
            <wp:positionH relativeFrom="margin">
              <wp:posOffset>3491865</wp:posOffset>
            </wp:positionH>
            <wp:positionV relativeFrom="paragraph">
              <wp:posOffset>121705</wp:posOffset>
            </wp:positionV>
            <wp:extent cx="1382395" cy="774065"/>
            <wp:effectExtent l="0" t="0" r="8255" b="6985"/>
            <wp:wrapSquare wrapText="bothSides"/>
            <wp:docPr id="2054" name="Picture 6" descr="What is BBC Bitesize? - BBC Bitesize">
              <a:extLst xmlns:a="http://schemas.openxmlformats.org/drawingml/2006/main">
                <a:ext uri="{FF2B5EF4-FFF2-40B4-BE49-F238E27FC236}">
                  <a16:creationId xmlns:a16="http://schemas.microsoft.com/office/drawing/2014/main" id="{C67E6DB7-5748-4112-B3A1-7D88B705AB7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What is BBC Bitesize? - BBC Bitesize">
                      <a:extLst>
                        <a:ext uri="{FF2B5EF4-FFF2-40B4-BE49-F238E27FC236}">
                          <a16:creationId xmlns:a16="http://schemas.microsoft.com/office/drawing/2014/main" id="{C67E6DB7-5748-4112-B3A1-7D88B705AB7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48D5D183" wp14:editId="11A1E531">
            <wp:simplePos x="0" y="0"/>
            <wp:positionH relativeFrom="margin">
              <wp:posOffset>2316265</wp:posOffset>
            </wp:positionH>
            <wp:positionV relativeFrom="paragraph">
              <wp:posOffset>117475</wp:posOffset>
            </wp:positionV>
            <wp:extent cx="1069975" cy="1511300"/>
            <wp:effectExtent l="0" t="0" r="0" b="0"/>
            <wp:wrapSquare wrapText="bothSides"/>
            <wp:docPr id="2060" name="Picture 12" descr="GCSE Geography AQA Revision Guide ...">
              <a:extLst xmlns:a="http://schemas.openxmlformats.org/drawingml/2006/main">
                <a:ext uri="{FF2B5EF4-FFF2-40B4-BE49-F238E27FC236}">
                  <a16:creationId xmlns:a16="http://schemas.microsoft.com/office/drawing/2014/main" id="{A7B4A8DE-1D56-4DA4-B5D9-0D5BD53548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Picture 12" descr="GCSE Geography AQA Revision Guide ...">
                      <a:extLst>
                        <a:ext uri="{FF2B5EF4-FFF2-40B4-BE49-F238E27FC236}">
                          <a16:creationId xmlns:a16="http://schemas.microsoft.com/office/drawing/2014/main" id="{A7B4A8DE-1D56-4DA4-B5D9-0D5BD53548F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151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78CB23B6" wp14:editId="66C59783">
            <wp:simplePos x="0" y="0"/>
            <wp:positionH relativeFrom="column">
              <wp:posOffset>986155</wp:posOffset>
            </wp:positionH>
            <wp:positionV relativeFrom="paragraph">
              <wp:posOffset>102870</wp:posOffset>
            </wp:positionV>
            <wp:extent cx="1202055" cy="1542415"/>
            <wp:effectExtent l="0" t="0" r="0" b="635"/>
            <wp:wrapSquare wrapText="bothSides"/>
            <wp:docPr id="2052" name="Picture 4" descr="Resources &gt; Geography &gt; Gcse Aqa ...">
              <a:extLst xmlns:a="http://schemas.openxmlformats.org/drawingml/2006/main">
                <a:ext uri="{FF2B5EF4-FFF2-40B4-BE49-F238E27FC236}">
                  <a16:creationId xmlns:a16="http://schemas.microsoft.com/office/drawing/2014/main" id="{A318B7A4-A83A-448D-842C-548F8C2C85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Resources &gt; Geography &gt; Gcse Aqa ...">
                      <a:extLst>
                        <a:ext uri="{FF2B5EF4-FFF2-40B4-BE49-F238E27FC236}">
                          <a16:creationId xmlns:a16="http://schemas.microsoft.com/office/drawing/2014/main" id="{A318B7A4-A83A-448D-842C-548F8C2C85C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1542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14AB0338" wp14:editId="7BB222DC">
            <wp:simplePos x="0" y="0"/>
            <wp:positionH relativeFrom="margin">
              <wp:posOffset>-331200</wp:posOffset>
            </wp:positionH>
            <wp:positionV relativeFrom="paragraph">
              <wp:posOffset>95665</wp:posOffset>
            </wp:positionV>
            <wp:extent cx="1216660" cy="1533525"/>
            <wp:effectExtent l="0" t="0" r="2540" b="9525"/>
            <wp:wrapTight wrapText="bothSides">
              <wp:wrapPolygon edited="0">
                <wp:start x="0" y="0"/>
                <wp:lineTo x="0" y="21466"/>
                <wp:lineTo x="21307" y="21466"/>
                <wp:lineTo x="21307" y="0"/>
                <wp:lineTo x="0" y="0"/>
              </wp:wrapPolygon>
            </wp:wrapTight>
            <wp:docPr id="2050" name="Picture 2" descr="GCSE Geography AQA Student Book (GCSE ...">
              <a:extLst xmlns:a="http://schemas.openxmlformats.org/drawingml/2006/main">
                <a:ext uri="{FF2B5EF4-FFF2-40B4-BE49-F238E27FC236}">
                  <a16:creationId xmlns:a16="http://schemas.microsoft.com/office/drawing/2014/main" id="{8E8E0A85-9361-4540-BDB9-DD36ECD289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GCSE Geography AQA Student Book (GCSE ...">
                      <a:extLst>
                        <a:ext uri="{FF2B5EF4-FFF2-40B4-BE49-F238E27FC236}">
                          <a16:creationId xmlns:a16="http://schemas.microsoft.com/office/drawing/2014/main" id="{8E8E0A85-9361-4540-BDB9-DD36ECD289C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5C5">
        <w:t xml:space="preserve">AQA GCSE Geography </w:t>
      </w:r>
      <w:r>
        <w:t xml:space="preserve">is divided into three parts with paper 1 focusing on physical geography, paper 2 looking at human geography and paper 3 comprising of skills, an issue enquiry and fieldwork. </w:t>
      </w:r>
    </w:p>
    <w:p w14:paraId="1533F895" w14:textId="51041E4F" w:rsidR="00E24160" w:rsidRDefault="00E24160" w:rsidP="00E24160">
      <w:pPr>
        <w:ind w:left="-567"/>
      </w:pPr>
      <w:r>
        <w:t xml:space="preserve">The fieldwork element is split into two separate components with students being given the opportunity to test their fieldwork skills and gather data from two contrasting environments: </w:t>
      </w:r>
      <w:r w:rsidRPr="00E24160">
        <w:rPr>
          <w:b/>
          <w:bCs/>
        </w:rPr>
        <w:t>Dorchester’s Brewery Square</w:t>
      </w:r>
      <w:r>
        <w:t xml:space="preserve"> </w:t>
      </w:r>
      <w:r w:rsidR="002843F4">
        <w:t xml:space="preserve">(below left) </w:t>
      </w:r>
      <w:r>
        <w:t xml:space="preserve">and </w:t>
      </w:r>
      <w:r w:rsidRPr="00E24160">
        <w:rPr>
          <w:b/>
          <w:bCs/>
        </w:rPr>
        <w:t>Lyme Regis</w:t>
      </w:r>
      <w:r w:rsidR="002843F4">
        <w:rPr>
          <w:b/>
          <w:bCs/>
        </w:rPr>
        <w:t xml:space="preserve"> </w:t>
      </w:r>
      <w:r w:rsidR="002843F4" w:rsidRPr="002843F4">
        <w:t>(below right)</w:t>
      </w:r>
      <w:r>
        <w:t>.</w:t>
      </w:r>
    </w:p>
    <w:p w14:paraId="5006EC58" w14:textId="6DF8C84E" w:rsidR="00E24160" w:rsidRDefault="002843F4" w:rsidP="002843F4">
      <w:pPr>
        <w:ind w:left="-567" w:right="-472"/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5653D000" wp14:editId="6D72E8E3">
            <wp:simplePos x="0" y="0"/>
            <wp:positionH relativeFrom="column">
              <wp:posOffset>2821940</wp:posOffset>
            </wp:positionH>
            <wp:positionV relativeFrom="paragraph">
              <wp:posOffset>39360</wp:posOffset>
            </wp:positionV>
            <wp:extent cx="2555875" cy="1784985"/>
            <wp:effectExtent l="0" t="0" r="0" b="5715"/>
            <wp:wrapSquare wrapText="bothSides"/>
            <wp:docPr id="994937058" name="Picture 2" descr="Atarburst hi-res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arburst hi-res stock photography and images - Alamy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6D1A36A1" wp14:editId="260B975D">
            <wp:simplePos x="0" y="0"/>
            <wp:positionH relativeFrom="column">
              <wp:posOffset>-338455</wp:posOffset>
            </wp:positionH>
            <wp:positionV relativeFrom="paragraph">
              <wp:posOffset>10795</wp:posOffset>
            </wp:positionV>
            <wp:extent cx="2774950" cy="1850390"/>
            <wp:effectExtent l="0" t="0" r="6350" b="0"/>
            <wp:wrapTight wrapText="bothSides">
              <wp:wrapPolygon edited="0">
                <wp:start x="0" y="0"/>
                <wp:lineTo x="0" y="21348"/>
                <wp:lineTo x="21501" y="21348"/>
                <wp:lineTo x="21501" y="0"/>
                <wp:lineTo x="0" y="0"/>
              </wp:wrapPolygon>
            </wp:wrapTight>
            <wp:docPr id="1369905629" name="Picture 1369905629" descr="Brewery Square - Discover Dorche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ewery Square - Discover Dorcheste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EA1CBC" w14:textId="0A68858D" w:rsidR="00E24160" w:rsidRDefault="00E24160" w:rsidP="00F87A59"/>
    <w:p w14:paraId="4BA24168" w14:textId="2BA9C744" w:rsidR="00E24160" w:rsidRDefault="00E24160" w:rsidP="00F87A59"/>
    <w:p w14:paraId="40DA5D01" w14:textId="77777777" w:rsidR="002843F4" w:rsidRDefault="002843F4" w:rsidP="00F87A59"/>
    <w:p w14:paraId="62038066" w14:textId="77777777" w:rsidR="002843F4" w:rsidRDefault="002843F4" w:rsidP="00F87A59"/>
    <w:p w14:paraId="2BD29B71" w14:textId="77777777" w:rsidR="002843F4" w:rsidRDefault="002843F4" w:rsidP="00F87A59"/>
    <w:p w14:paraId="7A01DC45" w14:textId="57EAFECF" w:rsidR="00B40537" w:rsidRPr="00E428BA" w:rsidRDefault="00B40537" w:rsidP="00B40537">
      <w:pPr>
        <w:jc w:val="both"/>
        <w:rPr>
          <w:b/>
          <w:bCs/>
          <w:sz w:val="32"/>
          <w:szCs w:val="32"/>
          <w:u w:val="single"/>
        </w:rPr>
      </w:pPr>
      <w:r w:rsidRPr="00E428BA">
        <w:rPr>
          <w:noProof/>
          <w:sz w:val="32"/>
          <w:szCs w:val="32"/>
        </w:rPr>
        <w:lastRenderedPageBreak/>
        <w:drawing>
          <wp:anchor distT="0" distB="0" distL="114300" distR="114300" simplePos="0" relativeHeight="251687936" behindDoc="0" locked="0" layoutInCell="1" allowOverlap="1" wp14:anchorId="346C3FD3" wp14:editId="37D945C3">
            <wp:simplePos x="0" y="0"/>
            <wp:positionH relativeFrom="column">
              <wp:posOffset>4552950</wp:posOffset>
            </wp:positionH>
            <wp:positionV relativeFrom="paragraph">
              <wp:posOffset>0</wp:posOffset>
            </wp:positionV>
            <wp:extent cx="1642110" cy="674370"/>
            <wp:effectExtent l="0" t="0" r="0" b="0"/>
            <wp:wrapSquare wrapText="bothSides"/>
            <wp:docPr id="136153643" name="Picture 2" descr="Edexcel - Wikipedia">
              <a:extLst xmlns:a="http://schemas.openxmlformats.org/drawingml/2006/main">
                <a:ext uri="{FF2B5EF4-FFF2-40B4-BE49-F238E27FC236}">
                  <a16:creationId xmlns:a16="http://schemas.microsoft.com/office/drawing/2014/main" id="{0D933100-A047-48C8-94F1-ED183FEA33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Edexcel - Wikipedia">
                      <a:extLst>
                        <a:ext uri="{FF2B5EF4-FFF2-40B4-BE49-F238E27FC236}">
                          <a16:creationId xmlns:a16="http://schemas.microsoft.com/office/drawing/2014/main" id="{0D933100-A047-48C8-94F1-ED183FEA33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  <w:u w:val="single"/>
        </w:rPr>
        <w:t>BTEC Hospitality &amp; Tourism:</w:t>
      </w:r>
      <w:r w:rsidRPr="00E428BA">
        <w:rPr>
          <w:b/>
          <w:bCs/>
          <w:sz w:val="32"/>
          <w:szCs w:val="32"/>
          <w:u w:val="single"/>
        </w:rPr>
        <w:t xml:space="preserve"> Overview</w:t>
      </w:r>
      <w:r w:rsidRPr="00E428BA">
        <w:rPr>
          <w:noProof/>
          <w:sz w:val="32"/>
          <w:szCs w:val="32"/>
        </w:rPr>
        <w:t xml:space="preserve"> </w:t>
      </w:r>
    </w:p>
    <w:p w14:paraId="695EC44D" w14:textId="77777777" w:rsidR="002843F4" w:rsidRDefault="002843F4" w:rsidP="00F87A59"/>
    <w:p w14:paraId="350848DF" w14:textId="13214D22" w:rsidR="00B40537" w:rsidRDefault="00B40537" w:rsidP="00F87A59">
      <w:r w:rsidRPr="00F53C68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C98460" wp14:editId="2B7E89D7">
                <wp:simplePos x="0" y="0"/>
                <wp:positionH relativeFrom="margin">
                  <wp:align>center</wp:align>
                </wp:positionH>
                <wp:positionV relativeFrom="paragraph">
                  <wp:posOffset>249750</wp:posOffset>
                </wp:positionV>
                <wp:extent cx="6391275" cy="1323340"/>
                <wp:effectExtent l="0" t="0" r="28575" b="12065"/>
                <wp:wrapNone/>
                <wp:docPr id="115533245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233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0667DB28" w14:textId="72AC5973" w:rsidR="00B40537" w:rsidRPr="00F53C68" w:rsidRDefault="00B40537" w:rsidP="00B40537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Unit 1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Coursework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Exploring Local Visitor Attractions</w:t>
                            </w:r>
                            <w:r w:rsidR="001012F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012F3" w:rsidRPr="001012F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(Year 9 and 10)</w:t>
                            </w:r>
                          </w:p>
                          <w:p w14:paraId="594F4700" w14:textId="6A606D0A" w:rsidR="00B40537" w:rsidRPr="00F53C68" w:rsidRDefault="00B40537" w:rsidP="00B405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A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Research 3 different local visitor attractions for a specific visitor type. You will look at purpose built (e.g. Marwell Zoo), heritage (e.g. Corfe Castle) and natural attractions (e.g. Durdle Door) </w:t>
                            </w:r>
                          </w:p>
                          <w:p w14:paraId="788C28B2" w14:textId="2626A5B4" w:rsidR="00B40537" w:rsidRPr="00B40537" w:rsidRDefault="00B40537" w:rsidP="00B405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B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Create a detailed presentation of one specific visitor attraction identifying; facilities, transport, accessibility etc.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C98460" id="_x0000_s1032" style="position:absolute;margin-left:0;margin-top:19.65pt;width:503.25pt;height:104.2pt;z-index:2516899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" fillcolor="#d9f2d0 [665]" strokecolor="windowText">
                <v:textbox style="mso-fit-shape-to-text:t">
                  <w:txbxContent>
                    <w:p w14:paraId="0667DB28" w14:textId="72AC5973" w:rsidR="00B40537" w:rsidRPr="00F53C68" w:rsidRDefault="00B40537" w:rsidP="00B40537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Unit 1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 xml:space="preserve"> (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Coursework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Exploring Local Visitor Attractions</w:t>
                      </w:r>
                      <w:r w:rsidR="001012F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012F3" w:rsidRPr="001012F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(Year 9 and 10)</w:t>
                      </w:r>
                    </w:p>
                    <w:p w14:paraId="594F4700" w14:textId="6A606D0A" w:rsidR="00B40537" w:rsidRPr="00F53C68" w:rsidRDefault="00B40537" w:rsidP="00B405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A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Research 3 different local visitor attractions for a specific visitor type. You will look at purpose built (e.g. Marwell Zoo), heritage (e.g. Corfe Castle) and natural attractions (e.g. Durdle Door) </w:t>
                      </w:r>
                    </w:p>
                    <w:p w14:paraId="788C28B2" w14:textId="2626A5B4" w:rsidR="00B40537" w:rsidRPr="00B40537" w:rsidRDefault="00B40537" w:rsidP="00B405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B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Create a detailed presentation of one specific visitor attraction identifying; facilities, transport, accessibility etc.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C6A8A11" w14:textId="77777777" w:rsidR="00B91610" w:rsidRDefault="00B91610" w:rsidP="00F87A59"/>
    <w:p w14:paraId="793D3192" w14:textId="77777777" w:rsidR="00B91610" w:rsidRDefault="00B91610" w:rsidP="00F87A59"/>
    <w:p w14:paraId="12C1E271" w14:textId="77777777" w:rsidR="00B91610" w:rsidRDefault="00B91610" w:rsidP="00F87A59"/>
    <w:p w14:paraId="57D16F88" w14:textId="77777777" w:rsidR="00B91610" w:rsidRDefault="00B91610" w:rsidP="00F87A59"/>
    <w:p w14:paraId="4A61A0A2" w14:textId="584BE95A" w:rsidR="00B91610" w:rsidRDefault="00B91610" w:rsidP="00F87A59">
      <w:r w:rsidRPr="00F53C68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29BCE9" wp14:editId="2730CD57">
                <wp:simplePos x="0" y="0"/>
                <wp:positionH relativeFrom="margin">
                  <wp:posOffset>-344170</wp:posOffset>
                </wp:positionH>
                <wp:positionV relativeFrom="paragraph">
                  <wp:posOffset>173570</wp:posOffset>
                </wp:positionV>
                <wp:extent cx="6391275" cy="1323340"/>
                <wp:effectExtent l="0" t="0" r="28575" b="12065"/>
                <wp:wrapNone/>
                <wp:docPr id="44978448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2334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5C3BD731" w14:textId="71DBEB88" w:rsidR="00B40537" w:rsidRPr="00F53C68" w:rsidRDefault="00B40537" w:rsidP="00B40537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Unit 2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Coursework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Being </w:t>
                            </w:r>
                            <w:proofErr w:type="spellStart"/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Organised</w:t>
                            </w:r>
                            <w:proofErr w:type="spellEnd"/>
                            <w:r w:rsidR="001012F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012F3" w:rsidRPr="001012F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(Year 10)</w:t>
                            </w:r>
                          </w:p>
                          <w:p w14:paraId="7EBB509C" w14:textId="117AEBC7" w:rsidR="00B40537" w:rsidRPr="00F53C68" w:rsidRDefault="00B40537" w:rsidP="00B405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A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="0033452E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Students will learn how to </w:t>
                            </w:r>
                            <w:proofErr w:type="spellStart"/>
                            <w:r w:rsidR="0033452E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prioritise</w:t>
                            </w:r>
                            <w:proofErr w:type="spellEnd"/>
                            <w:r w:rsidR="0033452E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tasks, time management, use digital tools like calendars and create ‘To Do’ lists. You will be expected to create a personal calendar for a minimum of two weeks.</w:t>
                            </w:r>
                          </w:p>
                          <w:p w14:paraId="73105A65" w14:textId="12250914" w:rsidR="00B40537" w:rsidRPr="00B40537" w:rsidRDefault="00B40537" w:rsidP="00B4053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B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="0033452E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Students will be asked to review the organization methods that the used, looking at the pros and cons of each method.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729BCE9" id="_x0000_s1033" style="position:absolute;margin-left:-27.1pt;margin-top:13.65pt;width:503.25pt;height:104.2pt;z-index:2516920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" fillcolor="#dceaf7 [351]" strokecolor="windowText">
                <v:textbox style="mso-fit-shape-to-text:t">
                  <w:txbxContent>
                    <w:p w14:paraId="5C3BD731" w14:textId="71DBEB88" w:rsidR="00B40537" w:rsidRPr="00F53C68" w:rsidRDefault="00B40537" w:rsidP="00B40537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Unit 2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 xml:space="preserve"> (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Coursework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Being </w:t>
                      </w:r>
                      <w:proofErr w:type="spellStart"/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Organised</w:t>
                      </w:r>
                      <w:proofErr w:type="spellEnd"/>
                      <w:r w:rsidR="001012F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012F3" w:rsidRPr="001012F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(Year 10)</w:t>
                      </w:r>
                    </w:p>
                    <w:p w14:paraId="7EBB509C" w14:textId="117AEBC7" w:rsidR="00B40537" w:rsidRPr="00F53C68" w:rsidRDefault="00B40537" w:rsidP="00B405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A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="0033452E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Students will learn how to </w:t>
                      </w:r>
                      <w:proofErr w:type="spellStart"/>
                      <w:r w:rsidR="0033452E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prioritise</w:t>
                      </w:r>
                      <w:proofErr w:type="spellEnd"/>
                      <w:r w:rsidR="0033452E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tasks, time management, use digital tools like calendars and create ‘To Do’ lists. You will be expected to create a personal calendar for a minimum of two weeks.</w:t>
                      </w:r>
                    </w:p>
                    <w:p w14:paraId="73105A65" w14:textId="12250914" w:rsidR="00B40537" w:rsidRPr="00B40537" w:rsidRDefault="00B40537" w:rsidP="00B4053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B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="0033452E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Students will be asked to review the organization methods that the used, looking at the pros and cons of each method.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4D43057" w14:textId="6A80550E" w:rsidR="00B91610" w:rsidRDefault="00B91610" w:rsidP="00F87A59"/>
    <w:p w14:paraId="60FE4305" w14:textId="387ED5FD" w:rsidR="00B91610" w:rsidRDefault="00B91610" w:rsidP="00F87A59"/>
    <w:p w14:paraId="51282038" w14:textId="38E6173F" w:rsidR="00B91610" w:rsidRDefault="00B91610" w:rsidP="00F87A59"/>
    <w:p w14:paraId="2247A6FD" w14:textId="54BAB673" w:rsidR="005576E9" w:rsidRDefault="001012F3" w:rsidP="00F87A59">
      <w:r w:rsidRPr="00F53C68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A1E45BA" wp14:editId="3BB51642">
                <wp:simplePos x="0" y="0"/>
                <wp:positionH relativeFrom="margin">
                  <wp:posOffset>-344170</wp:posOffset>
                </wp:positionH>
                <wp:positionV relativeFrom="paragraph">
                  <wp:posOffset>2875495</wp:posOffset>
                </wp:positionV>
                <wp:extent cx="6391275" cy="1323340"/>
                <wp:effectExtent l="0" t="0" r="28575" b="22225"/>
                <wp:wrapSquare wrapText="bothSides"/>
                <wp:docPr id="107852407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233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0096B44D" w14:textId="5EBEB5DA" w:rsidR="00B91610" w:rsidRPr="00F53C68" w:rsidRDefault="00B91610" w:rsidP="00B91610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Unit </w:t>
                            </w:r>
                            <w:r w:rsidR="001012F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5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Coursework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Using Websites to Make Holiday Choices</w:t>
                            </w:r>
                            <w:r w:rsidR="001012F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012F3" w:rsidRPr="00B10D72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(Year 11)</w:t>
                            </w:r>
                          </w:p>
                          <w:p w14:paraId="308F9576" w14:textId="2A6E54D5" w:rsidR="00B91610" w:rsidRPr="00F53C68" w:rsidRDefault="00B91610" w:rsidP="00B9161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A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Conduct research to identify appropriate holiday ideas for a specific visitor type.</w:t>
                            </w:r>
                          </w:p>
                          <w:p w14:paraId="0F659F25" w14:textId="49AA2AD5" w:rsidR="00B91610" w:rsidRPr="00B40537" w:rsidRDefault="00B91610" w:rsidP="00B9161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B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Create a detailed presentation suggesting a specific location, accommodation, travel options and activities for a specific visitor type.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A1E45BA" id="_x0000_s1034" style="position:absolute;margin-left:-27.1pt;margin-top:226.4pt;width:503.25pt;height:104.2pt;z-index:2516981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" fillcolor="#d0d0d0 [2894]" strokecolor="windowText">
                <v:textbox style="mso-fit-shape-to-text:t">
                  <w:txbxContent>
                    <w:p w14:paraId="0096B44D" w14:textId="5EBEB5DA" w:rsidR="00B91610" w:rsidRPr="00F53C68" w:rsidRDefault="00B91610" w:rsidP="00B91610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 xml:space="preserve">Unit </w:t>
                      </w:r>
                      <w:r w:rsidR="001012F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5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 xml:space="preserve"> (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Coursework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Using Websites to Make Holiday Choices</w:t>
                      </w:r>
                      <w:r w:rsidR="001012F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012F3" w:rsidRPr="00B10D72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(Year 11)</w:t>
                      </w:r>
                    </w:p>
                    <w:p w14:paraId="308F9576" w14:textId="2A6E54D5" w:rsidR="00B91610" w:rsidRPr="00F53C68" w:rsidRDefault="00B91610" w:rsidP="00B9161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A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Conduct research to identify appropriate holiday ideas for a specific visitor type.</w:t>
                      </w:r>
                    </w:p>
                    <w:p w14:paraId="0F659F25" w14:textId="49AA2AD5" w:rsidR="00B91610" w:rsidRPr="00B40537" w:rsidRDefault="00B91610" w:rsidP="00B9161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B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Create a detailed presentation suggesting a specific location, accommodation, travel options and activities for a specific visitor type.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5576E9" w:rsidRPr="00F53C6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287A71" wp14:editId="1223C568">
                <wp:simplePos x="0" y="0"/>
                <wp:positionH relativeFrom="margin">
                  <wp:posOffset>-344170</wp:posOffset>
                </wp:positionH>
                <wp:positionV relativeFrom="paragraph">
                  <wp:posOffset>1536485</wp:posOffset>
                </wp:positionV>
                <wp:extent cx="6391275" cy="1323340"/>
                <wp:effectExtent l="0" t="0" r="28575" b="12065"/>
                <wp:wrapSquare wrapText="bothSides"/>
                <wp:docPr id="172388769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233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2C33D86" w14:textId="18329C63" w:rsidR="008634ED" w:rsidRPr="00F53C68" w:rsidRDefault="008634ED" w:rsidP="008634ED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Unit 4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Coursework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Developing a Personal Development Program</w:t>
                            </w:r>
                            <w:r w:rsidR="001012F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012F3" w:rsidRPr="001012F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(Year 11)</w:t>
                            </w:r>
                          </w:p>
                          <w:p w14:paraId="071C0A8F" w14:textId="0F4FC38A" w:rsidR="008634ED" w:rsidRPr="00F53C68" w:rsidRDefault="008634ED" w:rsidP="008634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A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Explore different skills and </w:t>
                            </w:r>
                            <w:proofErr w:type="spellStart"/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behaviours</w:t>
                            </w:r>
                            <w:proofErr w:type="spellEnd"/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proofErr w:type="gramStart"/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in order to</w:t>
                            </w:r>
                            <w:proofErr w:type="gramEnd"/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be successful and achieve a particular personal progression goal e.g. be offered a place on a college course or secure an apprenticeship</w:t>
                            </w:r>
                          </w:p>
                          <w:p w14:paraId="59CDD15C" w14:textId="38CEF74A" w:rsidR="008634ED" w:rsidRPr="00B40537" w:rsidRDefault="008634ED" w:rsidP="008634ED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B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Create a progression plan that includes clear and achievable short and long-term goals.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287A71" id="_x0000_s1035" style="position:absolute;margin-left:-27.1pt;margin-top:121pt;width:503.25pt;height:104.2pt;z-index:251696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" fillcolor="#fae2d5 [661]" strokecolor="windowText">
                <v:textbox style="mso-fit-shape-to-text:t">
                  <w:txbxContent>
                    <w:p w14:paraId="32C33D86" w14:textId="18329C63" w:rsidR="008634ED" w:rsidRPr="00F53C68" w:rsidRDefault="008634ED" w:rsidP="008634ED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Unit 4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 xml:space="preserve"> (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Coursework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Developing a Personal Development Program</w:t>
                      </w:r>
                      <w:r w:rsidR="001012F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012F3" w:rsidRPr="001012F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(Year 11)</w:t>
                      </w:r>
                    </w:p>
                    <w:p w14:paraId="071C0A8F" w14:textId="0F4FC38A" w:rsidR="008634ED" w:rsidRPr="00F53C68" w:rsidRDefault="008634ED" w:rsidP="008634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A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Explore different skills and </w:t>
                      </w:r>
                      <w:proofErr w:type="spellStart"/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behaviours</w:t>
                      </w:r>
                      <w:proofErr w:type="spellEnd"/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proofErr w:type="gramStart"/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in order to</w:t>
                      </w:r>
                      <w:proofErr w:type="gramEnd"/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be successful and achieve a particular personal progression goal e.g. be offered a place on a college course or secure an apprenticeship</w:t>
                      </w:r>
                    </w:p>
                    <w:p w14:paraId="59CDD15C" w14:textId="38CEF74A" w:rsidR="008634ED" w:rsidRPr="00B40537" w:rsidRDefault="008634ED" w:rsidP="008634E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B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Create a progression plan that includes clear and achievable short and long-term goals.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5576E9" w:rsidRPr="00F53C6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967428D" wp14:editId="1CA939D3">
                <wp:simplePos x="0" y="0"/>
                <wp:positionH relativeFrom="margin">
                  <wp:posOffset>-344170</wp:posOffset>
                </wp:positionH>
                <wp:positionV relativeFrom="paragraph">
                  <wp:posOffset>372530</wp:posOffset>
                </wp:positionV>
                <wp:extent cx="6391275" cy="1323340"/>
                <wp:effectExtent l="0" t="0" r="28575" b="26670"/>
                <wp:wrapSquare wrapText="bothSides"/>
                <wp:docPr id="123149335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132334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33B3E632" w14:textId="761DA5D5" w:rsidR="0033452E" w:rsidRPr="00F53C68" w:rsidRDefault="0033452E" w:rsidP="0033452E">
                            <w:pP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Unit 3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Coursework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):</w:t>
                            </w:r>
                            <w:r w:rsidRPr="00F53C68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Exploring Travel &amp; Tourism in UK</w:t>
                            </w:r>
                            <w:r w:rsidR="001012F3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012F3" w:rsidRPr="001012F3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(Year 10)</w:t>
                            </w:r>
                          </w:p>
                          <w:p w14:paraId="1792C8C9" w14:textId="339F38F1" w:rsidR="0033452E" w:rsidRPr="00F53C68" w:rsidRDefault="0033452E" w:rsidP="003345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A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This topic will focus on different types of UK tourist locations </w:t>
                            </w:r>
                            <w:proofErr w:type="gramStart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including;</w:t>
                            </w:r>
                            <w:proofErr w:type="gramEnd"/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countryside areas e.g. Lake District, Seaside Resorts e.g. Blackpool and Historical Cities e.g. Bath. Students will research different locations.</w:t>
                            </w:r>
                          </w:p>
                          <w:p w14:paraId="752D7878" w14:textId="1CFF135E" w:rsidR="0033452E" w:rsidRPr="00B40537" w:rsidRDefault="0033452E" w:rsidP="003345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Task B</w:t>
                            </w:r>
                            <w:r w:rsidRPr="00F53C6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Create a detailed itinerary for a </w:t>
                            </w:r>
                            <w:r w:rsidR="00B91610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week’s</w:t>
                            </w:r>
                            <w:r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holiday is a UK tourist location.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67428D" id="_x0000_s1036" style="position:absolute;margin-left:-27.1pt;margin-top:29.35pt;width:503.25pt;height:104.2pt;z-index:251694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" fillcolor="#f2ceed [664]" strokecolor="windowText">
                <v:textbox style="mso-fit-shape-to-text:t">
                  <w:txbxContent>
                    <w:p w14:paraId="33B3E632" w14:textId="761DA5D5" w:rsidR="0033452E" w:rsidRPr="00F53C68" w:rsidRDefault="0033452E" w:rsidP="0033452E">
                      <w:pP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Unit 3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 xml:space="preserve"> (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Coursework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val="en-US"/>
                        </w:rPr>
                        <w:t>):</w:t>
                      </w:r>
                      <w:r w:rsidRPr="00F53C68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Exploring Travel &amp; Tourism in UK</w:t>
                      </w:r>
                      <w:r w:rsidR="001012F3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012F3" w:rsidRPr="001012F3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(Year 10)</w:t>
                      </w:r>
                    </w:p>
                    <w:p w14:paraId="1792C8C9" w14:textId="339F38F1" w:rsidR="0033452E" w:rsidRPr="00F53C68" w:rsidRDefault="0033452E" w:rsidP="0033452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A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This topic will focus on different types of UK tourist locations </w:t>
                      </w:r>
                      <w:proofErr w:type="gramStart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including;</w:t>
                      </w:r>
                      <w:proofErr w:type="gramEnd"/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countryside areas e.g. Lake District, Seaside Resorts e.g. Blackpool and Historical Cities e.g. Bath. Students will research different locations.</w:t>
                      </w:r>
                    </w:p>
                    <w:p w14:paraId="752D7878" w14:textId="1CFF135E" w:rsidR="0033452E" w:rsidRPr="00B40537" w:rsidRDefault="0033452E" w:rsidP="0033452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Task B</w:t>
                      </w:r>
                      <w:r w:rsidRPr="00F53C6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Create a detailed itinerary for a </w:t>
                      </w:r>
                      <w:r w:rsidR="00B91610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>week’s</w:t>
                      </w:r>
                      <w:r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holiday is a UK tourist location. 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6A37DA9B" w14:textId="12CD9CF5" w:rsidR="001012F3" w:rsidRDefault="001012F3" w:rsidP="00F87A59"/>
    <w:p w14:paraId="1F3334F4" w14:textId="66370634" w:rsidR="001012F3" w:rsidRDefault="001012F3" w:rsidP="001012F3">
      <w:pPr>
        <w:ind w:left="-567" w:right="-472"/>
      </w:pPr>
      <w:r>
        <w:t>The BTEC Hospitality &amp; Tourism Course focuses on Tourism (3 units) and personal development (2 units) over a two</w:t>
      </w:r>
      <w:r w:rsidR="00B10D72">
        <w:t>-</w:t>
      </w:r>
      <w:r>
        <w:t xml:space="preserve">year period. </w:t>
      </w:r>
      <w:r w:rsidR="00B10D72">
        <w:t xml:space="preserve">It is designed to help students develop a range of key skills </w:t>
      </w:r>
      <w:proofErr w:type="gramStart"/>
      <w:r w:rsidR="00B10D72">
        <w:t>including:</w:t>
      </w:r>
      <w:proofErr w:type="gramEnd"/>
      <w:r w:rsidR="00B10D72">
        <w:t xml:space="preserve"> communication, working with others, problem solving, managing information, self-management and development. Each unit of study is assessed by the completion of two pieces of coursework (ten in total). </w:t>
      </w:r>
      <w:r w:rsidR="00B10D72" w:rsidRPr="00B10D72">
        <w:rPr>
          <w:b/>
          <w:bCs/>
          <w:i/>
          <w:iCs/>
        </w:rPr>
        <w:t>Note, there is no external examination in this qualification</w:t>
      </w:r>
      <w:r w:rsidR="00B10D72">
        <w:t>.</w:t>
      </w:r>
    </w:p>
    <w:p w14:paraId="07A099F5" w14:textId="3F73C09A" w:rsidR="00B40537" w:rsidRPr="00E428BA" w:rsidRDefault="00B40537" w:rsidP="00F87A59"/>
    <w:sectPr w:rsidR="00B40537" w:rsidRPr="00E42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344B5" w14:textId="77777777" w:rsidR="009E5E16" w:rsidRDefault="009E5E16" w:rsidP="00E428BA">
      <w:pPr>
        <w:spacing w:after="0" w:line="240" w:lineRule="auto"/>
      </w:pPr>
      <w:r>
        <w:separator/>
      </w:r>
    </w:p>
  </w:endnote>
  <w:endnote w:type="continuationSeparator" w:id="0">
    <w:p w14:paraId="33FD2538" w14:textId="77777777" w:rsidR="009E5E16" w:rsidRDefault="009E5E16" w:rsidP="00E42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90DC3" w14:textId="77777777" w:rsidR="009E5E16" w:rsidRDefault="009E5E16" w:rsidP="00E428BA">
      <w:pPr>
        <w:spacing w:after="0" w:line="240" w:lineRule="auto"/>
      </w:pPr>
      <w:r>
        <w:separator/>
      </w:r>
    </w:p>
  </w:footnote>
  <w:footnote w:type="continuationSeparator" w:id="0">
    <w:p w14:paraId="26120D87" w14:textId="77777777" w:rsidR="009E5E16" w:rsidRDefault="009E5E16" w:rsidP="00E42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542AB"/>
    <w:multiLevelType w:val="hybridMultilevel"/>
    <w:tmpl w:val="CC2EB3AC"/>
    <w:lvl w:ilvl="0" w:tplc="834A31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7611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F6EA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BA0E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1A0E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C676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EA48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C291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10AFB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31210CFB"/>
    <w:multiLevelType w:val="hybridMultilevel"/>
    <w:tmpl w:val="7B3AE66E"/>
    <w:lvl w:ilvl="0" w:tplc="8A041B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B0D9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82994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0E9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6D8F2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6884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163B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5ADA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E0A4C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4A26609"/>
    <w:multiLevelType w:val="hybridMultilevel"/>
    <w:tmpl w:val="60D8D48C"/>
    <w:lvl w:ilvl="0" w:tplc="B2284D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B6AB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1633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1EE2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9CF9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8881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A46F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5EE1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1E7F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FBF4AE6"/>
    <w:multiLevelType w:val="hybridMultilevel"/>
    <w:tmpl w:val="4D2292C0"/>
    <w:lvl w:ilvl="0" w:tplc="444A2C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2097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286F0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AB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0A92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762CDD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F07B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3CCA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81C86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31B249E"/>
    <w:multiLevelType w:val="hybridMultilevel"/>
    <w:tmpl w:val="D23E3196"/>
    <w:lvl w:ilvl="0" w:tplc="C400DE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A2CF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02C2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B3E84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FA94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4E812F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2A48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820B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C412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2F71213"/>
    <w:multiLevelType w:val="hybridMultilevel"/>
    <w:tmpl w:val="06EAA492"/>
    <w:lvl w:ilvl="0" w:tplc="F74C9F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7CBF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08F0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60ADA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BCF3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ACA1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F089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CEA7A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6A30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88B0395"/>
    <w:multiLevelType w:val="hybridMultilevel"/>
    <w:tmpl w:val="127C859A"/>
    <w:lvl w:ilvl="0" w:tplc="EEDAC8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E49B2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AC1C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649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ECE7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648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002A9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C0F5A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29E9E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9A01C0C"/>
    <w:multiLevelType w:val="hybridMultilevel"/>
    <w:tmpl w:val="5F000AF2"/>
    <w:lvl w:ilvl="0" w:tplc="304C4D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332D5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2CDC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2A35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0E49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B25E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A808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9CBF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B2EF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5E2574CD"/>
    <w:multiLevelType w:val="hybridMultilevel"/>
    <w:tmpl w:val="60C24FA4"/>
    <w:lvl w:ilvl="0" w:tplc="A2DEB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5043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F293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B28E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40CF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9C67A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ACA5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F005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0444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FA17D49"/>
    <w:multiLevelType w:val="hybridMultilevel"/>
    <w:tmpl w:val="96548408"/>
    <w:lvl w:ilvl="0" w:tplc="D0A006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08DD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4EE06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B233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2890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F83B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DE8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04ED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50C96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7C7854CB"/>
    <w:multiLevelType w:val="hybridMultilevel"/>
    <w:tmpl w:val="636448E0"/>
    <w:lvl w:ilvl="0" w:tplc="118C78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62C4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0AC4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7EDF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7E51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123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2463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EA12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94D7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64859088">
    <w:abstractNumId w:val="9"/>
  </w:num>
  <w:num w:numId="2" w16cid:durableId="1259293110">
    <w:abstractNumId w:val="8"/>
  </w:num>
  <w:num w:numId="3" w16cid:durableId="858811318">
    <w:abstractNumId w:val="0"/>
  </w:num>
  <w:num w:numId="4" w16cid:durableId="1040782606">
    <w:abstractNumId w:val="5"/>
  </w:num>
  <w:num w:numId="5" w16cid:durableId="1406875039">
    <w:abstractNumId w:val="7"/>
  </w:num>
  <w:num w:numId="6" w16cid:durableId="302275654">
    <w:abstractNumId w:val="4"/>
  </w:num>
  <w:num w:numId="7" w16cid:durableId="1760179245">
    <w:abstractNumId w:val="6"/>
  </w:num>
  <w:num w:numId="8" w16cid:durableId="2066758625">
    <w:abstractNumId w:val="2"/>
  </w:num>
  <w:num w:numId="9" w16cid:durableId="126509884">
    <w:abstractNumId w:val="10"/>
  </w:num>
  <w:num w:numId="10" w16cid:durableId="1258175947">
    <w:abstractNumId w:val="3"/>
  </w:num>
  <w:num w:numId="11" w16cid:durableId="1815370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A59"/>
    <w:rsid w:val="001012F3"/>
    <w:rsid w:val="0019661B"/>
    <w:rsid w:val="00272D80"/>
    <w:rsid w:val="002843F4"/>
    <w:rsid w:val="0033452E"/>
    <w:rsid w:val="003F0A39"/>
    <w:rsid w:val="004405B7"/>
    <w:rsid w:val="005576E9"/>
    <w:rsid w:val="00615AB6"/>
    <w:rsid w:val="0074635F"/>
    <w:rsid w:val="007933CD"/>
    <w:rsid w:val="007A55C5"/>
    <w:rsid w:val="008634ED"/>
    <w:rsid w:val="00933AAB"/>
    <w:rsid w:val="00957D69"/>
    <w:rsid w:val="00990B5B"/>
    <w:rsid w:val="009E5E16"/>
    <w:rsid w:val="009F5B34"/>
    <w:rsid w:val="00A014B1"/>
    <w:rsid w:val="00A27E2B"/>
    <w:rsid w:val="00A53B4C"/>
    <w:rsid w:val="00A663AE"/>
    <w:rsid w:val="00B10D72"/>
    <w:rsid w:val="00B40537"/>
    <w:rsid w:val="00B91610"/>
    <w:rsid w:val="00CC27A1"/>
    <w:rsid w:val="00E24160"/>
    <w:rsid w:val="00E428BA"/>
    <w:rsid w:val="00F53C68"/>
    <w:rsid w:val="00F8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4C089"/>
  <w15:chartTrackingRefBased/>
  <w15:docId w15:val="{3B0B229A-EB9B-4FE8-B9E3-4A0DAB05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A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A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A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A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A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A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A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A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A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A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A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A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A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A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A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A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A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A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A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A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A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A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A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A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A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A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A5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87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42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BA"/>
  </w:style>
  <w:style w:type="paragraph" w:styleId="Footer">
    <w:name w:val="footer"/>
    <w:basedOn w:val="Normal"/>
    <w:link w:val="FooterChar"/>
    <w:uiPriority w:val="99"/>
    <w:unhideWhenUsed/>
    <w:rsid w:val="00E42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Dearden</dc:creator>
  <cp:keywords/>
  <dc:description/>
  <cp:lastModifiedBy>Samuel Loveless</cp:lastModifiedBy>
  <cp:revision>2</cp:revision>
  <dcterms:created xsi:type="dcterms:W3CDTF">2026-06-16T08:26:00Z</dcterms:created>
  <dcterms:modified xsi:type="dcterms:W3CDTF">2026-06-16T08:26:00Z</dcterms:modified>
</cp:coreProperties>
</file>